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B6" w:rsidRDefault="001E0D68" w:rsidP="001E0D68">
      <w:pPr>
        <w:jc w:val="center"/>
        <w:rPr>
          <w:color w:val="FFFFFF" w:themeColor="background1"/>
          <w:sz w:val="72"/>
          <w:szCs w:val="72"/>
          <w:u w:val="dotDotDash"/>
          <w14:glow w14:rad="139700">
            <w14:schemeClr w14:val="accent4">
              <w14:alpha w14:val="60000"/>
              <w14:satMod w14:val="175000"/>
            </w14:schemeClr>
          </w14:glow>
        </w:rPr>
      </w:pPr>
      <w:r w:rsidRPr="001E0D68">
        <w:rPr>
          <w:color w:val="FFFFFF" w:themeColor="background1"/>
          <w:sz w:val="72"/>
          <w:szCs w:val="72"/>
          <w:u w:val="dotDotDash"/>
          <w14:glow w14:rad="139700">
            <w14:schemeClr w14:val="accent4">
              <w14:alpha w14:val="60000"/>
              <w14:satMod w14:val="175000"/>
            </w14:schemeClr>
          </w14:glow>
        </w:rPr>
        <w:t>PPT script</w:t>
      </w:r>
    </w:p>
    <w:p w:rsidR="001E0D68" w:rsidRPr="001E0D68" w:rsidRDefault="00C311C9" w:rsidP="001E0D68">
      <w:pPr>
        <w:rPr>
          <w:b/>
          <w:caps/>
          <w:color w:val="000000" w:themeColor="text1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color w:val="000000" w:themeColor="text1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Script</w:t>
      </w:r>
      <w:r w:rsidR="001E0D68" w:rsidRPr="001E0D68">
        <w:rPr>
          <w:b/>
          <w:caps/>
          <w:color w:val="000000" w:themeColor="text1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:-</w:t>
      </w:r>
    </w:p>
    <w:p w:rsidR="001E0D68" w:rsidRPr="003F64F4" w:rsidRDefault="001E0D68" w:rsidP="003F64F4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3F64F4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Slide 10: Simple Swaps: Healthy Alternatives &amp; Mindful Eating</w:t>
      </w:r>
    </w:p>
    <w:p w:rsidR="008E5FE9" w:rsidRPr="001E0D68" w:rsidRDefault="008E5FE9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50945767">
            <wp:extent cx="3975100" cy="231076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proofErr w:type="gramStart"/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"Hi everyone!</w:t>
      </w:r>
      <w:proofErr w:type="gramEnd"/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Let's start by talking about something super simple we can all do every day — making better food c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hoices without giving up taste.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This slide is about simple swaps and mindful eating. Instead of eating packaged or junk food, try choosing whole foods — like fruits, vegetables, nuts, and whole grains. They give our body real 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energy and help us feel better.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lastRenderedPageBreak/>
        <w:t>Next, read labels when you buy snacks. It might sound boring, but checking for sugar, salt, and fat content can really make a difference. Too much of those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can harm our health over time.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Lastly, practice mindful eating. That means paying attention to your hunger. Are you actually hungry, or just bored? Eating slowly and not while watching TV helps 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too. Your body will thank you!"</w:t>
      </w:r>
    </w:p>
    <w:p w:rsidR="001E0D68" w:rsidRPr="003F64F4" w:rsidRDefault="001E0D68" w:rsidP="003F64F4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3F64F4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Slide 11: The Well-Balanced Plate &amp; Benefits of a Balanced Diet</w:t>
      </w:r>
    </w:p>
    <w:p w:rsidR="008E5FE9" w:rsidRPr="001E0D68" w:rsidRDefault="008E5FE9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240B419A">
            <wp:extent cx="4109085" cy="231076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"Now let’s look at what a healthy, 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balanced meal should look like.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On the left side, you can see the Well-Balanced 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Plate. It's divided into parts: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lastRenderedPageBreak/>
        <w:t>The biggest part is for non-starchy fiber, like lea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fy greens and colorful veggies.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Then we have protein — this can be eggs, chicken, f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ish, or plant-based like beans.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We also need starchy fiber like oats, potato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es, or whole grains for energy.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And finally, healthy fats — things lik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e avocado, nuts, and olive oil.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On the right, you can see the benefits of eating this way: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It gives our body the right nutrients t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o grow strong and stay healthy.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It keeps our energy le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vels stable throughout the day.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It helps with weight management and keeps our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digestive system working well.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Eating like this isn't a diet — it’s a way of taki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ng care of </w:t>
      </w:r>
      <w:proofErr w:type="gramStart"/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yourself</w:t>
      </w:r>
      <w:proofErr w:type="gramEnd"/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every day."</w:t>
      </w:r>
    </w:p>
    <w:p w:rsidR="001E0D68" w:rsidRPr="003F64F4" w:rsidRDefault="001E0D68" w:rsidP="003F64F4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bookmarkStart w:id="0" w:name="_GoBack"/>
      <w:bookmarkEnd w:id="0"/>
      <w:r w:rsidRPr="003F64F4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Slide 12: Supporting Evidence</w:t>
      </w:r>
    </w:p>
    <w:p w:rsidR="008E5FE9" w:rsidRPr="001E0D68" w:rsidRDefault="008E5FE9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2C0E1CF3">
            <wp:extent cx="4109085" cy="2322830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32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"You might be wondering — 'Is junk food really that bad?' Well,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yes — and there’s proof.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This slide shows real newspaper headlines. Some say junk food slows down children’s brains, or how it causes serious health problems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like obesity and heart issues.</w:t>
      </w:r>
    </w:p>
    <w:p w:rsidR="001E0D68" w:rsidRP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Some kids even get so used to junk food that they can't eat anything else — which can lead to dangerous deficienci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es and poor school performance.</w:t>
      </w:r>
    </w:p>
    <w:p w:rsidR="001E0D68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Also, big food brands often hide harmful facts about what’s in their products. That’s why it’s so important t</w:t>
      </w:r>
      <w: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o be aware of what we eat.</w:t>
      </w:r>
    </w:p>
    <w:p w:rsidR="001E0D68" w:rsidRPr="00FC5E9D" w:rsidRDefault="001E0D68" w:rsidP="001E0D68">
      <w:pPr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1E0D68">
        <w:rPr>
          <w:color w:val="000000" w:themeColor="text1"/>
          <w:sz w:val="40"/>
          <w:szCs w:val="40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So, next time you're hungry, think twice before picking up chips or soda. You can choose something tasty and healthy instead!"</w:t>
      </w:r>
    </w:p>
    <w:sectPr w:rsidR="001E0D68" w:rsidRPr="00FC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E9D" w:rsidRDefault="00FC5E9D" w:rsidP="00FC5E9D">
      <w:pPr>
        <w:spacing w:after="0" w:line="240" w:lineRule="auto"/>
      </w:pPr>
      <w:r>
        <w:separator/>
      </w:r>
    </w:p>
  </w:endnote>
  <w:endnote w:type="continuationSeparator" w:id="0">
    <w:p w:rsidR="00FC5E9D" w:rsidRDefault="00FC5E9D" w:rsidP="00FC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E9D" w:rsidRDefault="00FC5E9D" w:rsidP="00FC5E9D">
      <w:pPr>
        <w:spacing w:after="0" w:line="240" w:lineRule="auto"/>
      </w:pPr>
      <w:r>
        <w:separator/>
      </w:r>
    </w:p>
  </w:footnote>
  <w:footnote w:type="continuationSeparator" w:id="0">
    <w:p w:rsidR="00FC5E9D" w:rsidRDefault="00FC5E9D" w:rsidP="00FC5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C5195"/>
    <w:multiLevelType w:val="hybridMultilevel"/>
    <w:tmpl w:val="99C8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D68"/>
    <w:rsid w:val="001E0D68"/>
    <w:rsid w:val="003F64F4"/>
    <w:rsid w:val="004B36E4"/>
    <w:rsid w:val="008E5FE9"/>
    <w:rsid w:val="009268B6"/>
    <w:rsid w:val="00C311C9"/>
    <w:rsid w:val="00F60954"/>
    <w:rsid w:val="00FA6573"/>
    <w:rsid w:val="00F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573"/>
  </w:style>
  <w:style w:type="paragraph" w:styleId="Heading1">
    <w:name w:val="heading 1"/>
    <w:basedOn w:val="Normal"/>
    <w:next w:val="Normal"/>
    <w:link w:val="Heading1Char"/>
    <w:uiPriority w:val="9"/>
    <w:qFormat/>
    <w:rsid w:val="00FA6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F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9D"/>
  </w:style>
  <w:style w:type="paragraph" w:styleId="Footer">
    <w:name w:val="footer"/>
    <w:basedOn w:val="Normal"/>
    <w:link w:val="FooterChar"/>
    <w:uiPriority w:val="99"/>
    <w:unhideWhenUsed/>
    <w:rsid w:val="00FC5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573"/>
  </w:style>
  <w:style w:type="paragraph" w:styleId="Heading1">
    <w:name w:val="heading 1"/>
    <w:basedOn w:val="Normal"/>
    <w:next w:val="Normal"/>
    <w:link w:val="Heading1Char"/>
    <w:uiPriority w:val="9"/>
    <w:qFormat/>
    <w:rsid w:val="00FA6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F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9D"/>
  </w:style>
  <w:style w:type="paragraph" w:styleId="Footer">
    <w:name w:val="footer"/>
    <w:basedOn w:val="Normal"/>
    <w:link w:val="FooterChar"/>
    <w:uiPriority w:val="99"/>
    <w:unhideWhenUsed/>
    <w:rsid w:val="00FC5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2025-08-03T14:12:00Z</dcterms:created>
  <dcterms:modified xsi:type="dcterms:W3CDTF">2025-08-03T14:37:00Z</dcterms:modified>
</cp:coreProperties>
</file>