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15,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Laigent.</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New York,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Laigent, accessible from </w:t>
      </w:r>
      <w:hyperlink r:id="rId9">
        <w:r>
          <w:rPr>
            <w:rStyle w:val="Hyperlink"/>
          </w:rPr>
          <w:t>https://laigent.replit.app/</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ar2535@cornell.edu</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laigent.replit.app/"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