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Methodology" w:id="1"/>
      <w:bookmarkEnd w:id="1"/>
      <w:r>
        <w:rPr>
          <w:b w:val="0"/>
        </w:rPr>
      </w:r>
      <w:r>
        <w:rPr>
          <w:w w:val="120"/>
        </w:rPr>
        <w:t>EmoSense:</w:t>
      </w:r>
      <w:r>
        <w:rPr>
          <w:spacing w:val="78"/>
          <w:w w:val="120"/>
        </w:rPr>
        <w:t> </w:t>
      </w:r>
      <w:r>
        <w:rPr>
          <w:w w:val="120"/>
        </w:rPr>
        <w:t>Text</w:t>
      </w:r>
      <w:r>
        <w:rPr>
          <w:spacing w:val="30"/>
          <w:w w:val="120"/>
        </w:rPr>
        <w:t> </w:t>
      </w:r>
      <w:r>
        <w:rPr>
          <w:w w:val="120"/>
        </w:rPr>
        <w:t>Emotion</w:t>
      </w:r>
      <w:r>
        <w:rPr>
          <w:spacing w:val="30"/>
          <w:w w:val="120"/>
        </w:rPr>
        <w:t> </w:t>
      </w:r>
      <w:r>
        <w:rPr>
          <w:spacing w:val="-2"/>
          <w:w w:val="120"/>
        </w:rPr>
        <w:t>Analysis</w:t>
      </w:r>
    </w:p>
    <w:p>
      <w:pPr>
        <w:spacing w:line="333" w:lineRule="exact" w:before="0"/>
        <w:ind w:left="0" w:right="1" w:firstLine="0"/>
        <w:jc w:val="center"/>
        <w:rPr>
          <w:sz w:val="28"/>
        </w:rPr>
      </w:pPr>
      <w:r>
        <w:rPr>
          <w:w w:val="110"/>
          <w:sz w:val="28"/>
        </w:rPr>
        <w:t>Foundations</w:t>
      </w:r>
      <w:r>
        <w:rPr>
          <w:spacing w:val="4"/>
          <w:w w:val="110"/>
          <w:sz w:val="28"/>
        </w:rPr>
        <w:t> </w:t>
      </w:r>
      <w:r>
        <w:rPr>
          <w:w w:val="110"/>
          <w:sz w:val="28"/>
        </w:rPr>
        <w:t>of</w:t>
      </w:r>
      <w:r>
        <w:rPr>
          <w:spacing w:val="5"/>
          <w:w w:val="110"/>
          <w:sz w:val="28"/>
        </w:rPr>
        <w:t> </w:t>
      </w:r>
      <w:r>
        <w:rPr>
          <w:w w:val="110"/>
          <w:sz w:val="28"/>
        </w:rPr>
        <w:t>AI</w:t>
      </w:r>
      <w:r>
        <w:rPr>
          <w:spacing w:val="5"/>
          <w:w w:val="110"/>
          <w:sz w:val="28"/>
        </w:rPr>
        <w:t> </w:t>
      </w:r>
      <w:r>
        <w:rPr>
          <w:w w:val="110"/>
          <w:sz w:val="28"/>
        </w:rPr>
        <w:t>Programming</w:t>
      </w:r>
      <w:r>
        <w:rPr>
          <w:spacing w:val="5"/>
          <w:w w:val="110"/>
          <w:sz w:val="28"/>
        </w:rPr>
        <w:t> </w:t>
      </w:r>
      <w:r>
        <w:rPr>
          <w:w w:val="110"/>
          <w:sz w:val="28"/>
        </w:rPr>
        <w:t>using</w:t>
      </w:r>
      <w:r>
        <w:rPr>
          <w:spacing w:val="5"/>
          <w:w w:val="110"/>
          <w:sz w:val="28"/>
        </w:rPr>
        <w:t> </w:t>
      </w:r>
      <w:r>
        <w:rPr>
          <w:spacing w:val="-2"/>
          <w:w w:val="110"/>
          <w:sz w:val="28"/>
        </w:rPr>
        <w:t>Python</w:t>
      </w:r>
    </w:p>
    <w:p>
      <w:pPr>
        <w:pStyle w:val="BodyText"/>
        <w:spacing w:before="26"/>
        <w:rPr>
          <w:sz w:val="28"/>
        </w:rPr>
      </w:pPr>
    </w:p>
    <w:p>
      <w:pPr>
        <w:spacing w:line="393" w:lineRule="auto" w:before="0"/>
        <w:ind w:left="2401" w:right="2399" w:firstLine="0"/>
        <w:jc w:val="center"/>
        <w:rPr>
          <w:sz w:val="28"/>
        </w:rPr>
      </w:pPr>
      <w:r>
        <w:rPr>
          <w:w w:val="105"/>
          <w:sz w:val="28"/>
        </w:rPr>
        <w:t>Project Milestone 2 </w:t>
      </w:r>
      <w:r>
        <w:rPr>
          <w:w w:val="105"/>
          <w:sz w:val="28"/>
        </w:rPr>
        <w:t>Submission April 3, 2026</w:t>
      </w:r>
    </w:p>
    <w:p>
      <w:pPr>
        <w:pStyle w:val="BodyText"/>
        <w:spacing w:before="36"/>
        <w:rPr>
          <w:sz w:val="28"/>
        </w:rPr>
      </w:pPr>
    </w:p>
    <w:p>
      <w:pPr>
        <w:spacing w:before="1"/>
        <w:ind w:left="0" w:right="0" w:firstLine="0"/>
        <w:jc w:val="center"/>
        <w:rPr>
          <w:b/>
          <w:sz w:val="22"/>
        </w:rPr>
      </w:pPr>
      <w:r>
        <w:rPr>
          <w:b/>
          <w:spacing w:val="-2"/>
          <w:w w:val="125"/>
          <w:sz w:val="22"/>
        </w:rPr>
        <w:t>Abstract</w:t>
      </w:r>
    </w:p>
    <w:p>
      <w:pPr>
        <w:spacing w:line="242" w:lineRule="auto" w:before="136"/>
        <w:ind w:left="608" w:right="603" w:firstLine="327"/>
        <w:jc w:val="both"/>
        <w:rPr>
          <w:sz w:val="22"/>
        </w:rPr>
      </w:pPr>
      <w:r>
        <w:rPr>
          <w:sz w:val="22"/>
        </w:rPr>
        <w:t>This report outlines the development and deployment of EmoSense, a machine </w:t>
      </w:r>
      <w:r>
        <w:rPr>
          <w:w w:val="110"/>
          <w:sz w:val="22"/>
        </w:rPr>
        <w:t>learning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application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designed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predict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emotional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tone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text.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Utilizing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 </w:t>
      </w:r>
      <w:r>
        <w:rPr>
          <w:sz w:val="22"/>
        </w:rPr>
        <w:t>psychological</w:t>
      </w:r>
      <w:r>
        <w:rPr>
          <w:spacing w:val="40"/>
          <w:sz w:val="22"/>
        </w:rPr>
        <w:t> </w:t>
      </w:r>
      <w:r>
        <w:rPr>
          <w:sz w:val="22"/>
        </w:rPr>
        <w:t>Valence-Arousal</w:t>
      </w:r>
      <w:r>
        <w:rPr>
          <w:spacing w:val="40"/>
          <w:sz w:val="22"/>
        </w:rPr>
        <w:t> </w:t>
      </w:r>
      <w:r>
        <w:rPr>
          <w:sz w:val="22"/>
        </w:rPr>
        <w:t>(V-A)</w:t>
      </w:r>
      <w:r>
        <w:rPr>
          <w:spacing w:val="40"/>
          <w:sz w:val="22"/>
        </w:rPr>
        <w:t> </w:t>
      </w:r>
      <w:r>
        <w:rPr>
          <w:sz w:val="22"/>
        </w:rPr>
        <w:t>model,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system</w:t>
      </w:r>
      <w:r>
        <w:rPr>
          <w:spacing w:val="40"/>
          <w:sz w:val="22"/>
        </w:rPr>
        <w:t> </w:t>
      </w:r>
      <w:r>
        <w:rPr>
          <w:sz w:val="22"/>
        </w:rPr>
        <w:t>processes</w:t>
      </w:r>
      <w:r>
        <w:rPr>
          <w:spacing w:val="40"/>
          <w:sz w:val="22"/>
        </w:rPr>
        <w:t> </w:t>
      </w:r>
      <w:r>
        <w:rPr>
          <w:sz w:val="22"/>
        </w:rPr>
        <w:t>natural</w:t>
      </w:r>
      <w:r>
        <w:rPr>
          <w:spacing w:val="40"/>
          <w:sz w:val="22"/>
        </w:rPr>
        <w:t> </w:t>
      </w:r>
      <w:r>
        <w:rPr>
          <w:sz w:val="22"/>
        </w:rPr>
        <w:t>language to output continuous dimensional scores.</w:t>
      </w:r>
      <w:r>
        <w:rPr>
          <w:spacing w:val="40"/>
          <w:sz w:val="22"/>
        </w:rPr>
        <w:t> </w:t>
      </w:r>
      <w:r>
        <w:rPr>
          <w:sz w:val="22"/>
        </w:rPr>
        <w:t>The project utilizes the EmoBank dataset,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TF-IDF</w:t>
      </w:r>
      <w:r>
        <w:rPr>
          <w:w w:val="110"/>
          <w:sz w:val="22"/>
        </w:rPr>
        <w:t> vectorization,</w:t>
      </w:r>
      <w:r>
        <w:rPr>
          <w:w w:val="110"/>
          <w:sz w:val="22"/>
        </w:rPr>
        <w:t> and</w:t>
      </w:r>
      <w:r>
        <w:rPr>
          <w:w w:val="110"/>
          <w:sz w:val="22"/>
        </w:rPr>
        <w:t> Ridge</w:t>
      </w:r>
      <w:r>
        <w:rPr>
          <w:w w:val="110"/>
          <w:sz w:val="22"/>
        </w:rPr>
        <w:t> Regression,</w:t>
      </w:r>
      <w:r>
        <w:rPr>
          <w:w w:val="110"/>
          <w:sz w:val="22"/>
        </w:rPr>
        <w:t> culminating</w:t>
      </w:r>
      <w:r>
        <w:rPr>
          <w:w w:val="110"/>
          <w:sz w:val="22"/>
        </w:rPr>
        <w:t> in</w:t>
      </w:r>
      <w:r>
        <w:rPr>
          <w:w w:val="110"/>
          <w:sz w:val="22"/>
        </w:rPr>
        <w:t> an</w:t>
      </w:r>
      <w:r>
        <w:rPr>
          <w:w w:val="110"/>
          <w:sz w:val="22"/>
        </w:rPr>
        <w:t> interactive</w:t>
      </w:r>
      <w:r>
        <w:rPr>
          <w:w w:val="110"/>
          <w:sz w:val="22"/>
        </w:rPr>
        <w:t> web portal deployed via Streamlit.</w:t>
      </w:r>
    </w:p>
    <w:p>
      <w:pPr>
        <w:pStyle w:val="BodyText"/>
        <w:spacing w:before="143"/>
        <w:rPr>
          <w:sz w:val="22"/>
        </w:rPr>
      </w:pPr>
    </w:p>
    <w:p>
      <w:pPr>
        <w:pStyle w:val="Heading1"/>
        <w:numPr>
          <w:ilvl w:val="0"/>
          <w:numId w:val="1"/>
        </w:numPr>
        <w:tabs>
          <w:tab w:pos="603" w:val="left" w:leader="none"/>
        </w:tabs>
        <w:spacing w:line="240" w:lineRule="auto" w:before="0" w:after="0"/>
        <w:ind w:left="603" w:right="0" w:hanging="580"/>
        <w:jc w:val="left"/>
      </w:pPr>
      <w:bookmarkStart w:name="Introduction" w:id="2"/>
      <w:bookmarkEnd w:id="2"/>
      <w:r>
        <w:rPr>
          <w:b w:val="0"/>
        </w:rPr>
      </w:r>
      <w:r>
        <w:rPr>
          <w:spacing w:val="-2"/>
          <w:w w:val="120"/>
        </w:rPr>
        <w:t>Introduction</w:t>
      </w:r>
    </w:p>
    <w:p>
      <w:pPr>
        <w:pStyle w:val="BodyText"/>
        <w:spacing w:line="237" w:lineRule="auto" w:before="250"/>
        <w:ind w:left="23" w:right="19"/>
        <w:jc w:val="both"/>
      </w:pPr>
      <w:r>
        <w:rPr/>
        <w:t>Traditional sentiment analysis often relies on discrete categorization (e.g., Happy, Sad, Angry).</w:t>
      </w:r>
      <w:r>
        <w:rPr>
          <w:spacing w:val="40"/>
        </w:rPr>
        <w:t> </w:t>
      </w:r>
      <w:r>
        <w:rPr/>
        <w:t>EmoSense adopts the dimensional Valence-Arousal framework to provide a more nuanced, continuous psychological assessment: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37" w:lineRule="auto" w:before="196" w:after="0"/>
        <w:ind w:left="608" w:right="21" w:hanging="235"/>
        <w:jc w:val="left"/>
        <w:rPr>
          <w:sz w:val="24"/>
        </w:rPr>
      </w:pPr>
      <w:r>
        <w:rPr>
          <w:b/>
          <w:w w:val="105"/>
          <w:sz w:val="24"/>
        </w:rPr>
        <w:t>Valence: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intrinsic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attractiveness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(positive)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aversiveness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(negative)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an event, object, or situation.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37" w:lineRule="auto" w:before="197" w:after="0"/>
        <w:ind w:left="608" w:right="19" w:hanging="235"/>
        <w:jc w:val="left"/>
        <w:rPr>
          <w:sz w:val="24"/>
        </w:rPr>
      </w:pPr>
      <w:r>
        <w:rPr>
          <w:b/>
          <w:w w:val="105"/>
          <w:sz w:val="24"/>
        </w:rPr>
        <w:t>Arousal: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level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physiological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psychological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activation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(from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calm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ex- </w:t>
      </w:r>
      <w:r>
        <w:rPr>
          <w:spacing w:val="-2"/>
          <w:w w:val="105"/>
          <w:sz w:val="24"/>
        </w:rPr>
        <w:t>cited).</w:t>
      </w:r>
    </w:p>
    <w:p>
      <w:pPr>
        <w:pStyle w:val="BodyText"/>
        <w:spacing w:line="237" w:lineRule="auto" w:before="197"/>
        <w:ind w:left="23" w:right="21"/>
        <w:jc w:val="both"/>
      </w:pPr>
      <w:r>
        <w:rPr/>
        <w:t>The</w:t>
      </w:r>
      <w:r>
        <w:rPr>
          <w:spacing w:val="38"/>
        </w:rPr>
        <w:t> </w:t>
      </w:r>
      <w:r>
        <w:rPr/>
        <w:t>objective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this</w:t>
      </w:r>
      <w:r>
        <w:rPr>
          <w:spacing w:val="38"/>
        </w:rPr>
        <w:t> </w:t>
      </w:r>
      <w:r>
        <w:rPr/>
        <w:t>project</w:t>
      </w:r>
      <w:r>
        <w:rPr>
          <w:spacing w:val="38"/>
        </w:rPr>
        <w:t> </w:t>
      </w:r>
      <w:r>
        <w:rPr/>
        <w:t>is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build</w:t>
      </w:r>
      <w:r>
        <w:rPr>
          <w:spacing w:val="38"/>
        </w:rPr>
        <w:t> </w:t>
      </w:r>
      <w:r>
        <w:rPr/>
        <w:t>an</w:t>
      </w:r>
      <w:r>
        <w:rPr>
          <w:spacing w:val="38"/>
        </w:rPr>
        <w:t> </w:t>
      </w:r>
      <w:r>
        <w:rPr/>
        <w:t>AI</w:t>
      </w:r>
      <w:r>
        <w:rPr>
          <w:spacing w:val="38"/>
        </w:rPr>
        <w:t> </w:t>
      </w:r>
      <w:r>
        <w:rPr/>
        <w:t>model</w:t>
      </w:r>
      <w:r>
        <w:rPr>
          <w:spacing w:val="38"/>
        </w:rPr>
        <w:t> </w:t>
      </w:r>
      <w:r>
        <w:rPr/>
        <w:t>capable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accurately</w:t>
      </w:r>
      <w:r>
        <w:rPr>
          <w:spacing w:val="38"/>
        </w:rPr>
        <w:t> </w:t>
      </w:r>
      <w:r>
        <w:rPr/>
        <w:t>mapping</w:t>
      </w:r>
      <w:r>
        <w:rPr>
          <w:spacing w:val="38"/>
        </w:rPr>
        <w:t> </w:t>
      </w:r>
      <w:r>
        <w:rPr/>
        <w:t>raw text inputs to these two dimensions and serving the results through an accessible user </w:t>
      </w:r>
      <w:bookmarkStart w:name="Dataset" w:id="3"/>
      <w:bookmarkEnd w:id="3"/>
      <w:r>
        <w:rPr>
          <w:spacing w:val="-2"/>
        </w:rPr>
        <w:t>i</w:t>
      </w:r>
      <w:r>
        <w:rPr>
          <w:spacing w:val="-2"/>
        </w:rPr>
        <w:t>nterface.</w:t>
      </w:r>
    </w:p>
    <w:p>
      <w:pPr>
        <w:pStyle w:val="BodyText"/>
        <w:spacing w:before="116"/>
      </w:pPr>
    </w:p>
    <w:p>
      <w:pPr>
        <w:pStyle w:val="Heading1"/>
        <w:numPr>
          <w:ilvl w:val="0"/>
          <w:numId w:val="1"/>
        </w:numPr>
        <w:tabs>
          <w:tab w:pos="603" w:val="left" w:leader="none"/>
        </w:tabs>
        <w:spacing w:line="240" w:lineRule="auto" w:before="0" w:after="0"/>
        <w:ind w:left="603" w:right="0" w:hanging="580"/>
        <w:jc w:val="left"/>
      </w:pPr>
      <w:r>
        <w:rPr>
          <w:spacing w:val="-2"/>
          <w:w w:val="120"/>
        </w:rPr>
        <w:t>Dataset</w:t>
      </w:r>
    </w:p>
    <w:p>
      <w:pPr>
        <w:pStyle w:val="BodyText"/>
        <w:spacing w:line="237" w:lineRule="auto" w:before="236"/>
        <w:ind w:left="23" w:right="20"/>
        <w:jc w:val="both"/>
      </w:pP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model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trained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b/>
          <w:w w:val="105"/>
        </w:rPr>
        <w:t>EmoBank</w:t>
      </w:r>
      <w:r>
        <w:rPr>
          <w:b/>
          <w:spacing w:val="-2"/>
          <w:w w:val="105"/>
        </w:rPr>
        <w:t> </w:t>
      </w:r>
      <w:r>
        <w:rPr>
          <w:w w:val="105"/>
        </w:rPr>
        <w:t>dataset, a</w:t>
      </w:r>
      <w:r>
        <w:rPr>
          <w:spacing w:val="-2"/>
          <w:w w:val="105"/>
        </w:rPr>
        <w:t> </w:t>
      </w:r>
      <w:r>
        <w:rPr>
          <w:w w:val="105"/>
        </w:rPr>
        <w:t>corpus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approximately</w:t>
      </w:r>
      <w:r>
        <w:rPr>
          <w:spacing w:val="-2"/>
          <w:w w:val="105"/>
        </w:rPr>
        <w:t> </w:t>
      </w:r>
      <w:r>
        <w:rPr>
          <w:w w:val="105"/>
        </w:rPr>
        <w:t>10,000</w:t>
      </w:r>
      <w:r>
        <w:rPr>
          <w:spacing w:val="-2"/>
          <w:w w:val="105"/>
        </w:rPr>
        <w:t> </w:t>
      </w:r>
      <w:r>
        <w:rPr>
          <w:w w:val="105"/>
        </w:rPr>
        <w:t>English </w:t>
      </w:r>
      <w:r>
        <w:rPr>
          <w:spacing w:val="-2"/>
          <w:w w:val="105"/>
        </w:rPr>
        <w:t>sentences.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b/>
          <w:w w:val="105"/>
          <w:sz w:val="24"/>
        </w:rPr>
        <w:t>Features:</w:t>
      </w:r>
      <w:r>
        <w:rPr>
          <w:b/>
          <w:spacing w:val="41"/>
          <w:w w:val="105"/>
          <w:sz w:val="24"/>
        </w:rPr>
        <w:t> </w:t>
      </w:r>
      <w:r>
        <w:rPr>
          <w:w w:val="105"/>
          <w:sz w:val="24"/>
        </w:rPr>
        <w:t>Raw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English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text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spanning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diverse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genres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(news,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letters,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fiction).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  <w:tab w:pos="608" w:val="left" w:leader="none"/>
        </w:tabs>
        <w:spacing w:line="237" w:lineRule="auto" w:before="198" w:after="0"/>
        <w:ind w:left="608" w:right="22" w:hanging="235"/>
        <w:jc w:val="left"/>
        <w:rPr>
          <w:sz w:val="24"/>
        </w:rPr>
      </w:pPr>
      <w:r>
        <w:rPr>
          <w:b/>
          <w:w w:val="105"/>
          <w:sz w:val="24"/>
        </w:rPr>
        <w:t>Targets: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Two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numerical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columns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i/>
          <w:w w:val="105"/>
          <w:sz w:val="24"/>
        </w:rPr>
        <w:t>V</w:t>
      </w:r>
      <w:r>
        <w:rPr>
          <w:i/>
          <w:spacing w:val="8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w w:val="105"/>
          <w:sz w:val="24"/>
        </w:rPr>
        <w:t>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each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annotated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humans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 continuous scale from 1.0 to 5.0.</w:t>
      </w:r>
    </w:p>
    <w:p>
      <w:pPr>
        <w:pStyle w:val="ListParagraph"/>
        <w:spacing w:after="0" w:line="237" w:lineRule="auto"/>
        <w:jc w:val="left"/>
        <w:rPr>
          <w:sz w:val="24"/>
        </w:rPr>
        <w:sectPr>
          <w:footerReference w:type="default" r:id="rId5"/>
          <w:type w:val="continuous"/>
          <w:pgSz w:w="11910" w:h="16840"/>
          <w:pgMar w:header="0" w:footer="822" w:top="1920" w:bottom="1020" w:left="1417" w:right="1417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603" w:val="left" w:leader="none"/>
        </w:tabs>
        <w:spacing w:line="240" w:lineRule="auto" w:before="5" w:after="0"/>
        <w:ind w:left="603" w:right="0" w:hanging="580"/>
        <w:jc w:val="left"/>
      </w:pPr>
      <w:r>
        <w:rPr>
          <w:spacing w:val="-2"/>
          <w:w w:val="115"/>
        </w:rPr>
        <w:t>Methodology</w:t>
      </w:r>
    </w:p>
    <w:p>
      <w:pPr>
        <w:pStyle w:val="Heading2"/>
        <w:numPr>
          <w:ilvl w:val="1"/>
          <w:numId w:val="1"/>
        </w:numPr>
        <w:tabs>
          <w:tab w:pos="758" w:val="left" w:leader="none"/>
        </w:tabs>
        <w:spacing w:line="240" w:lineRule="auto" w:before="281" w:after="0"/>
        <w:ind w:left="758" w:right="0" w:hanging="735"/>
        <w:jc w:val="left"/>
      </w:pPr>
      <w:bookmarkStart w:name="Data Preprocessing and Vectorization" w:id="4"/>
      <w:bookmarkEnd w:id="4"/>
      <w:r>
        <w:rPr>
          <w:b w:val="0"/>
        </w:rPr>
      </w:r>
      <w:r>
        <w:rPr>
          <w:w w:val="120"/>
        </w:rPr>
        <w:t>Data</w:t>
      </w:r>
      <w:r>
        <w:rPr>
          <w:spacing w:val="36"/>
          <w:w w:val="120"/>
        </w:rPr>
        <w:t> </w:t>
      </w:r>
      <w:r>
        <w:rPr>
          <w:w w:val="120"/>
        </w:rPr>
        <w:t>Preprocessing</w:t>
      </w:r>
      <w:r>
        <w:rPr>
          <w:spacing w:val="37"/>
          <w:w w:val="120"/>
        </w:rPr>
        <w:t> </w:t>
      </w:r>
      <w:r>
        <w:rPr>
          <w:w w:val="120"/>
        </w:rPr>
        <w:t>and</w:t>
      </w:r>
      <w:r>
        <w:rPr>
          <w:spacing w:val="37"/>
          <w:w w:val="120"/>
        </w:rPr>
        <w:t> </w:t>
      </w:r>
      <w:r>
        <w:rPr>
          <w:spacing w:val="-2"/>
          <w:w w:val="120"/>
        </w:rPr>
        <w:t>Vectorization</w:t>
      </w:r>
    </w:p>
    <w:p>
      <w:pPr>
        <w:pStyle w:val="BodyText"/>
        <w:tabs>
          <w:tab w:pos="5595" w:val="left" w:leader="none"/>
        </w:tabs>
        <w:spacing w:line="291" w:lineRule="exact" w:before="140"/>
        <w:ind w:left="23"/>
      </w:pPr>
      <w:r>
        <w:rPr/>
        <w:t>Machine</w:t>
      </w:r>
      <w:r>
        <w:rPr>
          <w:spacing w:val="75"/>
        </w:rPr>
        <w:t> </w:t>
      </w:r>
      <w:r>
        <w:rPr/>
        <w:t>learning</w:t>
      </w:r>
      <w:r>
        <w:rPr>
          <w:spacing w:val="75"/>
        </w:rPr>
        <w:t> </w:t>
      </w:r>
      <w:r>
        <w:rPr/>
        <w:t>models</w:t>
      </w:r>
      <w:r>
        <w:rPr>
          <w:spacing w:val="76"/>
        </w:rPr>
        <w:t> </w:t>
      </w:r>
      <w:r>
        <w:rPr/>
        <w:t>require</w:t>
      </w:r>
      <w:r>
        <w:rPr>
          <w:spacing w:val="75"/>
        </w:rPr>
        <w:t> </w:t>
      </w:r>
      <w:r>
        <w:rPr/>
        <w:t>numerical</w:t>
      </w:r>
      <w:r>
        <w:rPr>
          <w:spacing w:val="76"/>
        </w:rPr>
        <w:t> </w:t>
      </w:r>
      <w:r>
        <w:rPr>
          <w:spacing w:val="-2"/>
        </w:rPr>
        <w:t>input.</w:t>
      </w:r>
      <w:r>
        <w:rPr/>
        <w:tab/>
        <w:t>The</w:t>
      </w:r>
      <w:r>
        <w:rPr>
          <w:spacing w:val="56"/>
          <w:w w:val="150"/>
        </w:rPr>
        <w:t> </w:t>
      </w:r>
      <w:r>
        <w:rPr/>
        <w:t>text</w:t>
      </w:r>
      <w:r>
        <w:rPr>
          <w:spacing w:val="55"/>
          <w:w w:val="150"/>
        </w:rPr>
        <w:t> </w:t>
      </w:r>
      <w:r>
        <w:rPr/>
        <w:t>was</w:t>
      </w:r>
      <w:r>
        <w:rPr>
          <w:spacing w:val="56"/>
          <w:w w:val="150"/>
        </w:rPr>
        <w:t> </w:t>
      </w:r>
      <w:r>
        <w:rPr/>
        <w:t>transformed</w:t>
      </w:r>
      <w:r>
        <w:rPr>
          <w:spacing w:val="56"/>
          <w:w w:val="150"/>
        </w:rPr>
        <w:t> </w:t>
      </w:r>
      <w:r>
        <w:rPr>
          <w:spacing w:val="-2"/>
        </w:rPr>
        <w:t>using</w:t>
      </w:r>
    </w:p>
    <w:p>
      <w:pPr>
        <w:pStyle w:val="BodyText"/>
        <w:spacing w:line="291" w:lineRule="exact"/>
        <w:ind w:left="23"/>
      </w:pPr>
      <w:r>
        <w:rPr>
          <w:w w:val="110"/>
        </w:rPr>
        <w:t>TfidfVectorizer</w:t>
      </w:r>
      <w:r>
        <w:rPr>
          <w:spacing w:val="13"/>
          <w:w w:val="110"/>
        </w:rPr>
        <w:t> </w:t>
      </w:r>
      <w:r>
        <w:rPr>
          <w:w w:val="110"/>
        </w:rPr>
        <w:t>(Term</w:t>
      </w:r>
      <w:r>
        <w:rPr>
          <w:spacing w:val="14"/>
          <w:w w:val="110"/>
        </w:rPr>
        <w:t> </w:t>
      </w:r>
      <w:r>
        <w:rPr>
          <w:w w:val="110"/>
        </w:rPr>
        <w:t>Frequency-Inverse</w:t>
      </w:r>
      <w:r>
        <w:rPr>
          <w:spacing w:val="14"/>
          <w:w w:val="110"/>
        </w:rPr>
        <w:t> </w:t>
      </w:r>
      <w:r>
        <w:rPr>
          <w:w w:val="110"/>
        </w:rPr>
        <w:t>Document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Frequency).</w:t>
      </w:r>
    </w:p>
    <w:p>
      <w:pPr>
        <w:pStyle w:val="ListParagraph"/>
        <w:numPr>
          <w:ilvl w:val="2"/>
          <w:numId w:val="1"/>
        </w:numPr>
        <w:tabs>
          <w:tab w:pos="606" w:val="left" w:leader="none"/>
          <w:tab w:pos="608" w:val="left" w:leader="none"/>
        </w:tabs>
        <w:spacing w:line="237" w:lineRule="auto" w:before="156" w:after="0"/>
        <w:ind w:left="608" w:right="20" w:hanging="235"/>
        <w:jc w:val="both"/>
        <w:rPr>
          <w:sz w:val="24"/>
        </w:rPr>
      </w:pPr>
      <w:r>
        <w:rPr>
          <w:b/>
          <w:w w:val="105"/>
          <w:sz w:val="24"/>
        </w:rPr>
        <w:t>N-grams: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vectorizer</w:t>
      </w:r>
      <w:r>
        <w:rPr>
          <w:w w:val="105"/>
          <w:sz w:val="24"/>
        </w:rPr>
        <w:t> evaluates</w:t>
      </w:r>
      <w:r>
        <w:rPr>
          <w:w w:val="105"/>
          <w:sz w:val="24"/>
        </w:rPr>
        <w:t> both</w:t>
      </w:r>
      <w:r>
        <w:rPr>
          <w:w w:val="105"/>
          <w:sz w:val="24"/>
        </w:rPr>
        <w:t> uni-grams</w:t>
      </w:r>
      <w:r>
        <w:rPr>
          <w:w w:val="105"/>
          <w:sz w:val="24"/>
        </w:rPr>
        <w:t> (single</w:t>
      </w:r>
      <w:r>
        <w:rPr>
          <w:w w:val="105"/>
          <w:sz w:val="24"/>
        </w:rPr>
        <w:t> words)</w:t>
      </w:r>
      <w:r>
        <w:rPr>
          <w:w w:val="105"/>
          <w:sz w:val="24"/>
        </w:rPr>
        <w:t> and</w:t>
      </w:r>
      <w:r>
        <w:rPr>
          <w:w w:val="105"/>
          <w:sz w:val="24"/>
        </w:rPr>
        <w:t> bi-grams </w:t>
      </w:r>
      <w:r>
        <w:rPr>
          <w:spacing w:val="-2"/>
          <w:w w:val="105"/>
          <w:sz w:val="24"/>
        </w:rPr>
        <w:t>(two-word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phrases).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This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ensures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the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model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captures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contextual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modifiers,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success- </w:t>
      </w:r>
      <w:r>
        <w:rPr>
          <w:w w:val="105"/>
          <w:sz w:val="24"/>
        </w:rPr>
        <w:t>fully distinguishing between phrases like “happy” and “not happy”.</w:t>
      </w:r>
    </w:p>
    <w:p>
      <w:pPr>
        <w:pStyle w:val="ListParagraph"/>
        <w:numPr>
          <w:ilvl w:val="2"/>
          <w:numId w:val="1"/>
        </w:numPr>
        <w:tabs>
          <w:tab w:pos="606" w:val="left" w:leader="none"/>
          <w:tab w:pos="608" w:val="left" w:leader="none"/>
        </w:tabs>
        <w:spacing w:line="237" w:lineRule="auto" w:before="182" w:after="0"/>
        <w:ind w:left="608" w:right="19" w:hanging="235"/>
        <w:jc w:val="both"/>
        <w:rPr>
          <w:sz w:val="24"/>
        </w:rPr>
      </w:pPr>
      <w:r>
        <w:rPr>
          <w:b/>
          <w:w w:val="105"/>
          <w:sz w:val="24"/>
        </w:rPr>
        <w:t>Stop Words:</w:t>
      </w:r>
      <w:r>
        <w:rPr>
          <w:b/>
          <w:spacing w:val="32"/>
          <w:w w:val="105"/>
          <w:sz w:val="24"/>
        </w:rPr>
        <w:t> </w:t>
      </w:r>
      <w:r>
        <w:rPr>
          <w:w w:val="105"/>
          <w:sz w:val="24"/>
        </w:rPr>
        <w:t>Standard English stop words were intentionally retained to preserve the structural and emotional integrity of the sentences.</w:t>
      </w:r>
    </w:p>
    <w:p>
      <w:pPr>
        <w:pStyle w:val="BodyText"/>
        <w:spacing w:before="62"/>
      </w:pPr>
    </w:p>
    <w:p>
      <w:pPr>
        <w:pStyle w:val="Heading2"/>
        <w:numPr>
          <w:ilvl w:val="1"/>
          <w:numId w:val="1"/>
        </w:numPr>
        <w:tabs>
          <w:tab w:pos="757" w:val="left" w:leader="none"/>
        </w:tabs>
        <w:spacing w:line="240" w:lineRule="auto" w:before="0" w:after="0"/>
        <w:ind w:left="757" w:right="0" w:hanging="734"/>
        <w:jc w:val="both"/>
      </w:pPr>
      <w:bookmarkStart w:name="Model Selection: Ridge Regression" w:id="5"/>
      <w:bookmarkEnd w:id="5"/>
      <w:r>
        <w:rPr>
          <w:b w:val="0"/>
        </w:rPr>
      </w:r>
      <w:r>
        <w:rPr>
          <w:w w:val="120"/>
        </w:rPr>
        <w:t>Model</w:t>
      </w:r>
      <w:r>
        <w:rPr>
          <w:spacing w:val="29"/>
          <w:w w:val="120"/>
        </w:rPr>
        <w:t> </w:t>
      </w:r>
      <w:r>
        <w:rPr>
          <w:w w:val="120"/>
        </w:rPr>
        <w:t>Selection:</w:t>
      </w:r>
      <w:r>
        <w:rPr>
          <w:spacing w:val="64"/>
          <w:w w:val="120"/>
        </w:rPr>
        <w:t> </w:t>
      </w:r>
      <w:r>
        <w:rPr>
          <w:w w:val="120"/>
        </w:rPr>
        <w:t>Ridge</w:t>
      </w:r>
      <w:r>
        <w:rPr>
          <w:spacing w:val="29"/>
          <w:w w:val="120"/>
        </w:rPr>
        <w:t> </w:t>
      </w:r>
      <w:r>
        <w:rPr>
          <w:spacing w:val="-2"/>
          <w:w w:val="120"/>
        </w:rPr>
        <w:t>Regression</w:t>
      </w:r>
    </w:p>
    <w:p>
      <w:pPr>
        <w:pStyle w:val="BodyText"/>
        <w:spacing w:line="237" w:lineRule="auto" w:before="142"/>
        <w:ind w:left="23" w:right="19"/>
        <w:jc w:val="both"/>
      </w:pPr>
      <w:r>
        <w:rPr>
          <w:w w:val="105"/>
        </w:rPr>
        <w:t>Initial testing was conducted using tree-based algorithms (XGBoost).</w:t>
      </w:r>
      <w:r>
        <w:rPr>
          <w:w w:val="105"/>
        </w:rPr>
        <w:t> However, TF-IDF creates</w:t>
      </w:r>
      <w:r>
        <w:rPr>
          <w:w w:val="105"/>
        </w:rPr>
        <w:t> a</w:t>
      </w:r>
      <w:r>
        <w:rPr>
          <w:w w:val="105"/>
        </w:rPr>
        <w:t> highly</w:t>
      </w:r>
      <w:r>
        <w:rPr>
          <w:w w:val="105"/>
        </w:rPr>
        <w:t> sparse,</w:t>
      </w:r>
      <w:r>
        <w:rPr>
          <w:w w:val="105"/>
        </w:rPr>
        <w:t> high-dimensional</w:t>
      </w:r>
      <w:r>
        <w:rPr>
          <w:w w:val="105"/>
        </w:rPr>
        <w:t> matrix</w:t>
      </w:r>
      <w:r>
        <w:rPr>
          <w:w w:val="105"/>
        </w:rPr>
        <w:t> (thousands</w:t>
      </w:r>
      <w:r>
        <w:rPr>
          <w:w w:val="105"/>
        </w:rPr>
        <w:t> of</w:t>
      </w:r>
      <w:r>
        <w:rPr>
          <w:w w:val="105"/>
        </w:rPr>
        <w:t> columns</w:t>
      </w:r>
      <w:r>
        <w:rPr>
          <w:w w:val="105"/>
        </w:rPr>
        <w:t> mostly</w:t>
      </w:r>
      <w:r>
        <w:rPr>
          <w:w w:val="105"/>
        </w:rPr>
        <w:t> filled with zeros).</w:t>
      </w:r>
      <w:r>
        <w:rPr>
          <w:spacing w:val="27"/>
          <w:w w:val="105"/>
        </w:rPr>
        <w:t> </w:t>
      </w:r>
      <w:r>
        <w:rPr>
          <w:w w:val="105"/>
        </w:rPr>
        <w:t>Tree-based models struggle to find optimal splits in highly sparse text data, resulting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phenomenon</w:t>
      </w:r>
      <w:r>
        <w:rPr>
          <w:spacing w:val="-11"/>
          <w:w w:val="105"/>
        </w:rPr>
        <w:t> </w:t>
      </w:r>
      <w:r>
        <w:rPr>
          <w:w w:val="105"/>
        </w:rPr>
        <w:t>known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i/>
          <w:w w:val="105"/>
        </w:rPr>
        <w:t>regression</w:t>
      </w:r>
      <w:r>
        <w:rPr>
          <w:i/>
          <w:spacing w:val="-8"/>
          <w:w w:val="105"/>
        </w:rPr>
        <w:t> </w:t>
      </w:r>
      <w:r>
        <w:rPr>
          <w:i/>
          <w:w w:val="105"/>
        </w:rPr>
        <w:t>to</w:t>
      </w:r>
      <w:r>
        <w:rPr>
          <w:i/>
          <w:spacing w:val="-8"/>
          <w:w w:val="105"/>
        </w:rPr>
        <w:t> </w:t>
      </w:r>
      <w:r>
        <w:rPr>
          <w:i/>
          <w:w w:val="105"/>
        </w:rPr>
        <w:t>the</w:t>
      </w:r>
      <w:r>
        <w:rPr>
          <w:i/>
          <w:spacing w:val="-8"/>
          <w:w w:val="105"/>
        </w:rPr>
        <w:t> </w:t>
      </w:r>
      <w:r>
        <w:rPr>
          <w:i/>
          <w:w w:val="105"/>
        </w:rPr>
        <w:t>mean</w:t>
      </w:r>
      <w:r>
        <w:rPr>
          <w:w w:val="105"/>
        </w:rPr>
        <w:t>,</w:t>
      </w:r>
      <w:r>
        <w:rPr>
          <w:spacing w:val="-11"/>
          <w:w w:val="105"/>
        </w:rPr>
        <w:t> </w:t>
      </w:r>
      <w:r>
        <w:rPr>
          <w:w w:val="105"/>
        </w:rPr>
        <w:t>where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model</w:t>
      </w:r>
      <w:r>
        <w:rPr>
          <w:spacing w:val="-11"/>
          <w:w w:val="105"/>
        </w:rPr>
        <w:t> </w:t>
      </w:r>
      <w:r>
        <w:rPr>
          <w:w w:val="105"/>
        </w:rPr>
        <w:t>uniformly outputs the dataset average (</w:t>
      </w:r>
      <w:r>
        <w:rPr>
          <w:rFonts w:ascii="Arial" w:hAnsi="Arial"/>
          <w:i/>
          <w:w w:val="105"/>
        </w:rPr>
        <w:t>≈ </w:t>
      </w:r>
      <w:r>
        <w:rPr>
          <w:w w:val="105"/>
        </w:rPr>
        <w:t>3.0) for all inputs.</w:t>
      </w:r>
    </w:p>
    <w:p>
      <w:pPr>
        <w:pStyle w:val="BodyText"/>
        <w:spacing w:line="237" w:lineRule="auto"/>
        <w:ind w:left="23" w:right="21" w:firstLine="351"/>
        <w:jc w:val="both"/>
      </w:pPr>
      <w:r>
        <w:rPr>
          <w:w w:val="110"/>
        </w:rPr>
        <w:t>To</w:t>
      </w:r>
      <w:r>
        <w:rPr>
          <w:w w:val="110"/>
        </w:rPr>
        <w:t> resolve</w:t>
      </w:r>
      <w:r>
        <w:rPr>
          <w:w w:val="110"/>
        </w:rPr>
        <w:t> this,</w:t>
      </w:r>
      <w:r>
        <w:rPr>
          <w:w w:val="110"/>
        </w:rPr>
        <w:t> the</w:t>
      </w:r>
      <w:r>
        <w:rPr>
          <w:w w:val="110"/>
        </w:rPr>
        <w:t> architecture</w:t>
      </w:r>
      <w:r>
        <w:rPr>
          <w:w w:val="110"/>
        </w:rPr>
        <w:t> was</w:t>
      </w:r>
      <w:r>
        <w:rPr>
          <w:w w:val="110"/>
        </w:rPr>
        <w:t> shifted</w:t>
      </w:r>
      <w:r>
        <w:rPr>
          <w:w w:val="110"/>
        </w:rPr>
        <w:t> to</w:t>
      </w:r>
      <w:r>
        <w:rPr>
          <w:w w:val="110"/>
        </w:rPr>
        <w:t> </w:t>
      </w:r>
      <w:r>
        <w:rPr>
          <w:b/>
          <w:w w:val="110"/>
        </w:rPr>
        <w:t>Ridge</w:t>
      </w:r>
      <w:r>
        <w:rPr>
          <w:b/>
          <w:w w:val="110"/>
        </w:rPr>
        <w:t> Regression</w:t>
      </w:r>
      <w:r>
        <w:rPr>
          <w:b/>
          <w:w w:val="110"/>
        </w:rPr>
        <w:t> </w:t>
      </w:r>
      <w:r>
        <w:rPr>
          <w:w w:val="110"/>
        </w:rPr>
        <w:t>(L2</w:t>
      </w:r>
      <w:r>
        <w:rPr>
          <w:w w:val="110"/>
        </w:rPr>
        <w:t> Regularized Linear Regression) wrapped in a MultiOutputRegressor.</w:t>
      </w:r>
    </w:p>
    <w:p>
      <w:pPr>
        <w:pStyle w:val="ListParagraph"/>
        <w:numPr>
          <w:ilvl w:val="2"/>
          <w:numId w:val="1"/>
        </w:numPr>
        <w:tabs>
          <w:tab w:pos="606" w:val="left" w:leader="none"/>
          <w:tab w:pos="608" w:val="left" w:leader="none"/>
        </w:tabs>
        <w:spacing w:line="237" w:lineRule="auto" w:before="150" w:after="0"/>
        <w:ind w:left="608" w:right="20" w:hanging="235"/>
        <w:jc w:val="both"/>
        <w:rPr>
          <w:sz w:val="24"/>
        </w:rPr>
      </w:pPr>
      <w:r>
        <w:rPr>
          <w:b/>
          <w:w w:val="105"/>
          <w:sz w:val="24"/>
        </w:rPr>
        <w:t>Advantage:</w:t>
      </w:r>
      <w:r>
        <w:rPr>
          <w:b/>
          <w:spacing w:val="34"/>
          <w:w w:val="105"/>
          <w:sz w:val="24"/>
        </w:rPr>
        <w:t> </w:t>
      </w:r>
      <w:r>
        <w:rPr>
          <w:w w:val="105"/>
          <w:sz w:val="24"/>
        </w:rPr>
        <w:t>Linear models assign direct mathematical weights to individual words and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bi-grams,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allowing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highly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accurate,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distinct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score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predictions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without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falling back to the statistical mean.</w:t>
      </w:r>
    </w:p>
    <w:p>
      <w:pPr>
        <w:pStyle w:val="BodyText"/>
        <w:spacing w:before="60"/>
      </w:pPr>
    </w:p>
    <w:p>
      <w:pPr>
        <w:pStyle w:val="Heading2"/>
        <w:numPr>
          <w:ilvl w:val="1"/>
          <w:numId w:val="1"/>
        </w:numPr>
        <w:tabs>
          <w:tab w:pos="757" w:val="left" w:leader="none"/>
        </w:tabs>
        <w:spacing w:line="240" w:lineRule="auto" w:before="0" w:after="0"/>
        <w:ind w:left="757" w:right="0" w:hanging="734"/>
        <w:jc w:val="both"/>
      </w:pPr>
      <w:bookmarkStart w:name="Web Deployment &amp; Score Scaling" w:id="6"/>
      <w:bookmarkEnd w:id="6"/>
      <w:r>
        <w:rPr>
          <w:b w:val="0"/>
        </w:rPr>
      </w:r>
      <w:r>
        <w:rPr>
          <w:w w:val="120"/>
        </w:rPr>
        <w:t>Web</w:t>
      </w:r>
      <w:r>
        <w:rPr>
          <w:spacing w:val="20"/>
          <w:w w:val="120"/>
        </w:rPr>
        <w:t> </w:t>
      </w:r>
      <w:r>
        <w:rPr>
          <w:w w:val="120"/>
        </w:rPr>
        <w:t>Deployment</w:t>
      </w:r>
      <w:r>
        <w:rPr>
          <w:spacing w:val="20"/>
          <w:w w:val="120"/>
        </w:rPr>
        <w:t> </w:t>
      </w:r>
      <w:r>
        <w:rPr>
          <w:w w:val="120"/>
        </w:rPr>
        <w:t>&amp;</w:t>
      </w:r>
      <w:r>
        <w:rPr>
          <w:spacing w:val="20"/>
          <w:w w:val="120"/>
        </w:rPr>
        <w:t> </w:t>
      </w:r>
      <w:r>
        <w:rPr>
          <w:w w:val="120"/>
        </w:rPr>
        <w:t>Score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Scaling</w:t>
      </w:r>
    </w:p>
    <w:p>
      <w:pPr>
        <w:pStyle w:val="BodyText"/>
        <w:spacing w:line="237" w:lineRule="auto" w:before="142"/>
        <w:ind w:left="23" w:right="20"/>
        <w:jc w:val="both"/>
      </w:pPr>
      <w:r>
        <w:rPr>
          <w:w w:val="105"/>
        </w:rPr>
        <w:t>The</w:t>
      </w:r>
      <w:r>
        <w:rPr>
          <w:w w:val="105"/>
        </w:rPr>
        <w:t> final</w:t>
      </w:r>
      <w:r>
        <w:rPr>
          <w:w w:val="105"/>
        </w:rPr>
        <w:t> model</w:t>
      </w:r>
      <w:r>
        <w:rPr>
          <w:w w:val="105"/>
        </w:rPr>
        <w:t> is</w:t>
      </w:r>
      <w:r>
        <w:rPr>
          <w:w w:val="105"/>
        </w:rPr>
        <w:t> deployed</w:t>
      </w:r>
      <w:r>
        <w:rPr>
          <w:w w:val="105"/>
        </w:rPr>
        <w:t> using</w:t>
      </w:r>
      <w:r>
        <w:rPr>
          <w:w w:val="105"/>
        </w:rPr>
        <w:t> </w:t>
      </w:r>
      <w:r>
        <w:rPr>
          <w:b/>
          <w:w w:val="105"/>
        </w:rPr>
        <w:t>Streamlit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Because</w:t>
      </w:r>
      <w:r>
        <w:rPr>
          <w:w w:val="105"/>
        </w:rPr>
        <w:t> the</w:t>
      </w:r>
      <w:r>
        <w:rPr>
          <w:w w:val="105"/>
        </w:rPr>
        <w:t> EmoBank</w:t>
      </w:r>
      <w:r>
        <w:rPr>
          <w:w w:val="105"/>
        </w:rPr>
        <w:t> dataset</w:t>
      </w:r>
      <w:r>
        <w:rPr>
          <w:w w:val="105"/>
        </w:rPr>
        <w:t> naturally clusters</w:t>
      </w:r>
      <w:r>
        <w:rPr>
          <w:w w:val="105"/>
        </w:rPr>
        <w:t> around</w:t>
      </w:r>
      <w:r>
        <w:rPr>
          <w:w w:val="105"/>
        </w:rPr>
        <w:t> the</w:t>
      </w:r>
      <w:r>
        <w:rPr>
          <w:w w:val="105"/>
        </w:rPr>
        <w:t> 2.4</w:t>
      </w:r>
      <w:r>
        <w:rPr>
          <w:w w:val="105"/>
        </w:rPr>
        <w:t> to</w:t>
      </w:r>
      <w:r>
        <w:rPr>
          <w:w w:val="105"/>
        </w:rPr>
        <w:t> 3.6</w:t>
      </w:r>
      <w:r>
        <w:rPr>
          <w:w w:val="105"/>
        </w:rPr>
        <w:t> range,</w:t>
      </w:r>
      <w:r>
        <w:rPr>
          <w:w w:val="105"/>
        </w:rPr>
        <w:t> a</w:t>
      </w:r>
      <w:r>
        <w:rPr>
          <w:w w:val="105"/>
        </w:rPr>
        <w:t> standard</w:t>
      </w:r>
      <w:r>
        <w:rPr>
          <w:w w:val="105"/>
        </w:rPr>
        <w:t> Min-Max</w:t>
      </w:r>
      <w:r>
        <w:rPr>
          <w:w w:val="105"/>
        </w:rPr>
        <w:t> scaling</w:t>
      </w:r>
      <w:r>
        <w:rPr>
          <w:w w:val="105"/>
        </w:rPr>
        <w:t> function</w:t>
      </w:r>
      <w:r>
        <w:rPr>
          <w:w w:val="105"/>
        </w:rPr>
        <w:t> was</w:t>
      </w:r>
      <w:r>
        <w:rPr>
          <w:w w:val="105"/>
        </w:rPr>
        <w:t> imple- mented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application</w:t>
      </w:r>
      <w:r>
        <w:rPr>
          <w:spacing w:val="-3"/>
          <w:w w:val="105"/>
        </w:rPr>
        <w:t> </w:t>
      </w:r>
      <w:r>
        <w:rPr>
          <w:w w:val="105"/>
        </w:rPr>
        <w:t>layer.</w:t>
      </w:r>
      <w:r>
        <w:rPr>
          <w:spacing w:val="22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algorithm</w:t>
      </w:r>
      <w:r>
        <w:rPr>
          <w:spacing w:val="-3"/>
          <w:w w:val="105"/>
        </w:rPr>
        <w:t> </w:t>
      </w:r>
      <w:r>
        <w:rPr>
          <w:w w:val="105"/>
        </w:rPr>
        <w:t>scales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realistic</w:t>
      </w:r>
      <w:r>
        <w:rPr>
          <w:spacing w:val="-3"/>
          <w:w w:val="105"/>
        </w:rPr>
        <w:t> </w:t>
      </w:r>
      <w:r>
        <w:rPr>
          <w:w w:val="105"/>
        </w:rPr>
        <w:t>mathematical</w:t>
      </w:r>
      <w:r>
        <w:rPr>
          <w:spacing w:val="-3"/>
          <w:w w:val="105"/>
        </w:rPr>
        <w:t> </w:t>
      </w:r>
      <w:r>
        <w:rPr>
          <w:w w:val="105"/>
        </w:rPr>
        <w:t>bounds </w:t>
      </w:r>
      <w:bookmarkStart w:name="Performance Metrics" w:id="7"/>
      <w:bookmarkEnd w:id="7"/>
      <w:r>
        <w:rPr>
          <w:w w:val="105"/>
        </w:rPr>
        <w:t>of</w:t>
      </w:r>
      <w:r>
        <w:rPr>
          <w:w w:val="105"/>
        </w:rPr>
        <w:t> the AI output to</w:t>
      </w:r>
      <w:r>
        <w:rPr>
          <w:spacing w:val="12"/>
          <w:w w:val="105"/>
        </w:rPr>
        <w:t> </w:t>
      </w:r>
      <w:r>
        <w:rPr>
          <w:w w:val="105"/>
        </w:rPr>
        <w:t>fully utilize the 1.0 to 5.0</w:t>
      </w:r>
      <w:r>
        <w:rPr>
          <w:spacing w:val="12"/>
          <w:w w:val="105"/>
        </w:rPr>
        <w:t> </w:t>
      </w:r>
      <w:r>
        <w:rPr>
          <w:w w:val="105"/>
        </w:rPr>
        <w:t>visual progress bars in the User</w:t>
      </w:r>
      <w:r>
        <w:rPr>
          <w:spacing w:val="12"/>
          <w:w w:val="105"/>
        </w:rPr>
        <w:t> </w:t>
      </w:r>
      <w:r>
        <w:rPr>
          <w:w w:val="105"/>
        </w:rPr>
        <w:t>Interface.</w:t>
      </w:r>
    </w:p>
    <w:p>
      <w:pPr>
        <w:pStyle w:val="BodyText"/>
        <w:spacing w:before="108"/>
      </w:pPr>
    </w:p>
    <w:p>
      <w:pPr>
        <w:pStyle w:val="Heading1"/>
        <w:numPr>
          <w:ilvl w:val="0"/>
          <w:numId w:val="1"/>
        </w:numPr>
        <w:tabs>
          <w:tab w:pos="603" w:val="left" w:leader="none"/>
        </w:tabs>
        <w:spacing w:line="240" w:lineRule="auto" w:before="0" w:after="0"/>
        <w:ind w:left="603" w:right="0" w:hanging="580"/>
        <w:jc w:val="both"/>
      </w:pPr>
      <w:r>
        <w:rPr>
          <w:w w:val="115"/>
        </w:rPr>
        <w:t>Performance</w:t>
      </w:r>
      <w:r>
        <w:rPr>
          <w:spacing w:val="64"/>
          <w:w w:val="120"/>
        </w:rPr>
        <w:t> </w:t>
      </w:r>
      <w:r>
        <w:rPr>
          <w:spacing w:val="-2"/>
          <w:w w:val="120"/>
        </w:rPr>
        <w:t>Metrics</w:t>
      </w:r>
    </w:p>
    <w:p>
      <w:pPr>
        <w:pStyle w:val="BodyText"/>
        <w:spacing w:line="237" w:lineRule="auto" w:before="250"/>
        <w:ind w:left="23" w:right="20"/>
        <w:jc w:val="both"/>
      </w:pPr>
      <w:r>
        <w:rPr/>
        <w:t>The model’s accuracy was evaluated against a 20% test split using Mean Absolute Error (MAE),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calculates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average</w:t>
      </w:r>
      <w:r>
        <w:rPr>
          <w:spacing w:val="40"/>
        </w:rPr>
        <w:t> </w:t>
      </w:r>
      <w:r>
        <w:rPr/>
        <w:t>magnitude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errors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set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predictions.</w:t>
      </w:r>
    </w:p>
    <w:p>
      <w:pPr>
        <w:pStyle w:val="BodyText"/>
        <w:spacing w:before="11"/>
        <w:rPr>
          <w:sz w:val="20"/>
        </w:rPr>
      </w:pPr>
    </w:p>
    <w:tbl>
      <w:tblPr>
        <w:tblW w:w="0" w:type="auto"/>
        <w:jc w:val="left"/>
        <w:tblInd w:w="1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1"/>
        <w:gridCol w:w="1992"/>
        <w:gridCol w:w="3576"/>
      </w:tblGrid>
      <w:tr>
        <w:trPr>
          <w:trHeight w:val="394" w:hRule="atLeast"/>
        </w:trPr>
        <w:tc>
          <w:tcPr>
            <w:tcW w:w="136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0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Dimension</w:t>
            </w:r>
          </w:p>
        </w:tc>
        <w:tc>
          <w:tcPr>
            <w:tcW w:w="199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Algorithm</w:t>
            </w:r>
          </w:p>
        </w:tc>
        <w:tc>
          <w:tcPr>
            <w:tcW w:w="357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ind w:right="4"/>
              <w:jc w:val="center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Mean</w:t>
            </w:r>
            <w:r>
              <w:rPr>
                <w:b/>
                <w:spacing w:val="13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Absolute</w:t>
            </w:r>
            <w:r>
              <w:rPr>
                <w:b/>
                <w:spacing w:val="13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Error</w:t>
            </w:r>
            <w:r>
              <w:rPr>
                <w:b/>
                <w:spacing w:val="14"/>
                <w:w w:val="120"/>
                <w:sz w:val="24"/>
              </w:rPr>
              <w:t> </w:t>
            </w:r>
            <w:r>
              <w:rPr>
                <w:b/>
                <w:spacing w:val="-2"/>
                <w:w w:val="120"/>
                <w:sz w:val="24"/>
              </w:rPr>
              <w:t>(MAE)</w:t>
            </w:r>
          </w:p>
        </w:tc>
      </w:tr>
      <w:tr>
        <w:trPr>
          <w:trHeight w:val="352" w:hRule="atLeast"/>
        </w:trPr>
        <w:tc>
          <w:tcPr>
            <w:tcW w:w="136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Valence</w:t>
            </w:r>
          </w:p>
        </w:tc>
        <w:tc>
          <w:tcPr>
            <w:tcW w:w="19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Ridge</w:t>
            </w:r>
            <w:r>
              <w:rPr>
                <w:spacing w:val="3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Regression</w:t>
            </w:r>
          </w:p>
        </w:tc>
        <w:tc>
          <w:tcPr>
            <w:tcW w:w="357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0.208</w:t>
            </w:r>
          </w:p>
        </w:tc>
      </w:tr>
      <w:tr>
        <w:trPr>
          <w:trHeight w:val="331" w:hRule="atLeast"/>
        </w:trPr>
        <w:tc>
          <w:tcPr>
            <w:tcW w:w="136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9" w:lineRule="exact"/>
              <w:ind w:left="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Arousal</w:t>
            </w:r>
          </w:p>
        </w:tc>
        <w:tc>
          <w:tcPr>
            <w:tcW w:w="19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w w:val="105"/>
                <w:sz w:val="24"/>
              </w:rPr>
              <w:t>Ridge</w:t>
            </w:r>
            <w:r>
              <w:rPr>
                <w:spacing w:val="3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Regression</w:t>
            </w:r>
          </w:p>
        </w:tc>
        <w:tc>
          <w:tcPr>
            <w:tcW w:w="357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9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0.183</w:t>
            </w:r>
          </w:p>
        </w:tc>
      </w:tr>
    </w:tbl>
    <w:p>
      <w:pPr>
        <w:pStyle w:val="BodyText"/>
        <w:spacing w:before="160"/>
        <w:jc w:val="center"/>
      </w:pPr>
      <w:r>
        <w:rPr>
          <w:w w:val="105"/>
        </w:rPr>
        <w:t>Table</w:t>
      </w:r>
      <w:r>
        <w:rPr>
          <w:spacing w:val="17"/>
          <w:w w:val="105"/>
        </w:rPr>
        <w:t> </w:t>
      </w:r>
      <w:r>
        <w:rPr>
          <w:w w:val="105"/>
        </w:rPr>
        <w:t>1:</w:t>
      </w:r>
      <w:r>
        <w:rPr>
          <w:spacing w:val="42"/>
          <w:w w:val="105"/>
        </w:rPr>
        <w:t> </w:t>
      </w:r>
      <w:r>
        <w:rPr>
          <w:w w:val="105"/>
        </w:rPr>
        <w:t>Model</w:t>
      </w:r>
      <w:r>
        <w:rPr>
          <w:spacing w:val="18"/>
          <w:w w:val="105"/>
        </w:rPr>
        <w:t> </w:t>
      </w:r>
      <w:r>
        <w:rPr>
          <w:w w:val="105"/>
        </w:rPr>
        <w:t>Accuracy</w:t>
      </w:r>
      <w:r>
        <w:rPr>
          <w:spacing w:val="18"/>
          <w:w w:val="105"/>
        </w:rPr>
        <w:t> </w:t>
      </w:r>
      <w:r>
        <w:rPr>
          <w:w w:val="105"/>
        </w:rPr>
        <w:t>on</w:t>
      </w:r>
      <w:r>
        <w:rPr>
          <w:spacing w:val="17"/>
          <w:w w:val="105"/>
        </w:rPr>
        <w:t> </w:t>
      </w:r>
      <w:r>
        <w:rPr>
          <w:w w:val="105"/>
        </w:rPr>
        <w:t>Test</w:t>
      </w:r>
      <w:r>
        <w:rPr>
          <w:spacing w:val="19"/>
          <w:w w:val="105"/>
        </w:rPr>
        <w:t> </w:t>
      </w:r>
      <w:r>
        <w:rPr>
          <w:w w:val="105"/>
        </w:rPr>
        <w:t>Data</w:t>
      </w:r>
      <w:r>
        <w:rPr>
          <w:spacing w:val="17"/>
          <w:w w:val="105"/>
        </w:rPr>
        <w:t> </w:t>
      </w:r>
      <w:r>
        <w:rPr>
          <w:w w:val="105"/>
        </w:rPr>
        <w:t>(Scale</w:t>
      </w:r>
      <w:r>
        <w:rPr>
          <w:spacing w:val="17"/>
          <w:w w:val="105"/>
        </w:rPr>
        <w:t> </w:t>
      </w:r>
      <w:r>
        <w:rPr>
          <w:w w:val="105"/>
        </w:rPr>
        <w:t>1.0</w:t>
      </w:r>
      <w:r>
        <w:rPr>
          <w:spacing w:val="19"/>
          <w:w w:val="105"/>
        </w:rPr>
        <w:t> </w:t>
      </w:r>
      <w:r>
        <w:rPr>
          <w:w w:val="105"/>
        </w:rPr>
        <w:t>-</w:t>
      </w:r>
      <w:r>
        <w:rPr>
          <w:spacing w:val="17"/>
          <w:w w:val="105"/>
        </w:rPr>
        <w:t> </w:t>
      </w:r>
      <w:r>
        <w:rPr>
          <w:spacing w:val="-4"/>
          <w:w w:val="105"/>
        </w:rPr>
        <w:t>5.0)</w:t>
      </w:r>
    </w:p>
    <w:p>
      <w:pPr>
        <w:pStyle w:val="BodyText"/>
        <w:spacing w:line="237" w:lineRule="auto" w:before="250"/>
        <w:ind w:left="22" w:right="21" w:firstLine="351"/>
        <w:jc w:val="both"/>
      </w:pPr>
      <w:r>
        <w:rPr>
          <w:w w:val="105"/>
        </w:rPr>
        <w:t>An</w:t>
      </w:r>
      <w:r>
        <w:rPr>
          <w:w w:val="105"/>
        </w:rPr>
        <w:t> MAE</w:t>
      </w:r>
      <w:r>
        <w:rPr>
          <w:w w:val="105"/>
        </w:rPr>
        <w:t> of</w:t>
      </w:r>
      <w:r>
        <w:rPr>
          <w:w w:val="105"/>
        </w:rPr>
        <w:t> </w:t>
      </w:r>
      <w:r>
        <w:rPr>
          <w:rFonts w:ascii="Arial" w:hAnsi="Arial"/>
          <w:i/>
          <w:w w:val="110"/>
        </w:rPr>
        <w:t>≈ </w:t>
      </w:r>
      <w:r>
        <w:rPr>
          <w:w w:val="105"/>
        </w:rPr>
        <w:t>0.5</w:t>
      </w:r>
      <w:r>
        <w:rPr>
          <w:w w:val="105"/>
        </w:rPr>
        <w:t> indicates</w:t>
      </w:r>
      <w:r>
        <w:rPr>
          <w:w w:val="105"/>
        </w:rPr>
        <w:t> that</w:t>
      </w:r>
      <w:r>
        <w:rPr>
          <w:w w:val="105"/>
        </w:rPr>
        <w:t> the</w:t>
      </w:r>
      <w:r>
        <w:rPr>
          <w:w w:val="105"/>
        </w:rPr>
        <w:t> AI’s</w:t>
      </w:r>
      <w:r>
        <w:rPr>
          <w:w w:val="105"/>
        </w:rPr>
        <w:t> predictions</w:t>
      </w:r>
      <w:r>
        <w:rPr>
          <w:w w:val="105"/>
        </w:rPr>
        <w:t> deviate</w:t>
      </w:r>
      <w:r>
        <w:rPr>
          <w:w w:val="105"/>
        </w:rPr>
        <w:t> from</w:t>
      </w:r>
      <w:r>
        <w:rPr>
          <w:w w:val="105"/>
        </w:rPr>
        <w:t> human</w:t>
      </w:r>
      <w:r>
        <w:rPr>
          <w:w w:val="105"/>
        </w:rPr>
        <w:t> ground- truth</w:t>
      </w:r>
      <w:r>
        <w:rPr>
          <w:spacing w:val="-11"/>
          <w:w w:val="105"/>
        </w:rPr>
        <w:t> </w:t>
      </w:r>
      <w:r>
        <w:rPr>
          <w:w w:val="105"/>
        </w:rPr>
        <w:t>annotations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only</w:t>
      </w:r>
      <w:r>
        <w:rPr>
          <w:spacing w:val="-11"/>
          <w:w w:val="105"/>
        </w:rPr>
        <w:t> </w:t>
      </w:r>
      <w:r>
        <w:rPr>
          <w:w w:val="105"/>
        </w:rPr>
        <w:t>half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point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5-point</w:t>
      </w:r>
      <w:r>
        <w:rPr>
          <w:spacing w:val="-11"/>
          <w:w w:val="105"/>
        </w:rPr>
        <w:t> </w:t>
      </w:r>
      <w:r>
        <w:rPr>
          <w:w w:val="105"/>
        </w:rPr>
        <w:t>scale,</w:t>
      </w:r>
      <w:r>
        <w:rPr>
          <w:spacing w:val="-9"/>
          <w:w w:val="105"/>
        </w:rPr>
        <w:t> </w:t>
      </w:r>
      <w:r>
        <w:rPr>
          <w:w w:val="105"/>
        </w:rPr>
        <w:t>demonstrating</w:t>
      </w:r>
      <w:r>
        <w:rPr>
          <w:spacing w:val="-11"/>
          <w:w w:val="105"/>
        </w:rPr>
        <w:t> </w:t>
      </w:r>
      <w:r>
        <w:rPr>
          <w:w w:val="105"/>
        </w:rPr>
        <w:t>robust</w:t>
      </w:r>
      <w:r>
        <w:rPr>
          <w:spacing w:val="-11"/>
          <w:w w:val="105"/>
        </w:rPr>
        <w:t> </w:t>
      </w:r>
      <w:r>
        <w:rPr>
          <w:w w:val="105"/>
        </w:rPr>
        <w:t>predictive </w:t>
      </w:r>
      <w:bookmarkStart w:name="Conclusion" w:id="8"/>
      <w:bookmarkEnd w:id="8"/>
      <w:r>
        <w:rPr>
          <w:spacing w:val="-2"/>
          <w:w w:val="105"/>
        </w:rPr>
        <w:t>capabili</w:t>
      </w:r>
      <w:r>
        <w:rPr>
          <w:spacing w:val="-2"/>
          <w:w w:val="105"/>
        </w:rPr>
        <w:t>ty.</w:t>
      </w:r>
    </w:p>
    <w:p>
      <w:pPr>
        <w:pStyle w:val="BodyText"/>
        <w:spacing w:after="0" w:line="237" w:lineRule="auto"/>
        <w:jc w:val="both"/>
        <w:sectPr>
          <w:pgSz w:w="11910" w:h="16840"/>
          <w:pgMar w:header="0" w:footer="822" w:top="1400" w:bottom="102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603" w:val="left" w:leader="none"/>
        </w:tabs>
        <w:spacing w:line="240" w:lineRule="auto" w:before="5" w:after="0"/>
        <w:ind w:left="603" w:right="0" w:hanging="580"/>
        <w:jc w:val="left"/>
      </w:pPr>
      <w:r>
        <w:rPr>
          <w:spacing w:val="-2"/>
          <w:w w:val="120"/>
        </w:rPr>
        <w:t>Conclusion</w:t>
      </w:r>
    </w:p>
    <w:p>
      <w:pPr>
        <w:pStyle w:val="BodyText"/>
        <w:spacing w:line="237" w:lineRule="auto" w:before="237"/>
        <w:ind w:left="23" w:right="20"/>
        <w:jc w:val="both"/>
      </w:pPr>
      <w:r>
        <w:rPr>
          <w:w w:val="105"/>
        </w:rPr>
        <w:t>The</w:t>
      </w:r>
      <w:r>
        <w:rPr>
          <w:w w:val="105"/>
        </w:rPr>
        <w:t> EmoSense</w:t>
      </w:r>
      <w:r>
        <w:rPr>
          <w:w w:val="105"/>
        </w:rPr>
        <w:t> project</w:t>
      </w:r>
      <w:r>
        <w:rPr>
          <w:w w:val="105"/>
        </w:rPr>
        <w:t> successfully</w:t>
      </w:r>
      <w:r>
        <w:rPr>
          <w:w w:val="105"/>
        </w:rPr>
        <w:t> demonstrates</w:t>
      </w:r>
      <w:r>
        <w:rPr>
          <w:w w:val="105"/>
        </w:rPr>
        <w:t> the</w:t>
      </w:r>
      <w:r>
        <w:rPr>
          <w:w w:val="105"/>
        </w:rPr>
        <w:t> end-to-end</w:t>
      </w:r>
      <w:r>
        <w:rPr>
          <w:w w:val="105"/>
        </w:rPr>
        <w:t> pipeline</w:t>
      </w:r>
      <w:r>
        <w:rPr>
          <w:w w:val="105"/>
        </w:rPr>
        <w:t> of</w:t>
      </w:r>
      <w:r>
        <w:rPr>
          <w:w w:val="105"/>
        </w:rPr>
        <w:t> an</w:t>
      </w:r>
      <w:r>
        <w:rPr>
          <w:w w:val="105"/>
        </w:rPr>
        <w:t> AI</w:t>
      </w:r>
      <w:r>
        <w:rPr>
          <w:w w:val="105"/>
        </w:rPr>
        <w:t> ap- plication.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w w:val="105"/>
        </w:rPr>
        <w:t> recognizing</w:t>
      </w:r>
      <w:r>
        <w:rPr>
          <w:w w:val="105"/>
        </w:rPr>
        <w:t> the</w:t>
      </w:r>
      <w:r>
        <w:rPr>
          <w:w w:val="105"/>
        </w:rPr>
        <w:t> limitations</w:t>
      </w:r>
      <w:r>
        <w:rPr>
          <w:w w:val="105"/>
        </w:rPr>
        <w:t> of</w:t>
      </w:r>
      <w:r>
        <w:rPr>
          <w:w w:val="105"/>
        </w:rPr>
        <w:t> tree-based</w:t>
      </w:r>
      <w:r>
        <w:rPr>
          <w:w w:val="105"/>
        </w:rPr>
        <w:t> models</w:t>
      </w:r>
      <w:r>
        <w:rPr>
          <w:w w:val="105"/>
        </w:rPr>
        <w:t> on</w:t>
      </w:r>
      <w:r>
        <w:rPr>
          <w:w w:val="105"/>
        </w:rPr>
        <w:t> sparse</w:t>
      </w:r>
      <w:r>
        <w:rPr>
          <w:w w:val="105"/>
        </w:rPr>
        <w:t> text</w:t>
      </w:r>
      <w:r>
        <w:rPr>
          <w:w w:val="105"/>
        </w:rPr>
        <w:t> matrices and</w:t>
      </w:r>
      <w:r>
        <w:rPr>
          <w:w w:val="105"/>
        </w:rPr>
        <w:t> pivoting</w:t>
      </w:r>
      <w:r>
        <w:rPr>
          <w:w w:val="105"/>
        </w:rPr>
        <w:t> to</w:t>
      </w:r>
      <w:r>
        <w:rPr>
          <w:w w:val="105"/>
        </w:rPr>
        <w:t> Ridge</w:t>
      </w:r>
      <w:r>
        <w:rPr>
          <w:w w:val="105"/>
        </w:rPr>
        <w:t> Regression,</w:t>
      </w:r>
      <w:r>
        <w:rPr>
          <w:w w:val="105"/>
        </w:rPr>
        <w:t> the</w:t>
      </w:r>
      <w:r>
        <w:rPr>
          <w:w w:val="105"/>
        </w:rPr>
        <w:t> application</w:t>
      </w:r>
      <w:r>
        <w:rPr>
          <w:w w:val="105"/>
        </w:rPr>
        <w:t> achieves</w:t>
      </w:r>
      <w:r>
        <w:rPr>
          <w:w w:val="105"/>
        </w:rPr>
        <w:t> high</w:t>
      </w:r>
      <w:r>
        <w:rPr>
          <w:w w:val="105"/>
        </w:rPr>
        <w:t> accuracy.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integra- tion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Streamlit</w:t>
      </w:r>
      <w:r>
        <w:rPr>
          <w:spacing w:val="-6"/>
          <w:w w:val="105"/>
        </w:rPr>
        <w:t> </w:t>
      </w:r>
      <w:r>
        <w:rPr>
          <w:w w:val="105"/>
        </w:rPr>
        <w:t>allows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real-time</w:t>
      </w:r>
      <w:r>
        <w:rPr>
          <w:spacing w:val="-6"/>
          <w:w w:val="105"/>
        </w:rPr>
        <w:t> </w:t>
      </w:r>
      <w:r>
        <w:rPr>
          <w:w w:val="105"/>
        </w:rPr>
        <w:t>inference,</w:t>
      </w:r>
      <w:r>
        <w:rPr>
          <w:spacing w:val="-6"/>
          <w:w w:val="105"/>
        </w:rPr>
        <w:t> </w:t>
      </w:r>
      <w:r>
        <w:rPr>
          <w:w w:val="105"/>
        </w:rPr>
        <w:t>fulfilling</w:t>
      </w:r>
      <w:r>
        <w:rPr>
          <w:spacing w:val="-6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requirements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complete, deployable AI solution.</w:t>
      </w:r>
    </w:p>
    <w:sectPr>
      <w:pgSz w:w="11910" w:h="16840"/>
      <w:pgMar w:header="0" w:footer="822" w:top="1400" w:bottom="102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5376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10999pt;margin-top:789.811584pt;width:12.85pt;height:14pt;mso-position-horizontal-relative:page;mso-position-vertical-relative:page;z-index:-157911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04" w:hanging="58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8" w:hanging="73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8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7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0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4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1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4" w:hanging="235"/>
      </w:pPr>
      <w:rPr>
        <w:rFonts w:hint="default"/>
        <w:lang w:val="en-US" w:eastAsia="en-US" w:bidi="ar-SA"/>
      </w:rPr>
    </w:lvl>
  </w:abstract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03" w:hanging="580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57" w:hanging="734"/>
      <w:jc w:val="both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17" w:line="491" w:lineRule="exact"/>
      <w:jc w:val="center"/>
    </w:pPr>
    <w:rPr>
      <w:rFonts w:ascii="Calibri" w:hAnsi="Calibri" w:eastAsia="Calibri" w:cs="Calibri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8" w:hanging="23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2026-04-03T00:31:10Z</dcterms:created>
  <dcterms:modified xsi:type="dcterms:W3CDTF">2026-04-03T00:31:10Z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2026-04-03T00:00:00Z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