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18" w:rsidRDefault="00D36918" w:rsidP="005371AA">
      <w:pPr>
        <w:pStyle w:val="Tytu"/>
        <w:spacing w:line="360" w:lineRule="auto"/>
      </w:pPr>
    </w:p>
    <w:p w:rsidR="00D36918" w:rsidRDefault="00D36918" w:rsidP="005371AA">
      <w:pPr>
        <w:pStyle w:val="Tytu"/>
        <w:spacing w:line="360" w:lineRule="auto"/>
        <w:jc w:val="center"/>
      </w:pPr>
    </w:p>
    <w:p w:rsidR="00D36918" w:rsidRDefault="00D36918" w:rsidP="005371AA">
      <w:pPr>
        <w:pStyle w:val="Tytu"/>
        <w:spacing w:line="360" w:lineRule="auto"/>
        <w:jc w:val="center"/>
      </w:pPr>
    </w:p>
    <w:p w:rsidR="0038554F" w:rsidRDefault="0038554F" w:rsidP="005371AA">
      <w:pPr>
        <w:pStyle w:val="Tytu"/>
        <w:spacing w:line="360" w:lineRule="auto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</w:r>
      <w:r w:rsidR="00225D4B">
        <w:t>Teoretyczny opis problemu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D36918" w:rsidP="005371AA">
      <w:pPr>
        <w:spacing w:line="360" w:lineRule="auto"/>
      </w:pPr>
    </w:p>
    <w:p w:rsidR="00D36918" w:rsidRDefault="0038554F" w:rsidP="005371AA">
      <w:pPr>
        <w:pStyle w:val="Podtytu"/>
        <w:spacing w:line="360" w:lineRule="auto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8010AD" w:rsidP="005371AA">
      <w:pPr>
        <w:spacing w:line="360" w:lineRule="auto"/>
        <w:jc w:val="center"/>
      </w:pPr>
      <w:r>
        <w:t>18</w:t>
      </w:r>
      <w:r w:rsidR="00D36918">
        <w:t xml:space="preserve"> listopada 2016</w:t>
      </w:r>
    </w:p>
    <w:p w:rsidR="00AF21FA" w:rsidRPr="00AF21FA" w:rsidRDefault="00AF21FA" w:rsidP="00B372A9">
      <w:pPr>
        <w:pStyle w:val="Nagwek1"/>
        <w:spacing w:line="360" w:lineRule="auto"/>
      </w:pPr>
      <w:r>
        <w:lastRenderedPageBreak/>
        <w:t>Cel projektu</w:t>
      </w:r>
    </w:p>
    <w:p w:rsidR="00AF21FA" w:rsidRDefault="00AF21FA" w:rsidP="005371AA">
      <w:pPr>
        <w:spacing w:line="360" w:lineRule="auto"/>
      </w:pPr>
      <w:r>
        <w:t xml:space="preserve">Projekt ma na celu zaimplementowanie gry w </w:t>
      </w:r>
      <w:r w:rsidRPr="00AF21FA">
        <w:rPr>
          <w:b/>
        </w:rPr>
        <w:t xml:space="preserve">rozdzielanie </w:t>
      </w:r>
      <w:proofErr w:type="spellStart"/>
      <w:r>
        <w:rPr>
          <w:b/>
        </w:rPr>
        <w:t>Szemerediego</w:t>
      </w:r>
      <w:proofErr w:type="spellEnd"/>
      <w:r w:rsidR="00D13C32">
        <w:t xml:space="preserve">, w której gracz mierzy się z komputerem. </w:t>
      </w:r>
      <w:r>
        <w:t>Dla wybranych</w:t>
      </w:r>
      <w:r w:rsidR="00D13C32">
        <w:t xml:space="preserve"> na początku gry</w:t>
      </w:r>
      <w:r>
        <w:t xml:space="preserve"> wartości liczb </w:t>
      </w:r>
      <w:r w:rsidR="00726F52">
        <w:rPr>
          <w:b/>
        </w:rPr>
        <w:t>N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5371AA">
      <w:pPr>
        <w:pStyle w:val="Akapitzlist"/>
        <w:numPr>
          <w:ilvl w:val="0"/>
          <w:numId w:val="2"/>
        </w:numPr>
        <w:spacing w:line="360" w:lineRule="auto"/>
      </w:pPr>
      <w:r>
        <w:t>wyborze dwóch (dotąd niewybranych) liczb ze zbioru [</w:t>
      </w:r>
      <w:r w:rsidR="00726F52">
        <w:t>N</w:t>
      </w:r>
      <w:r>
        <w:t>] przez gracza pierwszego</w:t>
      </w:r>
    </w:p>
    <w:p w:rsidR="00AF21FA" w:rsidRDefault="00AF21FA" w:rsidP="005371AA">
      <w:pPr>
        <w:pStyle w:val="Akapitzlist"/>
        <w:numPr>
          <w:ilvl w:val="0"/>
          <w:numId w:val="2"/>
        </w:numPr>
        <w:spacing w:line="360" w:lineRule="auto"/>
      </w:pPr>
      <w:r>
        <w:t>Wyborze jednej ze wskazanych liczb przez gracza drugiego, która zostanie pokolorowana na jego kolor. Druga ze wskazanych liczb kolorowana jest na kolor gracza pierwszego</w:t>
      </w:r>
    </w:p>
    <w:p w:rsidR="002D4054" w:rsidRDefault="00AF21FA" w:rsidP="005371AA">
      <w:pPr>
        <w:spacing w:line="360" w:lineRule="auto"/>
      </w:pPr>
      <w:r>
        <w:t xml:space="preserve">W rundach nieparzystych role się zamieniają. Wygrywa gracz, który pierwszy będzie miał </w:t>
      </w:r>
      <w:r w:rsidRPr="00152538">
        <w:t>k-</w:t>
      </w:r>
      <w:r>
        <w:t>elementowy ciąg arytmetyczny w swoim kolorze.</w:t>
      </w:r>
    </w:p>
    <w:p w:rsidR="00B1364F" w:rsidRDefault="00B1364F" w:rsidP="005371AA">
      <w:pPr>
        <w:spacing w:line="360" w:lineRule="auto"/>
      </w:pPr>
    </w:p>
    <w:p w:rsidR="000F6DFB" w:rsidRDefault="000F6DFB" w:rsidP="00B372A9">
      <w:pPr>
        <w:pStyle w:val="Nagwek1"/>
        <w:spacing w:line="360" w:lineRule="auto"/>
      </w:pPr>
      <w:r>
        <w:t xml:space="preserve">Twierdzenie </w:t>
      </w:r>
      <w:proofErr w:type="spellStart"/>
      <w:r>
        <w:t>Szemerediego</w:t>
      </w:r>
      <w:proofErr w:type="spellEnd"/>
    </w:p>
    <w:p w:rsidR="000F6DFB" w:rsidRDefault="000F6DFB" w:rsidP="005371AA">
      <w:pPr>
        <w:spacing w:line="360" w:lineRule="auto"/>
      </w:pPr>
      <w:r>
        <w:t xml:space="preserve">W projekcie będziemy korzystać z twierdzenia </w:t>
      </w:r>
      <w:r w:rsidRPr="000F6DFB">
        <w:t xml:space="preserve"> </w:t>
      </w:r>
      <w:proofErr w:type="spellStart"/>
      <w:r w:rsidRPr="000F6DFB">
        <w:t>Endre</w:t>
      </w:r>
      <w:proofErr w:type="spellEnd"/>
      <w:r w:rsidRPr="000F6DFB">
        <w:t xml:space="preserve"> </w:t>
      </w:r>
      <w:proofErr w:type="spellStart"/>
      <w:r w:rsidRPr="000F6DFB">
        <w:t>Szemerédiego</w:t>
      </w:r>
      <w:proofErr w:type="spellEnd"/>
      <w:r>
        <w:t>, które brzmi następująco:</w:t>
      </w:r>
    </w:p>
    <w:p w:rsidR="000F6DFB" w:rsidRPr="000F6DFB" w:rsidRDefault="000F6DFB" w:rsidP="005371AA">
      <w:pPr>
        <w:spacing w:line="360" w:lineRule="auto"/>
        <w:rPr>
          <w:rStyle w:val="Uwydatnienie"/>
        </w:rPr>
      </w:pPr>
      <w:r w:rsidRPr="000F6DFB">
        <w:rPr>
          <w:rStyle w:val="Uwydatnienie"/>
        </w:rPr>
        <w:t>Dla dowolnej liczby 0&lt;d&lt;1 zwanej gęstością i dowolnej liczby naturalnej k istnieje liczba N(</w:t>
      </w:r>
      <w:proofErr w:type="spellStart"/>
      <w:r w:rsidRPr="000F6DFB">
        <w:rPr>
          <w:rStyle w:val="Uwydatnienie"/>
        </w:rPr>
        <w:t>d,k</w:t>
      </w:r>
      <w:proofErr w:type="spellEnd"/>
      <w:r w:rsidRPr="000F6DFB">
        <w:rPr>
          <w:rStyle w:val="Uwydatnienie"/>
        </w:rPr>
        <w:t>) taka, że jeżeli N&gt;N(</w:t>
      </w:r>
      <w:proofErr w:type="spellStart"/>
      <w:r w:rsidRPr="000F6DFB">
        <w:rPr>
          <w:rStyle w:val="Uwydatnienie"/>
        </w:rPr>
        <w:t>d,k</w:t>
      </w:r>
      <w:proofErr w:type="spellEnd"/>
      <w:r w:rsidRPr="000F6DFB">
        <w:rPr>
          <w:rStyle w:val="Uwydatnienie"/>
        </w:rPr>
        <w:t xml:space="preserve">), to dowolny podzbiór A zbioru {1,...,N} o liczebności większej od </w:t>
      </w:r>
      <w:proofErr w:type="spellStart"/>
      <w:r w:rsidRPr="000F6DFB">
        <w:rPr>
          <w:rStyle w:val="Uwydatnienie"/>
        </w:rPr>
        <w:t>dN</w:t>
      </w:r>
      <w:proofErr w:type="spellEnd"/>
      <w:r w:rsidRPr="000F6DFB">
        <w:rPr>
          <w:rStyle w:val="Uwydatnienie"/>
        </w:rPr>
        <w:t xml:space="preserve"> zawiera ciąg arytmetyczny długości k.</w:t>
      </w:r>
    </w:p>
    <w:p w:rsidR="000F6DFB" w:rsidRPr="000F6DFB" w:rsidRDefault="000F6DFB" w:rsidP="005371AA">
      <w:pPr>
        <w:spacing w:line="360" w:lineRule="auto"/>
      </w:pPr>
    </w:p>
    <w:p w:rsidR="000651AA" w:rsidRDefault="000651AA" w:rsidP="00B372A9">
      <w:pPr>
        <w:pStyle w:val="Nagwek1"/>
        <w:spacing w:line="360" w:lineRule="auto"/>
        <w:rPr>
          <w:lang w:eastAsia="pl-PL"/>
        </w:rPr>
      </w:pPr>
      <w:r>
        <w:rPr>
          <w:lang w:eastAsia="pl-PL"/>
        </w:rPr>
        <w:t>Sprawdzanie wygranej</w:t>
      </w:r>
    </w:p>
    <w:p w:rsidR="00473EC6" w:rsidRDefault="004E4DDE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</w:p>
    <w:p w:rsidR="00322B25" w:rsidRDefault="00473EC6" w:rsidP="005371AA">
      <w:pPr>
        <w:spacing w:line="360" w:lineRule="auto"/>
        <w:rPr>
          <w:lang w:eastAsia="pl-PL"/>
        </w:rPr>
      </w:pPr>
      <w:r w:rsidRPr="00631989">
        <w:rPr>
          <w:b/>
          <w:lang w:eastAsia="pl-PL"/>
        </w:rPr>
        <w:t>T</w:t>
      </w:r>
      <w:r w:rsidR="00726F52">
        <w:rPr>
          <w:b/>
          <w:lang w:eastAsia="pl-PL"/>
        </w:rPr>
        <w:t>wierdzenie</w:t>
      </w:r>
      <w:r w:rsidR="00630209" w:rsidRPr="00631989">
        <w:rPr>
          <w:b/>
          <w:lang w:eastAsia="pl-PL"/>
        </w:rPr>
        <w:t xml:space="preserve"> </w:t>
      </w:r>
      <w:proofErr w:type="spellStart"/>
      <w:r w:rsidR="00630209" w:rsidRPr="00631989">
        <w:rPr>
          <w:b/>
          <w:lang w:eastAsia="pl-PL"/>
        </w:rPr>
        <w:t>Szemerediego</w:t>
      </w:r>
      <w:proofErr w:type="spellEnd"/>
      <w:r w:rsidR="00630209">
        <w:rPr>
          <w:lang w:eastAsia="pl-PL"/>
        </w:rPr>
        <w:t xml:space="preserve"> </w:t>
      </w:r>
      <w:r w:rsidR="00726F52">
        <w:rPr>
          <w:lang w:eastAsia="pl-PL"/>
        </w:rPr>
        <w:t>zostanie wykorzystane</w:t>
      </w:r>
      <w:r>
        <w:rPr>
          <w:lang w:eastAsia="pl-PL"/>
        </w:rPr>
        <w:t xml:space="preserve">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 w:rsidR="001B4B6F">
        <w:rPr>
          <w:lang w:eastAsia="pl-PL"/>
        </w:rPr>
        <w:t xml:space="preserve">. </w:t>
      </w:r>
      <w:r w:rsidR="00D461C3">
        <w:rPr>
          <w:lang w:eastAsia="pl-PL"/>
        </w:rPr>
        <w:t>W przypadku, gdy nie ma gwarancji na zakończenie gry, o</w:t>
      </w:r>
      <w:r w:rsidR="001B4B6F">
        <w:rPr>
          <w:lang w:eastAsia="pl-PL"/>
        </w:rPr>
        <w:t>dpowiedni komunika</w:t>
      </w:r>
      <w:r>
        <w:rPr>
          <w:lang w:eastAsia="pl-PL"/>
        </w:rPr>
        <w:t>t zostanie wyświetlony użytkownikowi.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</w:t>
      </w:r>
      <w:r w:rsidR="00D0785D">
        <w:rPr>
          <w:lang w:eastAsia="pl-PL"/>
        </w:rPr>
        <w:t xml:space="preserve">najliczniejszy podzbiór niezawierający żadnego ciągu arytmetycznego o długości </w:t>
      </w:r>
      <w:r w:rsidR="00D0785D">
        <w:rPr>
          <w:b/>
          <w:lang w:eastAsia="pl-PL"/>
        </w:rPr>
        <w:t>k</w:t>
      </w:r>
      <w:r w:rsidR="00D0785D">
        <w:rPr>
          <w:lang w:eastAsia="pl-PL"/>
        </w:rPr>
        <w:t xml:space="preserve"> ma liczność mniejszą niż </w:t>
      </w:r>
      <w:r w:rsidR="00D0785D">
        <w:rPr>
          <w:b/>
          <w:lang w:eastAsia="pl-PL"/>
        </w:rPr>
        <w:t>N</w:t>
      </w:r>
      <w:r w:rsidR="00D0785D">
        <w:rPr>
          <w:lang w:eastAsia="pl-PL"/>
        </w:rPr>
        <w:t>/2.</w:t>
      </w:r>
    </w:p>
    <w:p w:rsidR="00B76D2C" w:rsidRDefault="00B76D2C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B76D2C" w:rsidRDefault="00B76D2C" w:rsidP="005371AA">
      <w:pPr>
        <w:spacing w:line="360" w:lineRule="auto"/>
        <w:rPr>
          <w:lang w:eastAsia="pl-PL"/>
        </w:rPr>
      </w:pPr>
      <w:r>
        <w:rPr>
          <w:lang w:eastAsia="pl-PL"/>
        </w:rPr>
        <w:lastRenderedPageBreak/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B76D2C" w:rsidRDefault="00B76D2C" w:rsidP="005371AA">
      <w:pPr>
        <w:spacing w:line="360" w:lineRule="auto"/>
        <w:rPr>
          <w:lang w:eastAsia="pl-PL"/>
        </w:rPr>
      </w:pPr>
      <w:r w:rsidRPr="00B76D2C">
        <w:rPr>
          <w:b/>
          <w:sz w:val="48"/>
          <w:lang w:eastAsia="pl-PL"/>
        </w:rPr>
        <w:t>N &gt;</w:t>
      </w:r>
      <w:r w:rsidRPr="00B76D2C">
        <w:rPr>
          <w:sz w:val="48"/>
          <w:lang w:eastAsia="pl-PL"/>
        </w:rPr>
        <w:t xml:space="preserve"> </w:t>
      </w:r>
      <w:r w:rsidR="00225D4B">
        <w:rPr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.75pt">
            <v:imagedata r:id="rId6" o:title="Untitled"/>
          </v:shape>
        </w:pict>
      </w:r>
    </w:p>
    <w:p w:rsidR="00B76D2C" w:rsidRPr="00B76D2C" w:rsidRDefault="00B76D2C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Gdzie </w:t>
      </w:r>
      <w:r>
        <w:rPr>
          <w:b/>
          <w:lang w:eastAsia="pl-PL"/>
        </w:rPr>
        <w:t>d</w:t>
      </w:r>
      <w:r>
        <w:rPr>
          <w:lang w:eastAsia="pl-PL"/>
        </w:rPr>
        <w:t xml:space="preserve"> wynosi</w:t>
      </w:r>
      <w:r w:rsidR="006A0451">
        <w:rPr>
          <w:lang w:eastAsia="pl-PL"/>
        </w:rPr>
        <w:t xml:space="preserve"> nie wiem, ale może N/2 – 1/N</w:t>
      </w:r>
    </w:p>
    <w:p w:rsidR="00D77A3F" w:rsidRDefault="00D77A3F" w:rsidP="005371AA">
      <w:pPr>
        <w:spacing w:line="360" w:lineRule="auto"/>
        <w:rPr>
          <w:lang w:eastAsia="pl-PL"/>
        </w:rPr>
      </w:pPr>
    </w:p>
    <w:p w:rsidR="00134D69" w:rsidRDefault="00D77A3F" w:rsidP="0050283D">
      <w:pPr>
        <w:pStyle w:val="Nagwek1"/>
        <w:spacing w:line="360" w:lineRule="auto"/>
      </w:pPr>
      <w:r w:rsidRPr="000F6DFB">
        <w:t>Strategie</w:t>
      </w:r>
      <w:r w:rsidR="00134D69">
        <w:t xml:space="preserve"> gry</w:t>
      </w:r>
      <w:r w:rsidRPr="000F6DFB">
        <w:t xml:space="preserve"> komputera</w:t>
      </w:r>
    </w:p>
    <w:p w:rsidR="005371AA" w:rsidRDefault="00134D69" w:rsidP="005371AA">
      <w:pPr>
        <w:spacing w:line="360" w:lineRule="auto"/>
      </w:pPr>
      <w:r>
        <w:t>Gracz na początku gry ma możliwość wyboru poziomu gry (łatwy/trudny). W zależności od tego, stoso</w:t>
      </w:r>
      <w:r w:rsidR="005371AA">
        <w:t xml:space="preserve">wana jest odpowiednia strategia </w:t>
      </w:r>
      <w:r>
        <w:t>komputera.</w:t>
      </w:r>
    </w:p>
    <w:p w:rsidR="005371AA" w:rsidRPr="005371AA" w:rsidRDefault="00D77A3F" w:rsidP="00B372A9">
      <w:pPr>
        <w:pStyle w:val="Nagwek2"/>
        <w:spacing w:line="360" w:lineRule="auto"/>
        <w:rPr>
          <w:lang w:eastAsia="pl-PL"/>
        </w:rPr>
      </w:pPr>
      <w:r>
        <w:rPr>
          <w:lang w:eastAsia="pl-PL"/>
        </w:rPr>
        <w:t>Strategia losowa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5371AA" w:rsidRPr="005371AA" w:rsidRDefault="00D77A3F" w:rsidP="00B372A9">
      <w:pPr>
        <w:pStyle w:val="Nagwek2"/>
        <w:spacing w:line="360" w:lineRule="auto"/>
        <w:rPr>
          <w:lang w:eastAsia="pl-PL"/>
        </w:rPr>
      </w:pPr>
      <w:r>
        <w:rPr>
          <w:lang w:eastAsia="pl-PL"/>
        </w:rPr>
        <w:t>Strategia zachłanna</w:t>
      </w:r>
    </w:p>
    <w:p w:rsidR="00D77A3F" w:rsidRP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Komputer w </w:t>
      </w:r>
      <w:r w:rsidR="00D0785D">
        <w:rPr>
          <w:lang w:eastAsia="pl-PL"/>
        </w:rPr>
        <w:t xml:space="preserve">swojej rundzie pierwszą liczbę wybiera taką, która wydłuży najdłuższy posiadany ciąg arytmetyczny. W przypadku kilku możliwości (wydłużanych ciągów lub możliwych liczb wydłużających ciąg) wybierana jest dowolna z rozważanych liczb. Dodatkowo, komputer sprawdza czy w taki sposób wydłużając ciąg, pozostaną wśród niewybranych liczby, które mogą posłużyć w kolejnych rundach do wydłużenia ciągu do długości </w:t>
      </w:r>
      <w:r w:rsidR="00D0785D">
        <w:rPr>
          <w:b/>
          <w:lang w:eastAsia="pl-PL"/>
        </w:rPr>
        <w:t>k</w:t>
      </w:r>
      <w:r w:rsidR="00D0785D">
        <w:rPr>
          <w:lang w:eastAsia="pl-PL"/>
        </w:rPr>
        <w:t>.</w:t>
      </w:r>
      <w:r w:rsidR="00205A83">
        <w:rPr>
          <w:lang w:eastAsia="pl-PL"/>
        </w:rPr>
        <w:t xml:space="preserve"> </w:t>
      </w:r>
      <w:r w:rsidR="002A1EF7">
        <w:rPr>
          <w:lang w:eastAsia="pl-PL"/>
        </w:rPr>
        <w:br/>
      </w:r>
      <w:r w:rsidR="00D0785D">
        <w:rPr>
          <w:lang w:eastAsia="pl-PL"/>
        </w:rPr>
        <w:t>Druga liczba, a także jedna z dwóch liczb w przypadku rundy gracza, wybierana jest w taki sam sposób.</w:t>
      </w:r>
    </w:p>
    <w:p w:rsidR="002A737A" w:rsidRDefault="002A737A" w:rsidP="005371AA">
      <w:pPr>
        <w:spacing w:line="360" w:lineRule="auto"/>
        <w:rPr>
          <w:lang w:eastAsia="pl-PL"/>
        </w:rPr>
      </w:pPr>
    </w:p>
    <w:p w:rsidR="00C01A64" w:rsidRPr="001B74A0" w:rsidRDefault="00C01A64" w:rsidP="005371AA">
      <w:pPr>
        <w:spacing w:line="360" w:lineRule="auto"/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0F6DFB"/>
    <w:rsid w:val="00107939"/>
    <w:rsid w:val="001114B2"/>
    <w:rsid w:val="00134D69"/>
    <w:rsid w:val="00137C97"/>
    <w:rsid w:val="00152538"/>
    <w:rsid w:val="001824F6"/>
    <w:rsid w:val="00182C74"/>
    <w:rsid w:val="00185F3F"/>
    <w:rsid w:val="001B4B6F"/>
    <w:rsid w:val="001B4BC3"/>
    <w:rsid w:val="001B74A0"/>
    <w:rsid w:val="00202642"/>
    <w:rsid w:val="00205A83"/>
    <w:rsid w:val="00223F29"/>
    <w:rsid w:val="00225D4B"/>
    <w:rsid w:val="002555D5"/>
    <w:rsid w:val="00261E54"/>
    <w:rsid w:val="00266530"/>
    <w:rsid w:val="002A1EF7"/>
    <w:rsid w:val="002A737A"/>
    <w:rsid w:val="002D4054"/>
    <w:rsid w:val="002F05CD"/>
    <w:rsid w:val="002F2061"/>
    <w:rsid w:val="00322B25"/>
    <w:rsid w:val="00332DC4"/>
    <w:rsid w:val="00346369"/>
    <w:rsid w:val="00363DE4"/>
    <w:rsid w:val="0038554F"/>
    <w:rsid w:val="003D105C"/>
    <w:rsid w:val="003D39A1"/>
    <w:rsid w:val="003F65C6"/>
    <w:rsid w:val="00444E08"/>
    <w:rsid w:val="00473EC6"/>
    <w:rsid w:val="004B1544"/>
    <w:rsid w:val="004E4DDE"/>
    <w:rsid w:val="004F2ED7"/>
    <w:rsid w:val="0050283D"/>
    <w:rsid w:val="005371AA"/>
    <w:rsid w:val="005900A8"/>
    <w:rsid w:val="005F46EF"/>
    <w:rsid w:val="005F5A26"/>
    <w:rsid w:val="00630209"/>
    <w:rsid w:val="00631989"/>
    <w:rsid w:val="00640A3A"/>
    <w:rsid w:val="00647A14"/>
    <w:rsid w:val="0065489F"/>
    <w:rsid w:val="006A0451"/>
    <w:rsid w:val="006A4753"/>
    <w:rsid w:val="006A6513"/>
    <w:rsid w:val="006B5774"/>
    <w:rsid w:val="00712DE6"/>
    <w:rsid w:val="00726F52"/>
    <w:rsid w:val="0073671B"/>
    <w:rsid w:val="00753E39"/>
    <w:rsid w:val="00795DB4"/>
    <w:rsid w:val="007C702F"/>
    <w:rsid w:val="007F7CF2"/>
    <w:rsid w:val="008010AD"/>
    <w:rsid w:val="00805350"/>
    <w:rsid w:val="00872FF9"/>
    <w:rsid w:val="00887098"/>
    <w:rsid w:val="00887A79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615C"/>
    <w:rsid w:val="00A544D3"/>
    <w:rsid w:val="00A91C96"/>
    <w:rsid w:val="00AA2D0C"/>
    <w:rsid w:val="00AF21FA"/>
    <w:rsid w:val="00B1364F"/>
    <w:rsid w:val="00B23E86"/>
    <w:rsid w:val="00B24E02"/>
    <w:rsid w:val="00B32EFF"/>
    <w:rsid w:val="00B372A9"/>
    <w:rsid w:val="00B632A9"/>
    <w:rsid w:val="00B71AAC"/>
    <w:rsid w:val="00B76D2C"/>
    <w:rsid w:val="00BA23DF"/>
    <w:rsid w:val="00BA38FD"/>
    <w:rsid w:val="00BB737E"/>
    <w:rsid w:val="00BD1B0D"/>
    <w:rsid w:val="00BE52FF"/>
    <w:rsid w:val="00BF47E0"/>
    <w:rsid w:val="00C01A64"/>
    <w:rsid w:val="00C0721C"/>
    <w:rsid w:val="00C113D6"/>
    <w:rsid w:val="00C2697E"/>
    <w:rsid w:val="00D0067C"/>
    <w:rsid w:val="00D0785D"/>
    <w:rsid w:val="00D1218D"/>
    <w:rsid w:val="00D13C32"/>
    <w:rsid w:val="00D36918"/>
    <w:rsid w:val="00D461C3"/>
    <w:rsid w:val="00D6356F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40EE4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paragraph" w:styleId="Nagwek1">
    <w:name w:val="heading 1"/>
    <w:basedOn w:val="Normalny"/>
    <w:next w:val="Normalny"/>
    <w:link w:val="Nagwek1Znak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0F6D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paragraph" w:styleId="Nagwek1">
    <w:name w:val="heading 1"/>
    <w:basedOn w:val="Normalny"/>
    <w:next w:val="Normalny"/>
    <w:link w:val="Nagwek1Znak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0F6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413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140</cp:revision>
  <cp:lastPrinted>2016-11-04T18:08:00Z</cp:lastPrinted>
  <dcterms:created xsi:type="dcterms:W3CDTF">2016-10-28T18:28:00Z</dcterms:created>
  <dcterms:modified xsi:type="dcterms:W3CDTF">2016-11-09T17:54:00Z</dcterms:modified>
</cp:coreProperties>
</file>