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240" w:before="220" w:after="0"/>
        <w:ind w:left="340" w:right="30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1"/>
        <w:spacing w:lineRule="auto" w:line="240" w:before="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1"/>
        <w:spacing w:lineRule="auto" w:line="240" w:before="3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автоматизованих систем обробки інформації</w:t>
      </w:r>
    </w:p>
    <w:p>
      <w:pPr>
        <w:pStyle w:val="Normal1"/>
        <w:spacing w:lineRule="auto" w:line="240" w:before="2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 управління</w:t>
      </w:r>
    </w:p>
    <w:p>
      <w:pPr>
        <w:pStyle w:val="Normal1"/>
        <w:spacing w:lineRule="auto" w:line="240" w:before="110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 2 з дисципліни</w:t>
      </w:r>
    </w:p>
    <w:p>
      <w:pPr>
        <w:pStyle w:val="Normal1"/>
        <w:spacing w:lineRule="auto" w:line="240" w:before="2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«Компоненти інженерії програмного</w:t>
        <w:br/>
        <w:t>забезпечення 1. Вступу програмну інженерію»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«Дослідження процесу розробки програмного забезпечення. Специфікування вимог»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13</w:t>
      </w:r>
    </w:p>
    <w:p>
      <w:pPr>
        <w:pStyle w:val="Normal1"/>
        <w:spacing w:lineRule="auto" w:line="240" w:before="170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Виконали студенти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Геращенко Д. І.</w:t>
      </w:r>
    </w:p>
    <w:p>
      <w:pPr>
        <w:pStyle w:val="Normal1"/>
        <w:spacing w:lineRule="auto" w:line="240" w:before="220" w:after="0"/>
        <w:ind w:left="297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Глазунова П. А.</w:t>
      </w:r>
    </w:p>
    <w:p>
      <w:pPr>
        <w:pStyle w:val="Normal1"/>
        <w:spacing w:lineRule="auto" w:line="240" w:before="220" w:after="0"/>
        <w:ind w:left="297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Грабков Р. С.</w:t>
      </w:r>
    </w:p>
    <w:p>
      <w:pPr>
        <w:pStyle w:val="Normal1"/>
        <w:spacing w:lineRule="auto" w:line="240" w:before="0" w:after="0"/>
        <w:ind w:left="3060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 прізвище, ім'я, по батькові)</w:t>
      </w:r>
    </w:p>
    <w:p>
      <w:pPr>
        <w:pStyle w:val="Normal1"/>
        <w:spacing w:lineRule="auto" w:line="240" w:before="54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Перевірив               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Вітковська Ірина Іванівна</w:t>
      </w:r>
    </w:p>
    <w:p>
      <w:pPr>
        <w:pStyle w:val="Normal1"/>
        <w:spacing w:lineRule="auto" w:line="240" w:before="0" w:after="0"/>
        <w:ind w:left="3240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(прізвище, ім'я, по батькові)</w:t>
      </w:r>
    </w:p>
    <w:p>
      <w:pPr>
        <w:pStyle w:val="Normal1"/>
        <w:spacing w:lineRule="auto" w:line="240" w:before="280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2021</w:t>
      </w:r>
    </w:p>
    <w:p>
      <w:pPr>
        <w:pStyle w:val="Normal1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2</w:t>
      </w:r>
    </w:p>
    <w:p>
      <w:pPr>
        <w:pStyle w:val="Normal1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Дослідження процесу розробки програмного забезпечення. Специфікування вимог</w:t>
      </w:r>
    </w:p>
    <w:p>
      <w:pPr>
        <w:pStyle w:val="Normal1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13</w:t>
      </w:r>
    </w:p>
    <w:p>
      <w:pPr>
        <w:pStyle w:val="Normal1"/>
        <w:spacing w:lineRule="auto" w:line="240" w:before="220" w:after="160"/>
        <w:ind w:left="20" w:right="3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– </w:t>
      </w:r>
      <w:r>
        <w:rPr>
          <w:rFonts w:eastAsia="Times New Roman" w:cs="Times New Roman" w:ascii="Times New Roman" w:hAnsi="Times New Roman"/>
          <w:sz w:val="28"/>
          <w:szCs w:val="28"/>
        </w:rPr>
        <w:t>отримати навички специфікування вимог до програмного забезпечення.</w:t>
      </w:r>
    </w:p>
    <w:p>
      <w:pPr>
        <w:pStyle w:val="Normal1"/>
        <w:spacing w:lineRule="auto" w:line="240" w:before="220" w:after="160"/>
        <w:ind w:left="20" w:right="3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Сформувати робочу групу (3-5 чоловік), розподілити ролі.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 узгодженням з викладачем обрати варіант завдання для виконання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лабораторних робіт.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Провести попередній аналіз предметної області, визначити функції ПЗ, що проектується.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Побудувати діаграму прецедентів на основі проведеного попереднього аналізу.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Специфікувати вимоги.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Обрати та обґрунтувати обрану модель життєвого циклу.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Підготувати захист у вигляді мітингу із замовником.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1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Опис предметної області</w:t>
      </w:r>
    </w:p>
    <w:p>
      <w:pPr>
        <w:pStyle w:val="Normal"/>
        <w:spacing w:lineRule="auto" w:line="240" w:before="20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Інформаційна система ДАІ - система, що спрощує організацію навчання керуванню транспортними засобами: дозволяє</w:t>
      </w:r>
      <w:r>
        <w:rPr>
          <w:rFonts w:eastAsia="Times New Roman" w:cs="Arial"/>
          <w:b w:val="false"/>
          <w:bCs w:val="false"/>
          <w:color w:val="00000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обрати місце навчання, здійснити реєстрацію, оплатити навчання, отримати посвідчення водія на право керування транспортними засобами.</w:t>
      </w:r>
    </w:p>
    <w:p>
      <w:pPr>
        <w:pStyle w:val="Normal"/>
        <w:spacing w:lineRule="auto" w:line="240" w:before="20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У випадку бажання здобуття водійського посвідчення водію-учню пропонується обрати категорію посвідчення водія (за необхідністю надається довідка про категорії посвідчень), а потім надається перелік автошкіл, які надають посвідчення обраної категорії. Після вибору місця навчання необхідно заповнити особисту інформацію. Потім надаються реквізити автошколи для оплати навчання і безпосередньо здійснюється оплата. Після проходження курсу навчання і успішного складання іспиту в </w:t>
      </w:r>
      <w:bookmarkStart w:id="0" w:name="_GoBack1"/>
      <w:bookmarkEnd w:id="0"/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автошколі водій-учень отримує свідоцтво про закінчення автошколи. Водій-учень заповнює заяву на отримання водійського посвідчення прикріплюючи необхідні документи (свідоцтво про закінчення автошколи, паспорт, копію ідентифікаційного коду, медичну довідку), і після успішного складання іспиту в сервісному центрі ДАІ отримує посвідчення водія.</w:t>
      </w:r>
    </w:p>
    <w:p>
      <w:pPr>
        <w:pStyle w:val="Normal"/>
        <w:numPr>
          <w:ilvl w:val="0"/>
          <w:numId w:val="0"/>
        </w:numPr>
        <w:spacing w:lineRule="auto" w:line="240" w:before="320" w:after="80"/>
        <w:jc w:val="center"/>
        <w:outlineLvl w:val="2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Глосарій</w:t>
      </w:r>
      <w:bookmarkStart w:id="1" w:name="_GoBack"/>
      <w:bookmarkEnd w:id="1"/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ДАІ (Державна автомобільна інспекція) - державний орган, що займається реєстрацією та обліком автомототранспортних засобів, оформленням і видачею посвідчень водіїв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Посвідчення водія - документ, що посвідчує право фізичної особи на керування транспортним засобом, для отримання якого необхідно пройти необхідне навчання та скласти іспит.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Категорія водійського посвідчення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тип водійського посвідчення, котре при наявності у водія дозволяє йому керувати відповідним видом транспорту.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Власник транспортного засобу - особа, на яку оформлено </w:t>
      </w: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eastAsia="ru-RU"/>
          </w:rPr>
          <w:t>документи, що підтверджують власність на авто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Водій-учень - особа, яка здійснює навчання керуванню транспортними засобами з метою отримання посвідчення водія на право керування транспортними засобами.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Автошкола (місце навчання) - навчальний заклад спеціальної освіти, призначений для підготовки нових водіїв з метою отримання посвідчення водія.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Транспортний засіб - технічний пристрій, призначений для перевезення людей і вантажів.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Свідоцтво про закінчення автошколи - свідоцтво, яке отримує водій-учень при успішному складанні внутрішнього іспиту в автошколі.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Сервісний центр ДАІ - місце, де проходить іспит на отримання посвідчення водія.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Опис прецедентів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99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594"/>
        <w:gridCol w:w="7401"/>
      </w:tblGrid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  <w:t>Обрати категорію водійського посвідчення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Обрання категорії водійського посвідчення для здобуття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Actor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Pre-Conditions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має намір отримати посвідчення водія і скористатися для цього інформаційною системою ДАІ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Main Flow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викликає функцію обрання категорії водійського посвідчення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Система пропонує список категорій водійського посвідчення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обирає потрібний варіант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Alternative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a Водію-учню потрібно отримати додаткову інформацію про категорії посвідчення водія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pacing w:lineRule="auto" w:line="240" w:before="0" w:after="0"/>
              <w:ind w:left="72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Система показує інформацію про категорії посвідчення водія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Post-Conditions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Категорія водійського посвідчення обрана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Водія-учня повідомлено про це  </w:t>
            </w:r>
          </w:p>
        </w:tc>
      </w:tr>
    </w:tbl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440" w:right="1440" w:header="0" w:top="56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hrr.gov.ua/biblioteka/item/1222-vidi-pravovstanovlyuyuchih-dokumentiv-scho-pidtverdzhuyut-vinik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LibreOffice/7.1.0.3$Linux_X86_64 LibreOffice_project/10$Build-3</Application>
  <AppVersion>15.0000</AppVersion>
  <Pages>4</Pages>
  <Words>521</Words>
  <Characters>3758</Characters>
  <CharactersWithSpaces>4248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2021-03-11T14:45:01Z</dcterms:modified>
  <cp:revision>1</cp:revision>
  <dc:subject/>
  <dc:title/>
</cp:coreProperties>
</file>