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24610" w14:textId="2A2AAB95" w:rsidR="005253DA" w:rsidRDefault="005253DA" w:rsidP="005253D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Presentada por: Ángela Andrea Pardo Rodríguez</w:t>
      </w:r>
    </w:p>
    <w:p w14:paraId="420549F9" w14:textId="6227FB6D" w:rsidR="005253DA" w:rsidRDefault="005253DA" w:rsidP="005253D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Cédula: 1010215894</w:t>
      </w:r>
    </w:p>
    <w:p w14:paraId="32E574B1" w14:textId="77777777" w:rsidR="005253DA" w:rsidRDefault="005253DA" w:rsidP="005253DA">
      <w:pPr>
        <w:rPr>
          <w:rFonts w:ascii="Calibri" w:eastAsia="Calibri" w:hAnsi="Calibri" w:cs="Calibri"/>
          <w:color w:val="000000" w:themeColor="text1"/>
        </w:rPr>
      </w:pPr>
    </w:p>
    <w:p w14:paraId="6495D55D" w14:textId="081E9B23" w:rsidR="43314884" w:rsidRDefault="43314884" w:rsidP="6FF6157A">
      <w:pPr>
        <w:jc w:val="center"/>
        <w:rPr>
          <w:rFonts w:ascii="Calibri" w:eastAsia="Calibri" w:hAnsi="Calibri" w:cs="Calibri"/>
          <w:color w:val="000000" w:themeColor="text1"/>
        </w:rPr>
      </w:pPr>
      <w:r w:rsidRPr="6FF6157A">
        <w:rPr>
          <w:rFonts w:ascii="Calibri" w:eastAsia="Calibri" w:hAnsi="Calibri" w:cs="Calibri"/>
          <w:color w:val="000000" w:themeColor="text1"/>
        </w:rPr>
        <w:t>PRU</w:t>
      </w:r>
      <w:r w:rsidR="1EB64814" w:rsidRPr="6FF6157A">
        <w:rPr>
          <w:rFonts w:ascii="Calibri" w:eastAsia="Calibri" w:hAnsi="Calibri" w:cs="Calibri"/>
          <w:color w:val="000000" w:themeColor="text1"/>
        </w:rPr>
        <w:t>E</w:t>
      </w:r>
      <w:r w:rsidRPr="6FF6157A">
        <w:rPr>
          <w:rFonts w:ascii="Calibri" w:eastAsia="Calibri" w:hAnsi="Calibri" w:cs="Calibri"/>
          <w:color w:val="000000" w:themeColor="text1"/>
        </w:rPr>
        <w:t>BA TECNICA DESARROLLADOR BD – CINTE COLOMBIA</w:t>
      </w:r>
    </w:p>
    <w:p w14:paraId="4A9A81A9" w14:textId="2BB3595F" w:rsidR="6FF6157A" w:rsidRDefault="6FF6157A" w:rsidP="6FF6157A">
      <w:pPr>
        <w:jc w:val="center"/>
        <w:rPr>
          <w:rFonts w:ascii="Calibri" w:eastAsia="Calibri" w:hAnsi="Calibri" w:cs="Calibri"/>
          <w:color w:val="000000" w:themeColor="text1"/>
        </w:rPr>
      </w:pPr>
    </w:p>
    <w:p w14:paraId="0FCE3F7E" w14:textId="40954964" w:rsidR="43314884" w:rsidRDefault="43314884" w:rsidP="6FF6157A">
      <w:pPr>
        <w:jc w:val="center"/>
        <w:rPr>
          <w:rFonts w:ascii="Calibri" w:eastAsia="Calibri" w:hAnsi="Calibri" w:cs="Calibri"/>
          <w:color w:val="000000" w:themeColor="text1"/>
        </w:rPr>
      </w:pPr>
      <w:r w:rsidRPr="6FF6157A">
        <w:rPr>
          <w:rFonts w:ascii="Calibri" w:eastAsia="Calibri" w:hAnsi="Calibri" w:cs="Calibri"/>
          <w:color w:val="000000" w:themeColor="text1"/>
        </w:rPr>
        <w:t>PARTE PRACTICA</w:t>
      </w:r>
    </w:p>
    <w:p w14:paraId="2286A38C" w14:textId="52A81DFB" w:rsidR="6FF6157A" w:rsidRDefault="6FF6157A" w:rsidP="6FF6157A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03B9F71" w14:textId="5EB2C155" w:rsidR="43314884" w:rsidRDefault="43314884" w:rsidP="6FF6157A">
      <w:pPr>
        <w:rPr>
          <w:rFonts w:ascii="Calibri" w:eastAsia="Calibri" w:hAnsi="Calibri" w:cs="Calibri"/>
          <w:color w:val="000000" w:themeColor="text1"/>
        </w:rPr>
      </w:pPr>
      <w:r w:rsidRPr="6FF6157A">
        <w:rPr>
          <w:rFonts w:ascii="Calibri" w:eastAsia="Calibri" w:hAnsi="Calibri" w:cs="Calibri"/>
          <w:color w:val="000000" w:themeColor="text1"/>
        </w:rPr>
        <w:t>PRE REQUISITOS:</w:t>
      </w:r>
    </w:p>
    <w:p w14:paraId="38E39140" w14:textId="0A985BCB" w:rsidR="25911811" w:rsidRDefault="25911811" w:rsidP="6FF615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Tener los aplicativos previamente solicitados, configurados e instalados. </w:t>
      </w:r>
    </w:p>
    <w:p w14:paraId="7301B3FB" w14:textId="1D31667C" w:rsidR="25911811" w:rsidRDefault="25911811" w:rsidP="6FF6157A">
      <w:pPr>
        <w:pStyle w:val="ListParagraph"/>
        <w:numPr>
          <w:ilvl w:val="0"/>
          <w:numId w:val="1"/>
        </w:numPr>
      </w:pPr>
      <w:r>
        <w:t xml:space="preserve">Tener acceso y conexión a las bases de datos creadas. </w:t>
      </w:r>
    </w:p>
    <w:p w14:paraId="7DA06775" w14:textId="1B8FB6C2" w:rsidR="6FF6157A" w:rsidRDefault="6FF6157A" w:rsidP="6FF6157A"/>
    <w:p w14:paraId="4C28F182" w14:textId="41F086EE" w:rsidR="25911811" w:rsidRDefault="25911811" w:rsidP="6FF6157A">
      <w:r>
        <w:t>Prueba:</w:t>
      </w:r>
    </w:p>
    <w:p w14:paraId="365303CF" w14:textId="07B37E82" w:rsidR="25911811" w:rsidRDefault="25911811" w:rsidP="6FF6157A">
      <w:r>
        <w:t>Se solicita crear un procedimiento ETL a través de la herramienta de Visual Studio</w:t>
      </w:r>
      <w:r w:rsidR="2F23DD1A">
        <w:t xml:space="preserve">, </w:t>
      </w:r>
      <w:r w:rsidR="75A1387C">
        <w:t>el</w:t>
      </w:r>
      <w:r w:rsidR="2F23DD1A">
        <w:t xml:space="preserve"> cual realice el cargue de un archivo a la base de datos Oracle, posteriormente validar la integridad de la </w:t>
      </w:r>
      <w:r w:rsidR="6DC8C24B">
        <w:t>información</w:t>
      </w:r>
      <w:r w:rsidR="2F23DD1A">
        <w:t xml:space="preserve"> y traslada</w:t>
      </w:r>
      <w:r w:rsidR="0E764FB3">
        <w:t xml:space="preserve">r la tabla a SQL server. </w:t>
      </w:r>
    </w:p>
    <w:p w14:paraId="40C0CE4F" w14:textId="2CDD6FD8" w:rsidR="48FD41FB" w:rsidRDefault="48FD41FB" w:rsidP="6FF6157A">
      <w:r>
        <w:t xml:space="preserve">Para la creación de la ETL se debe usar el complemento de </w:t>
      </w:r>
      <w:r w:rsidR="04A068C0">
        <w:t>SQL Server Integration Services en V</w:t>
      </w:r>
      <w:r w:rsidR="6D64FDA1">
        <w:t>i</w:t>
      </w:r>
      <w:r w:rsidR="04A068C0">
        <w:t xml:space="preserve">sual Studio. </w:t>
      </w:r>
    </w:p>
    <w:p w14:paraId="13CFA3CD" w14:textId="25078CCE" w:rsidR="04A068C0" w:rsidRDefault="04A068C0" w:rsidP="6FF6157A">
      <w:r>
        <w:t>La creación de la</w:t>
      </w:r>
      <w:r w:rsidR="2BA65371">
        <w:t>s</w:t>
      </w:r>
      <w:r>
        <w:t xml:space="preserve"> tabla</w:t>
      </w:r>
      <w:r w:rsidR="6F086C14">
        <w:t>s tanto en Oracle como SQL Server,</w:t>
      </w:r>
      <w:r>
        <w:t xml:space="preserve"> puede ser a través de Sentencia SQL o directamente del aplicativo Integration Services. </w:t>
      </w:r>
    </w:p>
    <w:p w14:paraId="605080CA" w14:textId="0B744496" w:rsidR="5F26D8D7" w:rsidRDefault="5F26D8D7" w:rsidP="6FF6157A">
      <w:r>
        <w:t xml:space="preserve">Se solicita eliminar los registros duplicados de la tabla, tomando como referencia </w:t>
      </w:r>
      <w:r w:rsidR="740F9DBA">
        <w:t>el campo ‘</w:t>
      </w:r>
      <w:r w:rsidR="53F32B13">
        <w:t>D</w:t>
      </w:r>
      <w:r w:rsidR="740F9DBA">
        <w:t>ocument</w:t>
      </w:r>
      <w:r w:rsidR="01EE0C4C">
        <w:t>o</w:t>
      </w:r>
      <w:r w:rsidR="740F9DBA">
        <w:t>’</w:t>
      </w:r>
      <w:r>
        <w:t xml:space="preserve">, dejando únicamente los registros con la </w:t>
      </w:r>
      <w:r w:rsidR="329F1974">
        <w:t xml:space="preserve">fecha más reciente. Este proceso debe integrarse en la ETL, se puede realizar al cargar el archivo </w:t>
      </w:r>
      <w:r w:rsidR="0C0F27CB">
        <w:t xml:space="preserve">en la BD Oracle o al trasladar la información en la BD SQL Server. </w:t>
      </w:r>
    </w:p>
    <w:p w14:paraId="6ED42D84" w14:textId="29C97CA8" w:rsidR="0C0F27CB" w:rsidRDefault="0C0F27CB" w:rsidP="6FF6157A">
      <w:r>
        <w:t xml:space="preserve">Crear un git o repositorio, por </w:t>
      </w:r>
      <w:r w:rsidR="6E1F005E">
        <w:t>ejemplo,</w:t>
      </w:r>
      <w:r>
        <w:t xml:space="preserve"> GitHub, GitLab,  </w:t>
      </w:r>
      <w:r w:rsidR="7D91D5FB">
        <w:t>etc.</w:t>
      </w:r>
      <w:r w:rsidR="4DA3F2A7">
        <w:t xml:space="preserve"> Donde se almacene el proyecto, los archivos SQL con las sentencias us</w:t>
      </w:r>
      <w:r w:rsidR="5C626A20">
        <w:t xml:space="preserve">adas. </w:t>
      </w:r>
    </w:p>
    <w:p w14:paraId="6AFB8312" w14:textId="194EF8E8" w:rsidR="6FF6157A" w:rsidRDefault="6FF6157A" w:rsidP="6FF6157A"/>
    <w:p w14:paraId="23FD0AA0" w14:textId="5981ECC0" w:rsidR="5C626A20" w:rsidRDefault="5C626A20" w:rsidP="6FF6157A">
      <w:r>
        <w:t>Tiempo para prueba: 2.5 horas</w:t>
      </w:r>
    </w:p>
    <w:p w14:paraId="78A83985" w14:textId="27BA79F4" w:rsidR="5C626A20" w:rsidRDefault="5C626A20" w:rsidP="6FF6157A">
      <w:r>
        <w:t xml:space="preserve">Compartir el repositorio a través de correo electrónico, no se aceptan modificaciones </w:t>
      </w:r>
      <w:r w:rsidR="77B1C567">
        <w:t xml:space="preserve">después de terminada la prueba. </w:t>
      </w:r>
    </w:p>
    <w:p w14:paraId="37E53C57" w14:textId="5B1B52CB" w:rsidR="005253DA" w:rsidRPr="005253DA" w:rsidRDefault="005253DA" w:rsidP="005253DA">
      <w:pPr>
        <w:ind w:left="708" w:hanging="708"/>
        <w:jc w:val="center"/>
        <w:rPr>
          <w:b/>
          <w:bCs/>
        </w:rPr>
      </w:pPr>
      <w:r w:rsidRPr="005253DA">
        <w:rPr>
          <w:b/>
          <w:bCs/>
        </w:rPr>
        <w:t>EVIDENCIAS</w:t>
      </w:r>
    </w:p>
    <w:p w14:paraId="4A4C31B2" w14:textId="75309DE6" w:rsidR="005253DA" w:rsidRDefault="005253DA" w:rsidP="6FF6157A">
      <w:r>
        <w:t>Se creó una tabla de proceso para registrar el nombre del archivo y la cantidad de registros procesados, así como el id que identifica el lote de data que se esta procesando. (los campos fecha fin y cantidad de registros se actualizan cuando termina el proceso)</w:t>
      </w:r>
    </w:p>
    <w:p w14:paraId="113FAB5E" w14:textId="529DEF25" w:rsidR="005253DA" w:rsidRDefault="005253DA" w:rsidP="6FF6157A"/>
    <w:p w14:paraId="0FEC3F8D" w14:textId="486D61EA" w:rsidR="005253DA" w:rsidRDefault="005253DA" w:rsidP="6FF6157A">
      <w:r>
        <w:rPr>
          <w:noProof/>
        </w:rPr>
        <w:lastRenderedPageBreak/>
        <w:drawing>
          <wp:inline distT="0" distB="0" distL="0" distR="0" wp14:anchorId="5F8D35B3" wp14:editId="2E7E902A">
            <wp:extent cx="5731510" cy="2186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32DD" w14:textId="66F93887" w:rsidR="005253DA" w:rsidRDefault="005253DA" w:rsidP="6FF6157A">
      <w:r>
        <w:t>De igual manera se creo la tabla para guardar la información recibida del archivo que tendrá como FK el id del proceso</w:t>
      </w:r>
    </w:p>
    <w:p w14:paraId="01FA7C2C" w14:textId="017A5165" w:rsidR="005253DA" w:rsidRDefault="005253DA" w:rsidP="6FF6157A"/>
    <w:p w14:paraId="4C914604" w14:textId="44E8E135" w:rsidR="005253DA" w:rsidRDefault="005253DA" w:rsidP="6FF6157A">
      <w:r>
        <w:rPr>
          <w:noProof/>
        </w:rPr>
        <w:drawing>
          <wp:inline distT="0" distB="0" distL="0" distR="0" wp14:anchorId="647242A5" wp14:editId="5C3DAB7E">
            <wp:extent cx="5731510" cy="1744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8ACB" w14:textId="6277CC75" w:rsidR="005253DA" w:rsidRDefault="005253DA" w:rsidP="6FF6157A"/>
    <w:p w14:paraId="2D2F54BA" w14:textId="627FD074" w:rsidR="005253DA" w:rsidRDefault="005253DA" w:rsidP="6FF6157A">
      <w:r>
        <w:t>Se realizó la creación de una tabla persona en sql server para guardar los registros cuya data no esta duplicada y cuya fecha sea la más reciente.</w:t>
      </w:r>
    </w:p>
    <w:p w14:paraId="5C6CD066" w14:textId="26A16140" w:rsidR="005253DA" w:rsidRDefault="005253DA" w:rsidP="6FF6157A">
      <w:r>
        <w:rPr>
          <w:noProof/>
        </w:rPr>
        <w:drawing>
          <wp:inline distT="0" distB="0" distL="0" distR="0" wp14:anchorId="0C0902EA" wp14:editId="6EF420F6">
            <wp:extent cx="5731510" cy="174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8CAC" w14:textId="3C92CD09" w:rsidR="005253DA" w:rsidRDefault="005253DA" w:rsidP="6FF6157A">
      <w:r>
        <w:t>Al realizar el count se evidencia la diferencia entre la cantidad de registro recibidos a la insertada sin duplicidad</w:t>
      </w:r>
    </w:p>
    <w:p w14:paraId="66D09494" w14:textId="6BFD3016" w:rsidR="005253DA" w:rsidRDefault="005253DA" w:rsidP="6FF6157A">
      <w:r>
        <w:rPr>
          <w:noProof/>
        </w:rPr>
        <w:lastRenderedPageBreak/>
        <w:drawing>
          <wp:inline distT="0" distB="0" distL="0" distR="0" wp14:anchorId="0E96BC47" wp14:editId="47C1AC56">
            <wp:extent cx="32670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BBD1" w14:textId="72EAE6F7" w:rsidR="005253DA" w:rsidRDefault="005253DA" w:rsidP="6FF6157A"/>
    <w:p w14:paraId="38AB97B4" w14:textId="1B673240" w:rsidR="005253DA" w:rsidRDefault="005253DA" w:rsidP="6FF6157A">
      <w:r>
        <w:t>Por ultimo se deja evidencia del proceso ETL con una ejecución correcta:</w:t>
      </w:r>
    </w:p>
    <w:p w14:paraId="60FF832F" w14:textId="02C22E29" w:rsidR="005253DA" w:rsidRDefault="005253DA" w:rsidP="6FF6157A">
      <w:r>
        <w:rPr>
          <w:noProof/>
        </w:rPr>
        <w:drawing>
          <wp:inline distT="0" distB="0" distL="0" distR="0" wp14:anchorId="6E719376" wp14:editId="4E225EAC">
            <wp:extent cx="5731510" cy="3584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96E9" w14:textId="64ADDBD8" w:rsidR="6FF6157A" w:rsidRDefault="6FF6157A" w:rsidP="6FF6157A"/>
    <w:p w14:paraId="4BF2245F" w14:textId="7CDD11A8" w:rsidR="6FF6157A" w:rsidRDefault="6FF6157A" w:rsidP="6FF6157A"/>
    <w:p w14:paraId="0D303E9A" w14:textId="2B048520" w:rsidR="6FF6157A" w:rsidRDefault="6FF6157A" w:rsidP="6FF6157A"/>
    <w:sectPr w:rsidR="6FF615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2BF9"/>
    <w:multiLevelType w:val="hybridMultilevel"/>
    <w:tmpl w:val="3AEA7094"/>
    <w:lvl w:ilvl="0" w:tplc="6050302E">
      <w:start w:val="1"/>
      <w:numFmt w:val="decimal"/>
      <w:lvlText w:val="%1."/>
      <w:lvlJc w:val="left"/>
      <w:pPr>
        <w:ind w:left="720" w:hanging="360"/>
      </w:pPr>
    </w:lvl>
    <w:lvl w:ilvl="1" w:tplc="B8868B56">
      <w:start w:val="1"/>
      <w:numFmt w:val="lowerLetter"/>
      <w:lvlText w:val="%2."/>
      <w:lvlJc w:val="left"/>
      <w:pPr>
        <w:ind w:left="1440" w:hanging="360"/>
      </w:pPr>
    </w:lvl>
    <w:lvl w:ilvl="2" w:tplc="CEFAE3D8">
      <w:start w:val="1"/>
      <w:numFmt w:val="lowerRoman"/>
      <w:lvlText w:val="%3."/>
      <w:lvlJc w:val="right"/>
      <w:pPr>
        <w:ind w:left="2160" w:hanging="180"/>
      </w:pPr>
    </w:lvl>
    <w:lvl w:ilvl="3" w:tplc="8244E386">
      <w:start w:val="1"/>
      <w:numFmt w:val="decimal"/>
      <w:lvlText w:val="%4."/>
      <w:lvlJc w:val="left"/>
      <w:pPr>
        <w:ind w:left="2880" w:hanging="360"/>
      </w:pPr>
    </w:lvl>
    <w:lvl w:ilvl="4" w:tplc="4D0C3376">
      <w:start w:val="1"/>
      <w:numFmt w:val="lowerLetter"/>
      <w:lvlText w:val="%5."/>
      <w:lvlJc w:val="left"/>
      <w:pPr>
        <w:ind w:left="3600" w:hanging="360"/>
      </w:pPr>
    </w:lvl>
    <w:lvl w:ilvl="5" w:tplc="9CB8EE48">
      <w:start w:val="1"/>
      <w:numFmt w:val="lowerRoman"/>
      <w:lvlText w:val="%6."/>
      <w:lvlJc w:val="right"/>
      <w:pPr>
        <w:ind w:left="4320" w:hanging="180"/>
      </w:pPr>
    </w:lvl>
    <w:lvl w:ilvl="6" w:tplc="D9CAD22C">
      <w:start w:val="1"/>
      <w:numFmt w:val="decimal"/>
      <w:lvlText w:val="%7."/>
      <w:lvlJc w:val="left"/>
      <w:pPr>
        <w:ind w:left="5040" w:hanging="360"/>
      </w:pPr>
    </w:lvl>
    <w:lvl w:ilvl="7" w:tplc="5C5E092C">
      <w:start w:val="1"/>
      <w:numFmt w:val="lowerLetter"/>
      <w:lvlText w:val="%8."/>
      <w:lvlJc w:val="left"/>
      <w:pPr>
        <w:ind w:left="5760" w:hanging="360"/>
      </w:pPr>
    </w:lvl>
    <w:lvl w:ilvl="8" w:tplc="409CF1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B4E74"/>
    <w:rsid w:val="005253DA"/>
    <w:rsid w:val="01EE0C4C"/>
    <w:rsid w:val="04A068C0"/>
    <w:rsid w:val="054D48BB"/>
    <w:rsid w:val="0A20B9DE"/>
    <w:rsid w:val="0C0F27CB"/>
    <w:rsid w:val="0E764FB3"/>
    <w:rsid w:val="1B74F45F"/>
    <w:rsid w:val="1EB64814"/>
    <w:rsid w:val="20291702"/>
    <w:rsid w:val="2180B9C2"/>
    <w:rsid w:val="25911811"/>
    <w:rsid w:val="298BCBA7"/>
    <w:rsid w:val="2A98B6F7"/>
    <w:rsid w:val="2BA65371"/>
    <w:rsid w:val="2F23DD1A"/>
    <w:rsid w:val="329F1974"/>
    <w:rsid w:val="353D4B91"/>
    <w:rsid w:val="378916E6"/>
    <w:rsid w:val="39095BD8"/>
    <w:rsid w:val="3B897557"/>
    <w:rsid w:val="3EC7A1DE"/>
    <w:rsid w:val="3F9428CB"/>
    <w:rsid w:val="412FF92C"/>
    <w:rsid w:val="42CBC98D"/>
    <w:rsid w:val="43314884"/>
    <w:rsid w:val="470B4E74"/>
    <w:rsid w:val="4892FDA3"/>
    <w:rsid w:val="48FD41FB"/>
    <w:rsid w:val="4DA3F2A7"/>
    <w:rsid w:val="4F08654A"/>
    <w:rsid w:val="5154309F"/>
    <w:rsid w:val="52A5AD3C"/>
    <w:rsid w:val="53F32B13"/>
    <w:rsid w:val="54285540"/>
    <w:rsid w:val="5C626A20"/>
    <w:rsid w:val="5F26D8D7"/>
    <w:rsid w:val="605ECADA"/>
    <w:rsid w:val="6213C398"/>
    <w:rsid w:val="6731887F"/>
    <w:rsid w:val="6D64FDA1"/>
    <w:rsid w:val="6DC8C24B"/>
    <w:rsid w:val="6E1F005E"/>
    <w:rsid w:val="6F086C14"/>
    <w:rsid w:val="6FF6157A"/>
    <w:rsid w:val="7210BF05"/>
    <w:rsid w:val="740F9DBA"/>
    <w:rsid w:val="75A1387C"/>
    <w:rsid w:val="7668935B"/>
    <w:rsid w:val="770F356C"/>
    <w:rsid w:val="77B1C567"/>
    <w:rsid w:val="79BE1740"/>
    <w:rsid w:val="7D91D5FB"/>
    <w:rsid w:val="7DE86BB5"/>
    <w:rsid w:val="7F3AF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A12C"/>
  <w15:chartTrackingRefBased/>
  <w15:docId w15:val="{EE113BB6-787D-47D5-AC62-298E2AE5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 Lobaton Quiroga</dc:creator>
  <cp:keywords/>
  <dc:description/>
  <cp:lastModifiedBy>Angela Andrea Pardo Rodriguez</cp:lastModifiedBy>
  <cp:revision>2</cp:revision>
  <dcterms:created xsi:type="dcterms:W3CDTF">2021-02-09T13:27:00Z</dcterms:created>
  <dcterms:modified xsi:type="dcterms:W3CDTF">2021-03-15T06:39:00Z</dcterms:modified>
</cp:coreProperties>
</file>