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Fundamentos del Enfoque Orientado a Objetos</w:t>
      </w:r>
    </w:p>
    <w:p>
      <w:r>
        <w:t>Nombre del estudiante: ___________________________</w:t>
      </w:r>
    </w:p>
    <w:p>
      <w:r>
        <w:t>Materia: ___________________________</w:t>
      </w:r>
    </w:p>
    <w:p>
      <w:r>
        <w:t>Fecha: ___________________________</w:t>
      </w:r>
    </w:p>
    <w:p>
      <w:r>
        <w:br w:type="page"/>
      </w:r>
    </w:p>
    <w:p>
      <w:pPr>
        <w:pStyle w:val="Heading1"/>
        <w:jc w:val="center"/>
      </w:pPr>
      <w:r>
        <w:t>Índice</w:t>
      </w:r>
    </w:p>
    <w:p>
      <w:r>
        <w:t>1. Introducción</w:t>
      </w:r>
    </w:p>
    <w:p>
      <w:r>
        <w:t>2. Características del Enfoque Orientado a Objetos</w:t>
      </w:r>
    </w:p>
    <w:p>
      <w:r>
        <w:t>3. Desarrollo de Componentes</w:t>
      </w:r>
    </w:p>
    <w:p>
      <w:r>
        <w:t>4. Tipos de Componentes</w:t>
      </w:r>
    </w:p>
    <w:p>
      <w:r>
        <w:t>5. Características de los Componentes</w:t>
      </w:r>
    </w:p>
    <w:p>
      <w:r>
        <w:t>6. Estándares en el Proceso de Desarrollo del Software</w:t>
      </w:r>
    </w:p>
    <w:p>
      <w:r>
        <w:t>7. Documentación y Artefactos</w:t>
      </w:r>
    </w:p>
    <w:p>
      <w:r>
        <w:t>8. Conclusión</w:t>
      </w:r>
    </w:p>
    <w:p>
      <w:r>
        <w:br w:type="page"/>
      </w:r>
    </w:p>
    <w:p>
      <w:pPr>
        <w:pStyle w:val="Heading1"/>
        <w:jc w:val="center"/>
      </w:pPr>
      <w:r>
        <w:t>1. Introducción</w:t>
      </w:r>
    </w:p>
    <w:p>
      <w:r>
        <w:t>La programación orientada a objetos (POO) es un paradigma de desarrollo de software que permite representar entidades del mundo real a través de 'objetos', que combinan datos y comportamientos. Este enfoque promueve la reutilización, modularidad y facilidad de mantenimiento del código.</w:t>
      </w:r>
    </w:p>
    <w:p>
      <w:pPr>
        <w:pStyle w:val="Heading1"/>
        <w:jc w:val="center"/>
      </w:pPr>
      <w:r>
        <w:t>2. Características del Enfoque Orientado a Objetos</w:t>
      </w:r>
    </w:p>
    <w:p>
      <w:r>
        <w:t>• Encapsulamiento: Protege la información interna de un objeto al exponer solo lo necesario.</w:t>
      </w:r>
    </w:p>
    <w:p>
      <w:r>
        <w:t>• Abstracción: Permite enfocarse en los aspectos esenciales de un objeto, ocultando detalles innecesarios.</w:t>
      </w:r>
    </w:p>
    <w:p>
      <w:r>
        <w:t>• Herencia: Facilita la reutilización de código al permitir que una clase herede características de otra.</w:t>
      </w:r>
    </w:p>
    <w:p>
      <w:r>
        <w:t>• Polimorfismo: Permite que un mismo método actúe de manera diferente según el objeto que lo invoque.</w:t>
      </w:r>
    </w:p>
    <w:p>
      <w:pPr>
        <w:pStyle w:val="Heading1"/>
        <w:jc w:val="center"/>
      </w:pPr>
      <w:r>
        <w:t>3. Desarrollo de Componentes</w:t>
      </w:r>
    </w:p>
    <w:p>
      <w:r>
        <w:t>El desarrollo basado en componentes consiste en construir software utilizando unidades reutilizables llamadas componentes. Cada componente tiene una función específica y puede integrarse con otros para formar sistemas complejos, lo que reduce el tiempo de desarrollo y mejora la calidad del software.</w:t>
      </w:r>
    </w:p>
    <w:p>
      <w:pPr>
        <w:pStyle w:val="Heading1"/>
        <w:jc w:val="center"/>
      </w:pPr>
      <w:r>
        <w:t>4. Tipos de Componentes</w:t>
      </w:r>
    </w:p>
    <w:p>
      <w:r>
        <w:t>• Componentes visuales: Elementos que se representan en la interfaz gráfica del usuario, como botones o formularios.</w:t>
      </w:r>
    </w:p>
    <w:p>
      <w:r>
        <w:t>• Componentes no visuales: Ejecutan funciones internas como conexiones a bases de datos o servicios de autenticación.</w:t>
      </w:r>
    </w:p>
    <w:p>
      <w:r>
        <w:t>• Componentes comerciales (COTS): Son componentes listos para usar, adquiridos de terceros y fácilmente integrables.</w:t>
      </w:r>
    </w:p>
    <w:p>
      <w:pPr>
        <w:pStyle w:val="Heading1"/>
        <w:jc w:val="center"/>
      </w:pPr>
      <w:r>
        <w:t>5. Características de los Componentes</w:t>
      </w:r>
    </w:p>
    <w:p>
      <w:r>
        <w:t>• Reusabilidad: Se pueden emplear en múltiples proyectos sin modificaciones mayores.</w:t>
      </w:r>
    </w:p>
    <w:p>
      <w:r>
        <w:t>• Independencia: Pueden funcionar de manera autónoma dentro del sistema.</w:t>
      </w:r>
    </w:p>
    <w:p>
      <w:r>
        <w:t>• Interoperabilidad: Se integran con otros componentes o plataformas sin dificultad.</w:t>
      </w:r>
    </w:p>
    <w:p>
      <w:r>
        <w:t>• Encapsulamiento: Ocultan su lógica interna.</w:t>
      </w:r>
    </w:p>
    <w:p>
      <w:r>
        <w:t>• Composición: Se pueden ensamblar para crear aplicaciones más complejas.</w:t>
      </w:r>
    </w:p>
    <w:p>
      <w:pPr>
        <w:pStyle w:val="Heading1"/>
        <w:jc w:val="center"/>
      </w:pPr>
      <w:r>
        <w:t>6. Estándares en el Proceso de Desarrollo del Software</w:t>
      </w:r>
    </w:p>
    <w:p>
      <w:r>
        <w:t>Los estándares aseguran que el software se desarrolle siguiendo buenas prácticas. Algunos de los más importantes son:</w:t>
      </w:r>
    </w:p>
    <w:p>
      <w:r>
        <w:t>• ISO/IEC 12207: Establece los procesos del ciclo de vida del software.</w:t>
      </w:r>
    </w:p>
    <w:p>
      <w:r>
        <w:t>• UML: Lenguaje de modelado gráfico para representar diseños orientados a objetos.</w:t>
      </w:r>
    </w:p>
    <w:p>
      <w:r>
        <w:t>• IEEE 830 / ISO/IEC 29148: Estandarizan la documentación de requerimientos de software.</w:t>
      </w:r>
    </w:p>
    <w:p>
      <w:r>
        <w:t>• CMMI, ISO 25010: Modelos para medir la calidad del software.</w:t>
      </w:r>
    </w:p>
    <w:p>
      <w:pPr>
        <w:pStyle w:val="Heading1"/>
        <w:jc w:val="center"/>
      </w:pPr>
      <w:r>
        <w:t>7. Documentación y Artefactos</w:t>
      </w:r>
    </w:p>
    <w:p>
      <w:r>
        <w:t>Durante el desarrollo del software orientado a objetos, se genera documentación que respalda el proceso, incluyendo:</w:t>
      </w:r>
    </w:p>
    <w:p>
      <w:r>
        <w:t>• Casos de uso: Describen cómo interactúan los usuarios con el sistema.</w:t>
      </w:r>
    </w:p>
    <w:p>
      <w:r>
        <w:t>• Diagramas UML: Diagramas de clases, secuencia y casos de uso para visualizar la estructura y comportamiento del sistema.</w:t>
      </w:r>
    </w:p>
    <w:p>
      <w:r>
        <w:t>• Manuales: Documentación para usuarios y técnicos, explicando el uso, instalación y mantenimiento del sistema.</w:t>
      </w:r>
    </w:p>
    <w:p>
      <w:r>
        <w:t>• Bitácoras de cambios: Registro de modificaciones realizadas en el desarrollo.</w:t>
      </w:r>
    </w:p>
    <w:p>
      <w:pPr>
        <w:pStyle w:val="Heading1"/>
        <w:jc w:val="center"/>
      </w:pPr>
      <w:r>
        <w:t>8. Conclusión</w:t>
      </w:r>
    </w:p>
    <w:p>
      <w:r>
        <w:t>El enfoque orientado a objetos y el desarrollo basado en componentes representan prácticas modernas y efectivas para construir software de calidad. Sus principios permiten desarrollar sistemas más organizados, reutilizables y sostenibles a lo largo del tiempo. La documentación y los estándares garantizan que el proceso sea ordenado, comprensible y mantenible.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