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D0092" w14:textId="74ABDE51" w:rsidR="00922145" w:rsidRPr="00922145" w:rsidRDefault="00922145" w:rsidP="00F445F1">
      <w:pPr>
        <w:rPr>
          <w:rFonts w:ascii="Times New Roman" w:hAnsi="Times New Roman" w:cs="Times New Roman"/>
          <w:b/>
          <w:bCs/>
          <w:sz w:val="28"/>
          <w:szCs w:val="28"/>
        </w:rPr>
      </w:pPr>
      <w:r w:rsidRPr="00922145">
        <w:rPr>
          <w:rFonts w:ascii="Times New Roman" w:hAnsi="Times New Roman" w:cs="Times New Roman"/>
          <w:b/>
          <w:bCs/>
          <w:sz w:val="28"/>
          <w:szCs w:val="28"/>
        </w:rPr>
        <w:t>Transformadores, Algoritmos de Frecuencia y Árboles B</w:t>
      </w:r>
    </w:p>
    <w:p w14:paraId="170B497F" w14:textId="00271D0C" w:rsidR="00F445F1" w:rsidRPr="00F445F1" w:rsidRDefault="00F445F1" w:rsidP="00F445F1">
      <w:pPr>
        <w:rPr>
          <w:rFonts w:ascii="Times New Roman" w:hAnsi="Times New Roman" w:cs="Times New Roman"/>
        </w:rPr>
      </w:pPr>
      <w:r w:rsidRPr="00F445F1">
        <w:rPr>
          <w:rFonts w:ascii="Times New Roman" w:hAnsi="Times New Roman" w:cs="Times New Roman"/>
        </w:rPr>
        <w:t>La evolución de los motores de búsqueda y de los sistemas de recuperación de información puede entenderse a través de tres pilares tecnológicos fundamentales: los Árboles B como estructura eficiente de almacenamiento, los algoritmos de frecuencia como base del ranking clásico y los transformadores como arquitectura moderna de comprensión semántica. Cada uno representa una etapa en el desarrollo de sistemas capaces de gestionar grandes volúmenes de datos y ofrecer resultados cada vez más precisos y contextualizados.</w:t>
      </w:r>
    </w:p>
    <w:p w14:paraId="0E7980DC" w14:textId="4ECEEAD8" w:rsidR="00F445F1" w:rsidRPr="00F445F1" w:rsidRDefault="00F445F1" w:rsidP="00F445F1">
      <w:pPr>
        <w:rPr>
          <w:rFonts w:ascii="Times New Roman" w:hAnsi="Times New Roman" w:cs="Times New Roman"/>
        </w:rPr>
      </w:pPr>
      <w:r w:rsidRPr="00F445F1">
        <w:rPr>
          <w:rFonts w:ascii="Times New Roman" w:hAnsi="Times New Roman" w:cs="Times New Roman"/>
        </w:rPr>
        <w:t xml:space="preserve">Los Árboles B son estructuras de datos balanceadas diseñadas para optimizar operaciones en almacenamiento secundario, especialmente en bases de datos que manejan grandes cantidades de información. Su propósito principal es reducir la cantidad de accesos a disco, lo cual mejora significativamente el rendimiento en comparación con estructuras que requieren mayor profundidad. </w:t>
      </w:r>
      <w:proofErr w:type="spellStart"/>
      <w:r w:rsidRPr="00F445F1">
        <w:rPr>
          <w:rFonts w:ascii="Times New Roman" w:hAnsi="Times New Roman" w:cs="Times New Roman"/>
        </w:rPr>
        <w:t>Cormen</w:t>
      </w:r>
      <w:proofErr w:type="spellEnd"/>
      <w:r w:rsidRPr="00F445F1">
        <w:rPr>
          <w:rFonts w:ascii="Times New Roman" w:hAnsi="Times New Roman" w:cs="Times New Roman"/>
        </w:rPr>
        <w:t xml:space="preserve">, </w:t>
      </w:r>
      <w:proofErr w:type="spellStart"/>
      <w:r w:rsidRPr="00F445F1">
        <w:rPr>
          <w:rFonts w:ascii="Times New Roman" w:hAnsi="Times New Roman" w:cs="Times New Roman"/>
        </w:rPr>
        <w:t>Leiserson</w:t>
      </w:r>
      <w:proofErr w:type="spellEnd"/>
      <w:r w:rsidRPr="00F445F1">
        <w:rPr>
          <w:rFonts w:ascii="Times New Roman" w:hAnsi="Times New Roman" w:cs="Times New Roman"/>
        </w:rPr>
        <w:t xml:space="preserve">, Rivest y Stein (2009) los describen como “árboles de búsqueda balanceados diseñados para funcionar eficientemente en discos u otros dispositivos de almacenamiento secundario de acceso directo”. Esta característica implica que mantienen una altura reducida incluso cuando el número de registros crece considerablemente, garantizando que las operaciones de búsqueda, inserción y eliminación se ejecuten en tiempo logarítmico </w:t>
      </w:r>
      <w:proofErr w:type="gramStart"/>
      <w:r w:rsidRPr="00F445F1">
        <w:rPr>
          <w:rFonts w:ascii="Times New Roman" w:hAnsi="Times New Roman" w:cs="Times New Roman"/>
        </w:rPr>
        <w:t>O(</w:t>
      </w:r>
      <w:proofErr w:type="gramEnd"/>
      <w:r w:rsidRPr="00F445F1">
        <w:rPr>
          <w:rFonts w:ascii="Times New Roman" w:hAnsi="Times New Roman" w:cs="Times New Roman"/>
        </w:rPr>
        <w:t xml:space="preserve">log n). Por su parte, Knuth (1998) señala que un Árbol B de orden m es “un árbol perfectamente balanceado en el que cada nodo tiene entre </w:t>
      </w:r>
      <w:r w:rsidRPr="00F445F1">
        <w:rPr>
          <w:rFonts w:ascii="Cambria Math" w:hAnsi="Cambria Math" w:cs="Cambria Math"/>
        </w:rPr>
        <w:t>⌈</w:t>
      </w:r>
      <w:r w:rsidRPr="00F445F1">
        <w:rPr>
          <w:rFonts w:ascii="Times New Roman" w:hAnsi="Times New Roman" w:cs="Times New Roman"/>
        </w:rPr>
        <w:t>m/2</w:t>
      </w:r>
      <w:r w:rsidRPr="00F445F1">
        <w:rPr>
          <w:rFonts w:ascii="Cambria Math" w:hAnsi="Cambria Math" w:cs="Cambria Math"/>
        </w:rPr>
        <w:t>⌉</w:t>
      </w:r>
      <w:r w:rsidRPr="00F445F1">
        <w:rPr>
          <w:rFonts w:ascii="Times New Roman" w:hAnsi="Times New Roman" w:cs="Times New Roman"/>
        </w:rPr>
        <w:t xml:space="preserve"> y m hijos”, lo que asegura estabilidad estructural y evita el desbalance. En la práctica, muchas bases de datos relacionales utilizan variantes como los B+ </w:t>
      </w:r>
      <w:proofErr w:type="spellStart"/>
      <w:r w:rsidRPr="00F445F1">
        <w:rPr>
          <w:rFonts w:ascii="Times New Roman" w:hAnsi="Times New Roman" w:cs="Times New Roman"/>
        </w:rPr>
        <w:t>Trees</w:t>
      </w:r>
      <w:proofErr w:type="spellEnd"/>
      <w:r w:rsidRPr="00F445F1">
        <w:rPr>
          <w:rFonts w:ascii="Times New Roman" w:hAnsi="Times New Roman" w:cs="Times New Roman"/>
        </w:rPr>
        <w:t xml:space="preserve"> para indexar registros y acelerar consultas. En los motores de búsqueda, estas estructuras permiten organizar y acceder eficientemente a grandes índices documentales.</w:t>
      </w:r>
    </w:p>
    <w:p w14:paraId="66512208" w14:textId="77777777" w:rsidR="00F445F1" w:rsidRPr="00F445F1" w:rsidRDefault="00F445F1" w:rsidP="00F445F1">
      <w:pPr>
        <w:rPr>
          <w:rFonts w:ascii="Times New Roman" w:hAnsi="Times New Roman" w:cs="Times New Roman"/>
        </w:rPr>
      </w:pPr>
      <w:r w:rsidRPr="00F445F1">
        <w:rPr>
          <w:rFonts w:ascii="Times New Roman" w:hAnsi="Times New Roman" w:cs="Times New Roman"/>
        </w:rPr>
        <w:t>Posteriormente, el desarrollo de los algoritmos de frecuencia permitió mejorar la precisión en la recuperación de información. Uno de los modelos más influyentes ha sido el esquema TF-IDF (</w:t>
      </w:r>
      <w:proofErr w:type="spellStart"/>
      <w:r w:rsidRPr="00F445F1">
        <w:rPr>
          <w:rFonts w:ascii="Times New Roman" w:hAnsi="Times New Roman" w:cs="Times New Roman"/>
        </w:rPr>
        <w:t>Term</w:t>
      </w:r>
      <w:proofErr w:type="spellEnd"/>
      <w:r w:rsidRPr="00F445F1">
        <w:rPr>
          <w:rFonts w:ascii="Times New Roman" w:hAnsi="Times New Roman" w:cs="Times New Roman"/>
        </w:rPr>
        <w:t xml:space="preserve"> </w:t>
      </w:r>
      <w:proofErr w:type="spellStart"/>
      <w:r w:rsidRPr="00F445F1">
        <w:rPr>
          <w:rFonts w:ascii="Times New Roman" w:hAnsi="Times New Roman" w:cs="Times New Roman"/>
        </w:rPr>
        <w:t>Frequency</w:t>
      </w:r>
      <w:proofErr w:type="spellEnd"/>
      <w:r w:rsidRPr="00F445F1">
        <w:rPr>
          <w:rFonts w:ascii="Times New Roman" w:hAnsi="Times New Roman" w:cs="Times New Roman"/>
        </w:rPr>
        <w:t xml:space="preserve"> – Inverse </w:t>
      </w:r>
      <w:proofErr w:type="spellStart"/>
      <w:r w:rsidRPr="00F445F1">
        <w:rPr>
          <w:rFonts w:ascii="Times New Roman" w:hAnsi="Times New Roman" w:cs="Times New Roman"/>
        </w:rPr>
        <w:t>Document</w:t>
      </w:r>
      <w:proofErr w:type="spellEnd"/>
      <w:r w:rsidRPr="00F445F1">
        <w:rPr>
          <w:rFonts w:ascii="Times New Roman" w:hAnsi="Times New Roman" w:cs="Times New Roman"/>
        </w:rPr>
        <w:t xml:space="preserve"> </w:t>
      </w:r>
      <w:proofErr w:type="spellStart"/>
      <w:r w:rsidRPr="00F445F1">
        <w:rPr>
          <w:rFonts w:ascii="Times New Roman" w:hAnsi="Times New Roman" w:cs="Times New Roman"/>
        </w:rPr>
        <w:t>Frequency</w:t>
      </w:r>
      <w:proofErr w:type="spellEnd"/>
      <w:r w:rsidRPr="00F445F1">
        <w:rPr>
          <w:rFonts w:ascii="Times New Roman" w:hAnsi="Times New Roman" w:cs="Times New Roman"/>
        </w:rPr>
        <w:t xml:space="preserve">), el cual combina la frecuencia de aparición de un término en un documento con la rareza de ese término en el conjunto total de documentos. Manning, </w:t>
      </w:r>
      <w:proofErr w:type="spellStart"/>
      <w:r w:rsidRPr="00F445F1">
        <w:rPr>
          <w:rFonts w:ascii="Times New Roman" w:hAnsi="Times New Roman" w:cs="Times New Roman"/>
        </w:rPr>
        <w:t>Raghavan</w:t>
      </w:r>
      <w:proofErr w:type="spellEnd"/>
      <w:r w:rsidRPr="00F445F1">
        <w:rPr>
          <w:rFonts w:ascii="Times New Roman" w:hAnsi="Times New Roman" w:cs="Times New Roman"/>
        </w:rPr>
        <w:t xml:space="preserve"> y </w:t>
      </w:r>
      <w:proofErr w:type="spellStart"/>
      <w:r w:rsidRPr="00F445F1">
        <w:rPr>
          <w:rFonts w:ascii="Times New Roman" w:hAnsi="Times New Roman" w:cs="Times New Roman"/>
        </w:rPr>
        <w:t>Schütze</w:t>
      </w:r>
      <w:proofErr w:type="spellEnd"/>
      <w:r w:rsidRPr="00F445F1">
        <w:rPr>
          <w:rFonts w:ascii="Times New Roman" w:hAnsi="Times New Roman" w:cs="Times New Roman"/>
        </w:rPr>
        <w:t xml:space="preserve"> (2008) definen la frecuencia de término como “el número de veces que un término aparece en un documento”, lo que sugiere que la repetición puede indicar relevancia temática. Sin embargo, no todas las palabras poseen el mismo valor informativo. Los mismos autores explican que la frecuencia inversa de documento mide “cuánta información proporciona una palabra, es decir, si el término es común o raro en el conjunto total de documentos” (Manning et al., 2008). De esta manera, palabras muy frecuentes reciben menor peso, mientras que términos específicos adquieren mayor importancia. Baeza-Yates y Ribeiro-Neto (2011) sostienen que “los esquemas de ponderación basados en frecuencia de término e inversa de documento han demostrado ser altamente efectivos para clasificar documentos por relevancia”, consolidando este modelo como una herramienta esencial en la recuperación clásica de información. Aunque actualmente los motores de búsqueda integran modelos más avanzados, los algoritmos de frecuencia siguen siendo una base importante en sistemas híbridos.</w:t>
      </w:r>
    </w:p>
    <w:p w14:paraId="519369E4" w14:textId="77777777" w:rsidR="00F445F1" w:rsidRPr="00F445F1" w:rsidRDefault="00F445F1" w:rsidP="00F445F1">
      <w:pPr>
        <w:rPr>
          <w:rFonts w:ascii="Times New Roman" w:hAnsi="Times New Roman" w:cs="Times New Roman"/>
        </w:rPr>
      </w:pPr>
    </w:p>
    <w:p w14:paraId="30799B3F" w14:textId="73143E0D" w:rsidR="00F445F1" w:rsidRPr="00F445F1" w:rsidRDefault="00F445F1" w:rsidP="00F445F1">
      <w:pPr>
        <w:rPr>
          <w:rFonts w:ascii="Times New Roman" w:hAnsi="Times New Roman" w:cs="Times New Roman"/>
        </w:rPr>
      </w:pPr>
      <w:r w:rsidRPr="00F445F1">
        <w:rPr>
          <w:rFonts w:ascii="Times New Roman" w:hAnsi="Times New Roman" w:cs="Times New Roman"/>
        </w:rPr>
        <w:t xml:space="preserve">La aparición de los transformadores marcó un cambio significativo en el procesamiento de lenguaje natural. A diferencia de modelos anteriores basados en recurrencia, los transformadores emplean mecanismos de atención que permiten analizar simultáneamente todas las palabras de una secuencia. </w:t>
      </w:r>
      <w:proofErr w:type="spellStart"/>
      <w:r w:rsidRPr="00F445F1">
        <w:rPr>
          <w:rFonts w:ascii="Times New Roman" w:hAnsi="Times New Roman" w:cs="Times New Roman"/>
        </w:rPr>
        <w:t>Goodfellow</w:t>
      </w:r>
      <w:proofErr w:type="spellEnd"/>
      <w:r w:rsidRPr="00F445F1">
        <w:rPr>
          <w:rFonts w:ascii="Times New Roman" w:hAnsi="Times New Roman" w:cs="Times New Roman"/>
        </w:rPr>
        <w:t xml:space="preserve">, </w:t>
      </w:r>
      <w:proofErr w:type="spellStart"/>
      <w:r w:rsidRPr="00F445F1">
        <w:rPr>
          <w:rFonts w:ascii="Times New Roman" w:hAnsi="Times New Roman" w:cs="Times New Roman"/>
        </w:rPr>
        <w:t>Bengio</w:t>
      </w:r>
      <w:proofErr w:type="spellEnd"/>
      <w:r w:rsidRPr="00F445F1">
        <w:rPr>
          <w:rFonts w:ascii="Times New Roman" w:hAnsi="Times New Roman" w:cs="Times New Roman"/>
        </w:rPr>
        <w:t xml:space="preserve"> y </w:t>
      </w:r>
      <w:proofErr w:type="spellStart"/>
      <w:r w:rsidRPr="00F445F1">
        <w:rPr>
          <w:rFonts w:ascii="Times New Roman" w:hAnsi="Times New Roman" w:cs="Times New Roman"/>
        </w:rPr>
        <w:t>Courville</w:t>
      </w:r>
      <w:proofErr w:type="spellEnd"/>
      <w:r w:rsidRPr="00F445F1">
        <w:rPr>
          <w:rFonts w:ascii="Times New Roman" w:hAnsi="Times New Roman" w:cs="Times New Roman"/>
        </w:rPr>
        <w:t xml:space="preserve"> (2016) explican que los mecanismos de atención permiten que un modelo “se concentre selectivamente en partes de la secuencia de entrada al producir cada elemento de salida”. Esto implica que el sistema evalúa qué palabras son más relevantes según el contexto general, en lugar de procesarlas de manera estrictamente secuencial. De igual forma, </w:t>
      </w:r>
      <w:proofErr w:type="spellStart"/>
      <w:r w:rsidRPr="00F445F1">
        <w:rPr>
          <w:rFonts w:ascii="Times New Roman" w:hAnsi="Times New Roman" w:cs="Times New Roman"/>
        </w:rPr>
        <w:t>Jurafsky</w:t>
      </w:r>
      <w:proofErr w:type="spellEnd"/>
      <w:r w:rsidRPr="00F445F1">
        <w:rPr>
          <w:rFonts w:ascii="Times New Roman" w:hAnsi="Times New Roman" w:cs="Times New Roman"/>
        </w:rPr>
        <w:t xml:space="preserve"> y Martin (2023) señalan que los transformadores “reemplazan la recurrencia por mecanismos de </w:t>
      </w:r>
      <w:proofErr w:type="spellStart"/>
      <w:r w:rsidRPr="00F445F1">
        <w:rPr>
          <w:rFonts w:ascii="Times New Roman" w:hAnsi="Times New Roman" w:cs="Times New Roman"/>
        </w:rPr>
        <w:t>auto-atención</w:t>
      </w:r>
      <w:proofErr w:type="spellEnd"/>
      <w:r w:rsidRPr="00F445F1">
        <w:rPr>
          <w:rFonts w:ascii="Times New Roman" w:hAnsi="Times New Roman" w:cs="Times New Roman"/>
        </w:rPr>
        <w:t>, permitiendo el procesamiento en paralelo y la modelación de dependencias de larga distancia”. En términos prácticos, esto significa que el modelo puede capturar relaciones semánticas entre palabras separadas dentro de una oración, comprendiendo mejor el significado global del texto.</w:t>
      </w:r>
    </w:p>
    <w:p w14:paraId="3DC55F21" w14:textId="6A9D73E7" w:rsidR="00F445F1" w:rsidRPr="00F445F1" w:rsidRDefault="00F445F1" w:rsidP="00F445F1">
      <w:pPr>
        <w:rPr>
          <w:rFonts w:ascii="Times New Roman" w:hAnsi="Times New Roman" w:cs="Times New Roman"/>
        </w:rPr>
      </w:pPr>
      <w:r w:rsidRPr="00F445F1">
        <w:rPr>
          <w:rFonts w:ascii="Times New Roman" w:hAnsi="Times New Roman" w:cs="Times New Roman"/>
        </w:rPr>
        <w:t>Gracias a esta arquitectura, los motores de búsqueda modernos ya no se limitan a identificar coincidencias exactas, sino que interpretan la intención del usuario y analizan la proximidad conceptual entre consultas y documentos mediante representaciones vectoriales. Esto permite resolver ambigüedades léxicas, contextualizar términos y ofrecer respuestas más precisas. La transición desde modelos estadísticos hacia arquitecturas basadas en atención representa un avance hacia sistemas capaces de comprender el lenguaje humano de manera más cercana a su significado real.</w:t>
      </w:r>
    </w:p>
    <w:p w14:paraId="3CF96C91" w14:textId="57DF51E6" w:rsidR="000614F4" w:rsidRPr="00F445F1" w:rsidRDefault="00F445F1" w:rsidP="00F445F1">
      <w:r w:rsidRPr="00F445F1">
        <w:rPr>
          <w:rFonts w:ascii="Times New Roman" w:hAnsi="Times New Roman" w:cs="Times New Roman"/>
        </w:rPr>
        <w:t>Desde una perspectiva evolutiva, los Árboles B garantizan eficiencia estructural en el almacenamiento; los algoritmos de frecuencia introducen un método matemático para ponderar relevancia; y los transformadores aportan comprensión semántica avanzada basada en inteligencia artificial. La integración de estas tecnologías explica la capacidad actual de los sistemas de búsqueda para ofrecer resultados relevantes, rápidos y contextualizados. En conclusión, la recuperación de información moderna no depende de una única técnica, sino de la convergencia entre estructuras de datos eficientes, modelos estadísticos de ponderación y arquitecturas de aprendizaje profundo que permiten interpretar el significado del lenguaje natural.</w:t>
      </w:r>
    </w:p>
    <w:sectPr w:rsidR="000614F4" w:rsidRPr="00F445F1" w:rsidSect="00C31FEA">
      <w:pgSz w:w="12240" w:h="15840"/>
      <w:pgMar w:top="1418" w:right="1418"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FEA"/>
    <w:rsid w:val="000614F4"/>
    <w:rsid w:val="002A5304"/>
    <w:rsid w:val="002B1DE0"/>
    <w:rsid w:val="00632569"/>
    <w:rsid w:val="00922145"/>
    <w:rsid w:val="00C31FEA"/>
    <w:rsid w:val="00F445F1"/>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77D22"/>
  <w15:chartTrackingRefBased/>
  <w15:docId w15:val="{D712556A-6EE0-4D88-AA26-35BDC6904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1F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31F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31FE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1FE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1FE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1F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1F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1F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1F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1FE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31FE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31FE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1FE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1FE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1F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1F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1F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1FEA"/>
    <w:rPr>
      <w:rFonts w:eastAsiaTheme="majorEastAsia" w:cstheme="majorBidi"/>
      <w:color w:val="272727" w:themeColor="text1" w:themeTint="D8"/>
    </w:rPr>
  </w:style>
  <w:style w:type="paragraph" w:styleId="Ttulo">
    <w:name w:val="Title"/>
    <w:basedOn w:val="Normal"/>
    <w:next w:val="Normal"/>
    <w:link w:val="TtuloCar"/>
    <w:uiPriority w:val="10"/>
    <w:qFormat/>
    <w:rsid w:val="00C31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1F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1FE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1F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1FEA"/>
    <w:pPr>
      <w:spacing w:before="160"/>
      <w:jc w:val="center"/>
    </w:pPr>
    <w:rPr>
      <w:i/>
      <w:iCs/>
      <w:color w:val="404040" w:themeColor="text1" w:themeTint="BF"/>
    </w:rPr>
  </w:style>
  <w:style w:type="character" w:customStyle="1" w:styleId="CitaCar">
    <w:name w:val="Cita Car"/>
    <w:basedOn w:val="Fuentedeprrafopredeter"/>
    <w:link w:val="Cita"/>
    <w:uiPriority w:val="29"/>
    <w:rsid w:val="00C31FEA"/>
    <w:rPr>
      <w:i/>
      <w:iCs/>
      <w:color w:val="404040" w:themeColor="text1" w:themeTint="BF"/>
    </w:rPr>
  </w:style>
  <w:style w:type="paragraph" w:styleId="Prrafodelista">
    <w:name w:val="List Paragraph"/>
    <w:basedOn w:val="Normal"/>
    <w:uiPriority w:val="34"/>
    <w:qFormat/>
    <w:rsid w:val="00C31FEA"/>
    <w:pPr>
      <w:ind w:left="720"/>
      <w:contextualSpacing/>
    </w:pPr>
  </w:style>
  <w:style w:type="character" w:styleId="nfasisintenso">
    <w:name w:val="Intense Emphasis"/>
    <w:basedOn w:val="Fuentedeprrafopredeter"/>
    <w:uiPriority w:val="21"/>
    <w:qFormat/>
    <w:rsid w:val="00C31FEA"/>
    <w:rPr>
      <w:i/>
      <w:iCs/>
      <w:color w:val="0F4761" w:themeColor="accent1" w:themeShade="BF"/>
    </w:rPr>
  </w:style>
  <w:style w:type="paragraph" w:styleId="Citadestacada">
    <w:name w:val="Intense Quote"/>
    <w:basedOn w:val="Normal"/>
    <w:next w:val="Normal"/>
    <w:link w:val="CitadestacadaCar"/>
    <w:uiPriority w:val="30"/>
    <w:qFormat/>
    <w:rsid w:val="00C31F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1FEA"/>
    <w:rPr>
      <w:i/>
      <w:iCs/>
      <w:color w:val="0F4761" w:themeColor="accent1" w:themeShade="BF"/>
    </w:rPr>
  </w:style>
  <w:style w:type="character" w:styleId="Referenciaintensa">
    <w:name w:val="Intense Reference"/>
    <w:basedOn w:val="Fuentedeprrafopredeter"/>
    <w:uiPriority w:val="32"/>
    <w:qFormat/>
    <w:rsid w:val="00C31F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876</Words>
  <Characters>4822</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Peña</dc:creator>
  <cp:keywords/>
  <dc:description/>
  <cp:lastModifiedBy>Angel Peña</cp:lastModifiedBy>
  <cp:revision>1</cp:revision>
  <dcterms:created xsi:type="dcterms:W3CDTF">2026-02-17T15:54:00Z</dcterms:created>
  <dcterms:modified xsi:type="dcterms:W3CDTF">2026-02-17T16:22:00Z</dcterms:modified>
</cp:coreProperties>
</file>