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62272" w14:textId="75FAA7D4" w:rsidR="0093179F" w:rsidRPr="0093179F" w:rsidRDefault="0093179F" w:rsidP="0093179F">
      <w:pPr>
        <w:rPr>
          <w:rFonts w:ascii="Times New Roman" w:hAnsi="Times New Roman" w:cs="Times New Roman"/>
        </w:rPr>
      </w:pPr>
      <w:r w:rsidRPr="0093179F">
        <w:rPr>
          <w:rFonts w:ascii="Times New Roman" w:hAnsi="Times New Roman" w:cs="Times New Roman"/>
        </w:rPr>
        <w:t>El video analiza una realidad frecuente dentro del proceso de aprendizaje de la programación: muchas personas abandonan no por falta de capacidad intelectual, sino por la dificultad de enfrentar el error. A mi parecer, la idea central gira en torno a que la programación no consiste únicamente en memorizar sintaxis o dominar múltiples lenguajes, sino en desarrollar técnica y paciencia para resolver problemas. Esta perspectiva resulta reveladora, ya que desmonta la creencia común de que un buen programador es quien más conocimientos acumula, cuando en realidad es quien mejor sabe gestionar los errores y encontrar soluciones.</w:t>
      </w:r>
    </w:p>
    <w:p w14:paraId="16DE6623" w14:textId="2C055CD0" w:rsidR="0093179F" w:rsidRPr="0093179F" w:rsidRDefault="0093179F" w:rsidP="0093179F">
      <w:pPr>
        <w:rPr>
          <w:rFonts w:ascii="Times New Roman" w:hAnsi="Times New Roman" w:cs="Times New Roman"/>
        </w:rPr>
      </w:pPr>
      <w:r w:rsidRPr="0093179F">
        <w:rPr>
          <w:rFonts w:ascii="Times New Roman" w:hAnsi="Times New Roman" w:cs="Times New Roman"/>
        </w:rPr>
        <w:t>Uno de los aspectos más significativos es que el error no se presenta como un obstáculo negativo, sino como parte esencial del proceso formativo. La programación, por naturaleza, funciona mediante prueba y error. Cada fallo en el código representa una oportunidad para analizar, comprender y mejorar. Sin embargo, muchas personas se frustran cuando no obtienen resultados inmediatos y comienzan a dudar de sus propias capacidades. El miedo a equivocarse genera una autocrítica excesiva que puede conducir al abandono. En este sentido, el video plantea que la diferencia entre quienes continúan y quienes desisten no radica en el talento, sino en la actitud frente a la dificultad.</w:t>
      </w:r>
    </w:p>
    <w:p w14:paraId="595D35E3" w14:textId="64C66782" w:rsidR="0093179F" w:rsidRPr="0093179F" w:rsidRDefault="0093179F" w:rsidP="0093179F">
      <w:pPr>
        <w:rPr>
          <w:rFonts w:ascii="Times New Roman" w:hAnsi="Times New Roman" w:cs="Times New Roman"/>
        </w:rPr>
      </w:pPr>
      <w:r w:rsidRPr="0093179F">
        <w:rPr>
          <w:rFonts w:ascii="Times New Roman" w:hAnsi="Times New Roman" w:cs="Times New Roman"/>
        </w:rPr>
        <w:t>En lo personal, me identifiqué profundamente con esta reflexión. En distintas etapas de mi formación experimenté frustración al no conseguir soluciones rápidas a ciertos errores. En ese momento interpretaba esas situaciones como señales de insuficiencia. No obstante, con el tiempo comprendí que precisamente esos errores fueron los que me permitieron desarrollar criterio técnico. Gracias a la práctica constante y a la repetición, hoy puedo reconocer fallos comunes, entender su origen y enfrentarlos con mayor serenidad. Esta evolución no surgió de la acumulación de cursos, sino del ejercicio continuo de escribir código, equivocarme y aprender de ello.</w:t>
      </w:r>
    </w:p>
    <w:p w14:paraId="772330D4" w14:textId="2A7DDF2A" w:rsidR="0093179F" w:rsidRPr="0093179F" w:rsidRDefault="0093179F" w:rsidP="0093179F">
      <w:pPr>
        <w:rPr>
          <w:rFonts w:ascii="Times New Roman" w:hAnsi="Times New Roman" w:cs="Times New Roman"/>
        </w:rPr>
      </w:pPr>
      <w:r w:rsidRPr="0093179F">
        <w:rPr>
          <w:rFonts w:ascii="Times New Roman" w:hAnsi="Times New Roman" w:cs="Times New Roman"/>
        </w:rPr>
        <w:t>Otro elemento relevante es la importancia del propósito. Tener conocimientos aislados sin una meta clara puede resultar improductivo. Se pueden conocer muchos conceptos, pero si no existe un objetivo concreto, el aprendizaje pierde dirección. Asimismo, consumir tutoriales sin aplicar lo aprendido no genera verdadero dominio. Resolver errores desde su raíz, comprender qué los provocó y evitar repetirlos es lo que consolida el crecimiento profesional.</w:t>
      </w:r>
    </w:p>
    <w:p w14:paraId="5CDEAB02" w14:textId="1C153E10" w:rsidR="000614F4" w:rsidRPr="0093179F" w:rsidRDefault="0093179F" w:rsidP="0093179F">
      <w:r w:rsidRPr="0093179F">
        <w:rPr>
          <w:rFonts w:ascii="Times New Roman" w:hAnsi="Times New Roman" w:cs="Times New Roman"/>
        </w:rPr>
        <w:t>Como enseñanza general, el video invita a replantear la forma en que entendemos el aprendizaje. Técnica y paciencia no son cualidades opcionales, sino pilares fundamentales para cualquier disciplina compleja. En programación, como en muchas áreas de la vida, el progreso no depende de evitar los errores, sino de saber enfrentarlos con constancia y madurez. Comprender esto transforma la frustración en experiencia y convierte cada dificultad en una oportunidad de crecimiento.</w:t>
      </w:r>
    </w:p>
    <w:sectPr w:rsidR="000614F4" w:rsidRPr="0093179F" w:rsidSect="0093179F">
      <w:pgSz w:w="12240" w:h="15840"/>
      <w:pgMar w:top="1418"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79F"/>
    <w:rsid w:val="000614F4"/>
    <w:rsid w:val="002B1DE0"/>
    <w:rsid w:val="00632569"/>
    <w:rsid w:val="007A0231"/>
    <w:rsid w:val="0093179F"/>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D9254"/>
  <w15:chartTrackingRefBased/>
  <w15:docId w15:val="{BFD16FDB-59C1-4803-B5DE-AD8891E98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317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31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317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317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317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317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317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317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317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17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317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317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317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317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317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317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317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3179F"/>
    <w:rPr>
      <w:rFonts w:eastAsiaTheme="majorEastAsia" w:cstheme="majorBidi"/>
      <w:color w:val="272727" w:themeColor="text1" w:themeTint="D8"/>
    </w:rPr>
  </w:style>
  <w:style w:type="paragraph" w:styleId="Ttulo">
    <w:name w:val="Title"/>
    <w:basedOn w:val="Normal"/>
    <w:next w:val="Normal"/>
    <w:link w:val="TtuloCar"/>
    <w:uiPriority w:val="10"/>
    <w:qFormat/>
    <w:rsid w:val="00931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317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317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17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3179F"/>
    <w:pPr>
      <w:spacing w:before="160"/>
      <w:jc w:val="center"/>
    </w:pPr>
    <w:rPr>
      <w:i/>
      <w:iCs/>
      <w:color w:val="404040" w:themeColor="text1" w:themeTint="BF"/>
    </w:rPr>
  </w:style>
  <w:style w:type="character" w:customStyle="1" w:styleId="CitaCar">
    <w:name w:val="Cita Car"/>
    <w:basedOn w:val="Fuentedeprrafopredeter"/>
    <w:link w:val="Cita"/>
    <w:uiPriority w:val="29"/>
    <w:rsid w:val="0093179F"/>
    <w:rPr>
      <w:i/>
      <w:iCs/>
      <w:color w:val="404040" w:themeColor="text1" w:themeTint="BF"/>
    </w:rPr>
  </w:style>
  <w:style w:type="paragraph" w:styleId="Prrafodelista">
    <w:name w:val="List Paragraph"/>
    <w:basedOn w:val="Normal"/>
    <w:uiPriority w:val="34"/>
    <w:qFormat/>
    <w:rsid w:val="0093179F"/>
    <w:pPr>
      <w:ind w:left="720"/>
      <w:contextualSpacing/>
    </w:pPr>
  </w:style>
  <w:style w:type="character" w:styleId="nfasisintenso">
    <w:name w:val="Intense Emphasis"/>
    <w:basedOn w:val="Fuentedeprrafopredeter"/>
    <w:uiPriority w:val="21"/>
    <w:qFormat/>
    <w:rsid w:val="0093179F"/>
    <w:rPr>
      <w:i/>
      <w:iCs/>
      <w:color w:val="0F4761" w:themeColor="accent1" w:themeShade="BF"/>
    </w:rPr>
  </w:style>
  <w:style w:type="paragraph" w:styleId="Citadestacada">
    <w:name w:val="Intense Quote"/>
    <w:basedOn w:val="Normal"/>
    <w:next w:val="Normal"/>
    <w:link w:val="CitadestacadaCar"/>
    <w:uiPriority w:val="30"/>
    <w:qFormat/>
    <w:rsid w:val="00931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3179F"/>
    <w:rPr>
      <w:i/>
      <w:iCs/>
      <w:color w:val="0F4761" w:themeColor="accent1" w:themeShade="BF"/>
    </w:rPr>
  </w:style>
  <w:style w:type="character" w:styleId="Referenciaintensa">
    <w:name w:val="Intense Reference"/>
    <w:basedOn w:val="Fuentedeprrafopredeter"/>
    <w:uiPriority w:val="32"/>
    <w:qFormat/>
    <w:rsid w:val="009317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446</Words>
  <Characters>2456</Characters>
  <Application>Microsoft Office Word</Application>
  <DocSecurity>0</DocSecurity>
  <Lines>20</Lines>
  <Paragraphs>5</Paragraphs>
  <ScaleCrop>false</ScaleCrop>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1</cp:revision>
  <dcterms:created xsi:type="dcterms:W3CDTF">2026-02-16T13:46:00Z</dcterms:created>
  <dcterms:modified xsi:type="dcterms:W3CDTF">2026-02-16T14:36:00Z</dcterms:modified>
</cp:coreProperties>
</file>