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CA46E" w14:textId="77777777" w:rsidR="009503C7" w:rsidRPr="00014397" w:rsidRDefault="009503C7" w:rsidP="009503C7">
      <w:pPr>
        <w:spacing w:line="480" w:lineRule="auto"/>
        <w:jc w:val="center"/>
        <w:rPr>
          <w:rFonts w:ascii="Times New Roman" w:hAnsi="Times New Roman" w:cs="Times New Roman"/>
        </w:rPr>
      </w:pPr>
      <w:r w:rsidRPr="00014397">
        <w:rPr>
          <w:rFonts w:ascii="Times New Roman" w:hAnsi="Times New Roman" w:cs="Times New Roman"/>
        </w:rPr>
        <w:t>REPUBLICA BOLIVARIANA DE VENEZUELA</w:t>
      </w:r>
    </w:p>
    <w:p w14:paraId="4BBCF5B7" w14:textId="77777777" w:rsidR="009503C7" w:rsidRPr="00014397" w:rsidRDefault="009503C7" w:rsidP="009503C7">
      <w:pPr>
        <w:spacing w:line="480" w:lineRule="auto"/>
        <w:jc w:val="center"/>
        <w:rPr>
          <w:rFonts w:ascii="Times New Roman" w:hAnsi="Times New Roman" w:cs="Times New Roman"/>
        </w:rPr>
      </w:pPr>
      <w:r w:rsidRPr="00014397">
        <w:rPr>
          <w:rFonts w:ascii="Times New Roman" w:hAnsi="Times New Roman" w:cs="Times New Roman"/>
        </w:rPr>
        <w:t>MINISTERIO DEL PODER POPULAR PARA LA EDUCACIÓN UNIVERSITARIA</w:t>
      </w:r>
    </w:p>
    <w:p w14:paraId="2B2B3A95" w14:textId="77777777" w:rsidR="009503C7" w:rsidRPr="00014397" w:rsidRDefault="009503C7" w:rsidP="009503C7">
      <w:pPr>
        <w:spacing w:line="480" w:lineRule="auto"/>
        <w:jc w:val="center"/>
        <w:rPr>
          <w:rFonts w:ascii="Times New Roman" w:hAnsi="Times New Roman" w:cs="Times New Roman"/>
        </w:rPr>
      </w:pPr>
      <w:r w:rsidRPr="00014397">
        <w:rPr>
          <w:rFonts w:ascii="Times New Roman" w:hAnsi="Times New Roman" w:cs="Times New Roman"/>
        </w:rPr>
        <w:t>UNIVERSIDAD POLITÉCNICA TERRITORIAL DEL ESTADO MÉRIDA “KLEBER RAMÍREZ”</w:t>
      </w:r>
    </w:p>
    <w:p w14:paraId="34733C73" w14:textId="77777777" w:rsidR="009503C7" w:rsidRDefault="009503C7" w:rsidP="009503C7">
      <w:pPr>
        <w:spacing w:line="480" w:lineRule="auto"/>
        <w:jc w:val="center"/>
        <w:rPr>
          <w:rFonts w:ascii="Times New Roman" w:hAnsi="Times New Roman" w:cs="Times New Roman"/>
        </w:rPr>
      </w:pPr>
      <w:r w:rsidRPr="00014397">
        <w:rPr>
          <w:rFonts w:ascii="Times New Roman" w:hAnsi="Times New Roman" w:cs="Times New Roman"/>
        </w:rPr>
        <w:t>EJIDO, ESTADO MÉRIDA</w:t>
      </w:r>
    </w:p>
    <w:p w14:paraId="43E2C4D8" w14:textId="77777777" w:rsidR="009503C7" w:rsidRDefault="009503C7" w:rsidP="009503C7">
      <w:pPr>
        <w:spacing w:line="480" w:lineRule="auto"/>
        <w:jc w:val="center"/>
        <w:rPr>
          <w:rFonts w:ascii="Times New Roman" w:hAnsi="Times New Roman" w:cs="Times New Roman"/>
        </w:rPr>
      </w:pPr>
    </w:p>
    <w:p w14:paraId="6DA66DBB" w14:textId="77777777" w:rsidR="009503C7" w:rsidRPr="00014397" w:rsidRDefault="009503C7" w:rsidP="009503C7">
      <w:pPr>
        <w:spacing w:line="480" w:lineRule="auto"/>
        <w:jc w:val="center"/>
        <w:rPr>
          <w:rFonts w:ascii="Times New Roman" w:hAnsi="Times New Roman" w:cs="Times New Roman"/>
        </w:rPr>
      </w:pPr>
    </w:p>
    <w:p w14:paraId="24CC81EA" w14:textId="77777777" w:rsidR="009503C7" w:rsidRPr="00014397" w:rsidRDefault="009503C7" w:rsidP="009503C7">
      <w:pPr>
        <w:spacing w:line="480" w:lineRule="auto"/>
        <w:rPr>
          <w:rFonts w:ascii="Times New Roman" w:hAnsi="Times New Roman" w:cs="Times New Roman"/>
        </w:rPr>
      </w:pPr>
    </w:p>
    <w:p w14:paraId="54A0C5E6" w14:textId="7831E8BD" w:rsidR="009503C7" w:rsidRDefault="008A46D9" w:rsidP="009503C7">
      <w:pPr>
        <w:spacing w:line="480" w:lineRule="auto"/>
        <w:jc w:val="center"/>
        <w:rPr>
          <w:rFonts w:ascii="Times New Roman" w:hAnsi="Times New Roman" w:cs="Times New Roman"/>
          <w:b/>
          <w:bCs/>
          <w:sz w:val="48"/>
          <w:szCs w:val="48"/>
        </w:rPr>
      </w:pPr>
      <w:r>
        <w:rPr>
          <w:rFonts w:ascii="Times New Roman" w:hAnsi="Times New Roman" w:cs="Times New Roman"/>
          <w:b/>
          <w:bCs/>
          <w:sz w:val="48"/>
          <w:szCs w:val="48"/>
        </w:rPr>
        <w:t>Tablas de Números Aleatorios</w:t>
      </w:r>
    </w:p>
    <w:p w14:paraId="36D4E4DE" w14:textId="77777777" w:rsidR="009503C7" w:rsidRPr="00014397" w:rsidRDefault="009503C7" w:rsidP="009503C7">
      <w:pPr>
        <w:spacing w:line="480" w:lineRule="auto"/>
        <w:jc w:val="center"/>
        <w:rPr>
          <w:rFonts w:ascii="Times New Roman" w:hAnsi="Times New Roman" w:cs="Times New Roman"/>
          <w:b/>
          <w:bCs/>
          <w:sz w:val="48"/>
          <w:szCs w:val="48"/>
        </w:rPr>
      </w:pPr>
    </w:p>
    <w:p w14:paraId="205CEA19" w14:textId="77777777" w:rsidR="009503C7" w:rsidRPr="00014397" w:rsidRDefault="009503C7" w:rsidP="009503C7">
      <w:pPr>
        <w:spacing w:line="480" w:lineRule="auto"/>
        <w:rPr>
          <w:rFonts w:ascii="Times New Roman" w:hAnsi="Times New Roman" w:cs="Times New Roman"/>
        </w:rPr>
      </w:pPr>
      <w:r w:rsidRPr="00014397">
        <w:rPr>
          <w:rFonts w:ascii="Times New Roman" w:hAnsi="Times New Roman" w:cs="Times New Roman"/>
        </w:rPr>
        <w:t>Ángel Peña – C.I. 24.349.651</w:t>
      </w:r>
    </w:p>
    <w:p w14:paraId="278D8591" w14:textId="77777777" w:rsidR="009503C7" w:rsidRPr="00014397" w:rsidRDefault="009503C7" w:rsidP="009503C7">
      <w:pPr>
        <w:spacing w:line="480" w:lineRule="auto"/>
        <w:rPr>
          <w:rFonts w:ascii="Times New Roman" w:hAnsi="Times New Roman" w:cs="Times New Roman"/>
        </w:rPr>
      </w:pPr>
      <w:r w:rsidRPr="00014397">
        <w:rPr>
          <w:rFonts w:ascii="Times New Roman" w:hAnsi="Times New Roman" w:cs="Times New Roman"/>
        </w:rPr>
        <w:t>Gladys Vielma – C.I. 15.174.323</w:t>
      </w:r>
    </w:p>
    <w:p w14:paraId="7B49E643" w14:textId="77777777" w:rsidR="009503C7" w:rsidRPr="00014397" w:rsidRDefault="009503C7" w:rsidP="009503C7">
      <w:pPr>
        <w:spacing w:line="480" w:lineRule="auto"/>
        <w:rPr>
          <w:rFonts w:ascii="Times New Roman" w:hAnsi="Times New Roman" w:cs="Times New Roman"/>
        </w:rPr>
      </w:pPr>
      <w:r w:rsidRPr="00014397">
        <w:rPr>
          <w:rFonts w:ascii="Times New Roman" w:hAnsi="Times New Roman" w:cs="Times New Roman"/>
        </w:rPr>
        <w:t>María Victoria Meza – C.I. 15.031.343</w:t>
      </w:r>
    </w:p>
    <w:p w14:paraId="5D138955" w14:textId="77777777" w:rsidR="009503C7" w:rsidRDefault="009503C7" w:rsidP="009503C7">
      <w:pPr>
        <w:spacing w:line="480" w:lineRule="auto"/>
        <w:rPr>
          <w:rFonts w:ascii="Times New Roman" w:hAnsi="Times New Roman" w:cs="Times New Roman"/>
        </w:rPr>
      </w:pPr>
      <w:r w:rsidRPr="00014397">
        <w:rPr>
          <w:rFonts w:ascii="Times New Roman" w:hAnsi="Times New Roman" w:cs="Times New Roman"/>
        </w:rPr>
        <w:t>Rubén Ramírez – C.I. 16.020.185</w:t>
      </w:r>
    </w:p>
    <w:p w14:paraId="5188586C" w14:textId="77777777" w:rsidR="009503C7" w:rsidRDefault="009503C7" w:rsidP="009503C7">
      <w:pPr>
        <w:spacing w:line="480" w:lineRule="auto"/>
        <w:rPr>
          <w:rFonts w:ascii="Times New Roman" w:hAnsi="Times New Roman" w:cs="Times New Roman"/>
        </w:rPr>
      </w:pPr>
    </w:p>
    <w:p w14:paraId="76B4F934" w14:textId="77777777" w:rsidR="009503C7" w:rsidRPr="00014397" w:rsidRDefault="009503C7" w:rsidP="009503C7">
      <w:pPr>
        <w:spacing w:line="480" w:lineRule="auto"/>
        <w:rPr>
          <w:rFonts w:ascii="Times New Roman" w:hAnsi="Times New Roman" w:cs="Times New Roman"/>
        </w:rPr>
      </w:pPr>
    </w:p>
    <w:p w14:paraId="1391EA04" w14:textId="334ADF57" w:rsidR="000614F4" w:rsidRDefault="009503C7" w:rsidP="009503C7">
      <w:pPr>
        <w:spacing w:line="480" w:lineRule="auto"/>
        <w:jc w:val="center"/>
        <w:rPr>
          <w:rFonts w:ascii="Times New Roman" w:hAnsi="Times New Roman" w:cs="Times New Roman"/>
        </w:rPr>
      </w:pPr>
      <w:r w:rsidRPr="00014397">
        <w:rPr>
          <w:rFonts w:ascii="Times New Roman" w:hAnsi="Times New Roman" w:cs="Times New Roman"/>
        </w:rPr>
        <w:t xml:space="preserve">Ejido, </w:t>
      </w:r>
      <w:proofErr w:type="gramStart"/>
      <w:r w:rsidR="003D6168">
        <w:rPr>
          <w:rFonts w:ascii="Times New Roman" w:hAnsi="Times New Roman" w:cs="Times New Roman"/>
        </w:rPr>
        <w:t>Enero</w:t>
      </w:r>
      <w:proofErr w:type="gramEnd"/>
      <w:r w:rsidRPr="00014397">
        <w:rPr>
          <w:rFonts w:ascii="Times New Roman" w:hAnsi="Times New Roman" w:cs="Times New Roman"/>
        </w:rPr>
        <w:t xml:space="preserve"> 202</w:t>
      </w:r>
      <w:r w:rsidR="003D6168">
        <w:rPr>
          <w:rFonts w:ascii="Times New Roman" w:hAnsi="Times New Roman" w:cs="Times New Roman"/>
        </w:rPr>
        <w:t>6</w:t>
      </w:r>
    </w:p>
    <w:p w14:paraId="517AB3AF" w14:textId="77777777" w:rsidR="009503C7" w:rsidRPr="009503C7" w:rsidRDefault="009503C7" w:rsidP="009503C7">
      <w:pPr>
        <w:spacing w:line="480" w:lineRule="auto"/>
        <w:jc w:val="center"/>
        <w:rPr>
          <w:rFonts w:ascii="Times New Roman" w:hAnsi="Times New Roman" w:cs="Times New Roman"/>
        </w:rPr>
      </w:pPr>
      <w:r w:rsidRPr="009503C7">
        <w:rPr>
          <w:rFonts w:ascii="Times New Roman" w:hAnsi="Times New Roman" w:cs="Times New Roman"/>
        </w:rPr>
        <w:lastRenderedPageBreak/>
        <w:t>Introducción</w:t>
      </w:r>
    </w:p>
    <w:p w14:paraId="6B4C25BA" w14:textId="77777777" w:rsidR="009503C7" w:rsidRPr="009503C7" w:rsidRDefault="009503C7" w:rsidP="009503C7">
      <w:pPr>
        <w:spacing w:line="480" w:lineRule="auto"/>
        <w:jc w:val="center"/>
        <w:rPr>
          <w:rFonts w:ascii="Times New Roman" w:hAnsi="Times New Roman" w:cs="Times New Roman"/>
        </w:rPr>
      </w:pPr>
    </w:p>
    <w:p w14:paraId="635032A6" w14:textId="77777777"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El análisis estadístico inferencial se basa en el estudio de muestras para extraer conclusiones sobre una población completa. Para ello, es necesario comprender cómo se seleccionan las muestras, cómo se distribuyen los estadísticos obtenidos y qué métodos permiten realizar estimaciones confiables.</w:t>
      </w:r>
    </w:p>
    <w:p w14:paraId="125F7A20" w14:textId="16B401AB" w:rsidR="009503C7" w:rsidRDefault="009503C7" w:rsidP="009503C7">
      <w:pPr>
        <w:spacing w:line="480" w:lineRule="auto"/>
        <w:rPr>
          <w:rFonts w:ascii="Times New Roman" w:hAnsi="Times New Roman" w:cs="Times New Roman"/>
        </w:rPr>
      </w:pPr>
      <w:r w:rsidRPr="009503C7">
        <w:rPr>
          <w:rFonts w:ascii="Times New Roman" w:hAnsi="Times New Roman" w:cs="Times New Roman"/>
        </w:rPr>
        <w:t>El presente trabajo desarrolla de manera formal los conceptos fundamentales asociados al muestreo y la estimación, incluyendo: la distribución en el muestreo, tipos de muestreo aleatorio, métodos de selección con y sin reposición, uso de tablas de números aleatorios, comportamiento de la media y la proporción muestral, así como los principios de la estimación puntual y por intervalos. Finalmente, se abordan los problemas generales que pueden presentarse en procesos de estimación.</w:t>
      </w:r>
    </w:p>
    <w:p w14:paraId="217BF7D9" w14:textId="77777777" w:rsidR="009503C7" w:rsidRDefault="009503C7" w:rsidP="009503C7">
      <w:pPr>
        <w:spacing w:line="480" w:lineRule="auto"/>
        <w:rPr>
          <w:rFonts w:ascii="Times New Roman" w:hAnsi="Times New Roman" w:cs="Times New Roman"/>
        </w:rPr>
      </w:pPr>
    </w:p>
    <w:p w14:paraId="4CA7EB4A" w14:textId="77777777" w:rsidR="009503C7" w:rsidRDefault="009503C7" w:rsidP="009503C7">
      <w:pPr>
        <w:spacing w:line="480" w:lineRule="auto"/>
        <w:rPr>
          <w:rFonts w:ascii="Times New Roman" w:hAnsi="Times New Roman" w:cs="Times New Roman"/>
        </w:rPr>
      </w:pPr>
    </w:p>
    <w:p w14:paraId="7DEB1CB6" w14:textId="77777777" w:rsidR="009503C7" w:rsidRDefault="009503C7" w:rsidP="009503C7">
      <w:pPr>
        <w:spacing w:line="480" w:lineRule="auto"/>
        <w:rPr>
          <w:rFonts w:ascii="Times New Roman" w:hAnsi="Times New Roman" w:cs="Times New Roman"/>
        </w:rPr>
      </w:pPr>
    </w:p>
    <w:p w14:paraId="48832430" w14:textId="77777777" w:rsidR="009503C7" w:rsidRDefault="009503C7" w:rsidP="009503C7">
      <w:pPr>
        <w:spacing w:line="480" w:lineRule="auto"/>
        <w:rPr>
          <w:rFonts w:ascii="Times New Roman" w:hAnsi="Times New Roman" w:cs="Times New Roman"/>
        </w:rPr>
      </w:pPr>
    </w:p>
    <w:p w14:paraId="0886CD38" w14:textId="77777777" w:rsidR="009503C7" w:rsidRDefault="009503C7" w:rsidP="009503C7">
      <w:pPr>
        <w:spacing w:line="480" w:lineRule="auto"/>
        <w:rPr>
          <w:rFonts w:ascii="Times New Roman" w:hAnsi="Times New Roman" w:cs="Times New Roman"/>
        </w:rPr>
      </w:pPr>
    </w:p>
    <w:p w14:paraId="3B6191A1" w14:textId="77777777" w:rsidR="009503C7" w:rsidRDefault="009503C7" w:rsidP="009503C7">
      <w:pPr>
        <w:spacing w:line="480" w:lineRule="auto"/>
        <w:rPr>
          <w:rFonts w:ascii="Times New Roman" w:hAnsi="Times New Roman" w:cs="Times New Roman"/>
        </w:rPr>
      </w:pPr>
    </w:p>
    <w:p w14:paraId="4943CA98" w14:textId="77777777" w:rsidR="009503C7" w:rsidRDefault="009503C7" w:rsidP="009503C7">
      <w:pPr>
        <w:spacing w:line="480" w:lineRule="auto"/>
        <w:rPr>
          <w:rFonts w:ascii="Times New Roman" w:hAnsi="Times New Roman" w:cs="Times New Roman"/>
        </w:rPr>
      </w:pPr>
    </w:p>
    <w:p w14:paraId="677E77D2" w14:textId="77777777" w:rsidR="009503C7" w:rsidRDefault="009503C7" w:rsidP="009503C7">
      <w:pPr>
        <w:spacing w:line="480" w:lineRule="auto"/>
        <w:rPr>
          <w:rFonts w:ascii="Times New Roman" w:hAnsi="Times New Roman" w:cs="Times New Roman"/>
        </w:rPr>
      </w:pPr>
    </w:p>
    <w:p w14:paraId="371AC864" w14:textId="42B17A45" w:rsidR="009503C7" w:rsidRPr="008A46D9" w:rsidRDefault="009503C7" w:rsidP="008A46D9">
      <w:pPr>
        <w:spacing w:line="480" w:lineRule="auto"/>
        <w:jc w:val="center"/>
        <w:rPr>
          <w:rFonts w:ascii="Times New Roman" w:hAnsi="Times New Roman" w:cs="Times New Roman"/>
          <w:b/>
          <w:bCs/>
          <w:sz w:val="28"/>
          <w:szCs w:val="28"/>
        </w:rPr>
      </w:pPr>
      <w:r w:rsidRPr="008A46D9">
        <w:rPr>
          <w:rFonts w:ascii="Times New Roman" w:hAnsi="Times New Roman" w:cs="Times New Roman"/>
          <w:b/>
          <w:bCs/>
          <w:sz w:val="28"/>
          <w:szCs w:val="28"/>
        </w:rPr>
        <w:lastRenderedPageBreak/>
        <w:t>Distribución en el Muestreo</w:t>
      </w:r>
    </w:p>
    <w:p w14:paraId="543090FF" w14:textId="3C619B7A"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La distribución en el muestreo es un concepto central dentro de la estadística inferencial. Se refiere a la distribución de probabilidad que adopta un estadístico (media, proporción, varianza, etc.) cuando se extraen múltiples muestras aleatorias de un mismo tamaño desde una población definida. Es decir, no se trata de la distribución de los datos individuales, sino de la distribución de los valores que toma un estadístico cuando repetimos el proceso de muestreo.</w:t>
      </w:r>
    </w:p>
    <w:p w14:paraId="754C1C30" w14:textId="1F02DECA"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La idea principal es que una muestra no es única ni suficiente para describir una población. Si tomamos otra muestra del mismo tamaño, los resultados serán distintos. Por ello, al estudiar la distribución en el muestreo podemos conocer:</w:t>
      </w:r>
    </w:p>
    <w:p w14:paraId="1D1E1A8A" w14:textId="19F67568" w:rsidR="009503C7" w:rsidRPr="009503C7" w:rsidRDefault="009503C7" w:rsidP="009503C7">
      <w:pPr>
        <w:pStyle w:val="Prrafodelista"/>
        <w:numPr>
          <w:ilvl w:val="0"/>
          <w:numId w:val="2"/>
        </w:numPr>
        <w:spacing w:line="480" w:lineRule="auto"/>
        <w:rPr>
          <w:rFonts w:ascii="Times New Roman" w:hAnsi="Times New Roman" w:cs="Times New Roman"/>
        </w:rPr>
      </w:pPr>
      <w:r w:rsidRPr="009503C7">
        <w:rPr>
          <w:rFonts w:ascii="Times New Roman" w:hAnsi="Times New Roman" w:cs="Times New Roman"/>
        </w:rPr>
        <w:t>Cómo se comporta un estadístico en repetidos muestreos.</w:t>
      </w:r>
    </w:p>
    <w:p w14:paraId="679B6C8A" w14:textId="4BF860B0" w:rsidR="009503C7" w:rsidRPr="009503C7" w:rsidRDefault="009503C7" w:rsidP="009503C7">
      <w:pPr>
        <w:pStyle w:val="Prrafodelista"/>
        <w:numPr>
          <w:ilvl w:val="0"/>
          <w:numId w:val="2"/>
        </w:numPr>
        <w:spacing w:line="480" w:lineRule="auto"/>
        <w:rPr>
          <w:rFonts w:ascii="Times New Roman" w:hAnsi="Times New Roman" w:cs="Times New Roman"/>
        </w:rPr>
      </w:pPr>
      <w:r w:rsidRPr="009503C7">
        <w:rPr>
          <w:rFonts w:ascii="Times New Roman" w:hAnsi="Times New Roman" w:cs="Times New Roman"/>
        </w:rPr>
        <w:t>La variabilidad natural entre muestras.</w:t>
      </w:r>
    </w:p>
    <w:p w14:paraId="1E3641B9" w14:textId="403B420C" w:rsidR="009503C7" w:rsidRPr="009503C7" w:rsidRDefault="009503C7" w:rsidP="009503C7">
      <w:pPr>
        <w:pStyle w:val="Prrafodelista"/>
        <w:numPr>
          <w:ilvl w:val="0"/>
          <w:numId w:val="2"/>
        </w:numPr>
        <w:spacing w:line="480" w:lineRule="auto"/>
        <w:rPr>
          <w:rFonts w:ascii="Times New Roman" w:hAnsi="Times New Roman" w:cs="Times New Roman"/>
        </w:rPr>
      </w:pPr>
      <w:r w:rsidRPr="009503C7">
        <w:rPr>
          <w:rFonts w:ascii="Times New Roman" w:hAnsi="Times New Roman" w:cs="Times New Roman"/>
        </w:rPr>
        <w:t>La relación entre el tamaño de la muestra y la precisión del estimador.</w:t>
      </w:r>
    </w:p>
    <w:p w14:paraId="41964C2A" w14:textId="46A99413" w:rsidR="009503C7" w:rsidRDefault="009503C7" w:rsidP="009503C7">
      <w:pPr>
        <w:spacing w:line="480" w:lineRule="auto"/>
        <w:rPr>
          <w:rFonts w:ascii="Times New Roman" w:hAnsi="Times New Roman" w:cs="Times New Roman"/>
        </w:rPr>
      </w:pPr>
      <w:r w:rsidRPr="009503C7">
        <w:rPr>
          <w:rFonts w:ascii="Times New Roman" w:hAnsi="Times New Roman" w:cs="Times New Roman"/>
        </w:rPr>
        <w:t>Un resultado fundamental asociado a este concepto es el Teorema Central del Límite (TCL). Este establece que, independientemente de la distribución original de la población, la media muestral tenderá a distribuirse normalmente conforme el tamaño de la muestra crece (generalmente n ≥ 30). Gracias a este teorema, la estadística inferencial puede utilizar intervalos de confianza y pruebas de hipótesis basadas en la distribución normal, incluso cuando la población no lo es.</w:t>
      </w:r>
    </w:p>
    <w:p w14:paraId="40B0D98B" w14:textId="77777777" w:rsidR="009503C7" w:rsidRDefault="009503C7" w:rsidP="009503C7">
      <w:pPr>
        <w:spacing w:line="480" w:lineRule="auto"/>
        <w:rPr>
          <w:rFonts w:ascii="Times New Roman" w:hAnsi="Times New Roman" w:cs="Times New Roman"/>
        </w:rPr>
      </w:pPr>
    </w:p>
    <w:p w14:paraId="363F62AD" w14:textId="77777777" w:rsidR="009503C7" w:rsidRPr="009503C7" w:rsidRDefault="009503C7" w:rsidP="009503C7">
      <w:pPr>
        <w:spacing w:line="480" w:lineRule="auto"/>
        <w:rPr>
          <w:rFonts w:ascii="Times New Roman" w:hAnsi="Times New Roman" w:cs="Times New Roman"/>
        </w:rPr>
      </w:pPr>
    </w:p>
    <w:p w14:paraId="71BA8C96" w14:textId="701857F6"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lastRenderedPageBreak/>
        <w:t>La distribución en el muestreo permite construir herramientas como:</w:t>
      </w:r>
    </w:p>
    <w:p w14:paraId="341A5B10" w14:textId="62AF09D0" w:rsidR="009503C7" w:rsidRPr="009503C7" w:rsidRDefault="009503C7" w:rsidP="009503C7">
      <w:pPr>
        <w:pStyle w:val="Prrafodelista"/>
        <w:numPr>
          <w:ilvl w:val="0"/>
          <w:numId w:val="1"/>
        </w:numPr>
        <w:spacing w:line="480" w:lineRule="auto"/>
        <w:rPr>
          <w:rFonts w:ascii="Times New Roman" w:hAnsi="Times New Roman" w:cs="Times New Roman"/>
        </w:rPr>
      </w:pPr>
      <w:r w:rsidRPr="009503C7">
        <w:rPr>
          <w:rFonts w:ascii="Times New Roman" w:hAnsi="Times New Roman" w:cs="Times New Roman"/>
        </w:rPr>
        <w:t>El error estándar</w:t>
      </w:r>
    </w:p>
    <w:p w14:paraId="76E44316" w14:textId="7D6BCA49" w:rsidR="009503C7" w:rsidRPr="009503C7" w:rsidRDefault="009503C7" w:rsidP="009503C7">
      <w:pPr>
        <w:pStyle w:val="Prrafodelista"/>
        <w:numPr>
          <w:ilvl w:val="0"/>
          <w:numId w:val="1"/>
        </w:numPr>
        <w:spacing w:line="480" w:lineRule="auto"/>
        <w:rPr>
          <w:rFonts w:ascii="Times New Roman" w:hAnsi="Times New Roman" w:cs="Times New Roman"/>
        </w:rPr>
      </w:pPr>
      <w:r w:rsidRPr="009503C7">
        <w:rPr>
          <w:rFonts w:ascii="Times New Roman" w:hAnsi="Times New Roman" w:cs="Times New Roman"/>
        </w:rPr>
        <w:t>Las pruebas de hipótesis</w:t>
      </w:r>
    </w:p>
    <w:p w14:paraId="34EC5E73" w14:textId="2B59CCA5" w:rsidR="009503C7" w:rsidRPr="009503C7" w:rsidRDefault="009503C7" w:rsidP="009503C7">
      <w:pPr>
        <w:pStyle w:val="Prrafodelista"/>
        <w:numPr>
          <w:ilvl w:val="0"/>
          <w:numId w:val="1"/>
        </w:numPr>
        <w:spacing w:line="480" w:lineRule="auto"/>
        <w:rPr>
          <w:rFonts w:ascii="Times New Roman" w:hAnsi="Times New Roman" w:cs="Times New Roman"/>
        </w:rPr>
      </w:pPr>
      <w:r w:rsidRPr="009503C7">
        <w:rPr>
          <w:rFonts w:ascii="Times New Roman" w:hAnsi="Times New Roman" w:cs="Times New Roman"/>
        </w:rPr>
        <w:t>Los intervalos de confianza</w:t>
      </w:r>
    </w:p>
    <w:p w14:paraId="1B90E091" w14:textId="7B0D41FE" w:rsidR="009503C7" w:rsidRPr="009503C7" w:rsidRDefault="009503C7" w:rsidP="009503C7">
      <w:pPr>
        <w:pStyle w:val="Prrafodelista"/>
        <w:numPr>
          <w:ilvl w:val="0"/>
          <w:numId w:val="1"/>
        </w:numPr>
        <w:spacing w:line="480" w:lineRule="auto"/>
        <w:rPr>
          <w:rFonts w:ascii="Times New Roman" w:hAnsi="Times New Roman" w:cs="Times New Roman"/>
        </w:rPr>
      </w:pPr>
      <w:r w:rsidRPr="009503C7">
        <w:rPr>
          <w:rFonts w:ascii="Times New Roman" w:hAnsi="Times New Roman" w:cs="Times New Roman"/>
        </w:rPr>
        <w:t>Los modelos probabilísticos para proporciones</w:t>
      </w:r>
    </w:p>
    <w:p w14:paraId="50F6A6D8" w14:textId="2003DBA4" w:rsidR="009503C7" w:rsidRDefault="009503C7" w:rsidP="009503C7">
      <w:pPr>
        <w:spacing w:line="480" w:lineRule="auto"/>
        <w:rPr>
          <w:rFonts w:ascii="Times New Roman" w:hAnsi="Times New Roman" w:cs="Times New Roman"/>
        </w:rPr>
      </w:pPr>
      <w:r w:rsidRPr="009503C7">
        <w:rPr>
          <w:rFonts w:ascii="Times New Roman" w:hAnsi="Times New Roman" w:cs="Times New Roman"/>
        </w:rPr>
        <w:t>En síntesis, sin distribución en el muestreo, no sería posible generalizar conclusiones desde una muestra hacia una población.</w:t>
      </w:r>
    </w:p>
    <w:p w14:paraId="3A23D898" w14:textId="77777777" w:rsidR="009503C7" w:rsidRDefault="009503C7" w:rsidP="009503C7">
      <w:pPr>
        <w:spacing w:line="480" w:lineRule="auto"/>
        <w:rPr>
          <w:rFonts w:ascii="Times New Roman" w:hAnsi="Times New Roman" w:cs="Times New Roman"/>
        </w:rPr>
      </w:pPr>
    </w:p>
    <w:p w14:paraId="044CB418" w14:textId="77777777" w:rsidR="009503C7" w:rsidRDefault="009503C7" w:rsidP="009503C7">
      <w:pPr>
        <w:spacing w:line="480" w:lineRule="auto"/>
        <w:rPr>
          <w:rFonts w:ascii="Times New Roman" w:hAnsi="Times New Roman" w:cs="Times New Roman"/>
        </w:rPr>
      </w:pPr>
    </w:p>
    <w:p w14:paraId="26099AFF" w14:textId="77777777" w:rsidR="009503C7" w:rsidRDefault="009503C7" w:rsidP="009503C7">
      <w:pPr>
        <w:spacing w:line="480" w:lineRule="auto"/>
        <w:rPr>
          <w:rFonts w:ascii="Times New Roman" w:hAnsi="Times New Roman" w:cs="Times New Roman"/>
        </w:rPr>
      </w:pPr>
    </w:p>
    <w:p w14:paraId="68ACF1FE" w14:textId="77777777" w:rsidR="009503C7" w:rsidRDefault="009503C7" w:rsidP="009503C7">
      <w:pPr>
        <w:spacing w:line="480" w:lineRule="auto"/>
        <w:rPr>
          <w:rFonts w:ascii="Times New Roman" w:hAnsi="Times New Roman" w:cs="Times New Roman"/>
        </w:rPr>
      </w:pPr>
    </w:p>
    <w:p w14:paraId="3D3DE8F1" w14:textId="77777777" w:rsidR="009503C7" w:rsidRDefault="009503C7" w:rsidP="009503C7">
      <w:pPr>
        <w:spacing w:line="480" w:lineRule="auto"/>
        <w:rPr>
          <w:rFonts w:ascii="Times New Roman" w:hAnsi="Times New Roman" w:cs="Times New Roman"/>
        </w:rPr>
      </w:pPr>
    </w:p>
    <w:p w14:paraId="220B35A8" w14:textId="77777777" w:rsidR="009503C7" w:rsidRDefault="009503C7" w:rsidP="009503C7">
      <w:pPr>
        <w:spacing w:line="480" w:lineRule="auto"/>
        <w:rPr>
          <w:rFonts w:ascii="Times New Roman" w:hAnsi="Times New Roman" w:cs="Times New Roman"/>
        </w:rPr>
      </w:pPr>
    </w:p>
    <w:p w14:paraId="27FB5141" w14:textId="77777777" w:rsidR="009503C7" w:rsidRDefault="009503C7" w:rsidP="009503C7">
      <w:pPr>
        <w:spacing w:line="480" w:lineRule="auto"/>
        <w:rPr>
          <w:rFonts w:ascii="Times New Roman" w:hAnsi="Times New Roman" w:cs="Times New Roman"/>
        </w:rPr>
      </w:pPr>
    </w:p>
    <w:p w14:paraId="2A80ABF4" w14:textId="77777777" w:rsidR="009503C7" w:rsidRDefault="009503C7" w:rsidP="009503C7">
      <w:pPr>
        <w:spacing w:line="480" w:lineRule="auto"/>
        <w:rPr>
          <w:rFonts w:ascii="Times New Roman" w:hAnsi="Times New Roman" w:cs="Times New Roman"/>
        </w:rPr>
      </w:pPr>
    </w:p>
    <w:p w14:paraId="40CCAB1E" w14:textId="77777777" w:rsidR="009503C7" w:rsidRDefault="009503C7" w:rsidP="009503C7">
      <w:pPr>
        <w:spacing w:line="480" w:lineRule="auto"/>
        <w:rPr>
          <w:rFonts w:ascii="Times New Roman" w:hAnsi="Times New Roman" w:cs="Times New Roman"/>
        </w:rPr>
      </w:pPr>
    </w:p>
    <w:p w14:paraId="158287CC" w14:textId="77777777" w:rsidR="009503C7" w:rsidRDefault="009503C7" w:rsidP="009503C7">
      <w:pPr>
        <w:spacing w:line="480" w:lineRule="auto"/>
        <w:rPr>
          <w:rFonts w:ascii="Times New Roman" w:hAnsi="Times New Roman" w:cs="Times New Roman"/>
        </w:rPr>
      </w:pPr>
    </w:p>
    <w:p w14:paraId="516342EA" w14:textId="77777777" w:rsidR="009503C7" w:rsidRDefault="009503C7" w:rsidP="009503C7">
      <w:pPr>
        <w:spacing w:line="480" w:lineRule="auto"/>
        <w:rPr>
          <w:rFonts w:ascii="Times New Roman" w:hAnsi="Times New Roman" w:cs="Times New Roman"/>
        </w:rPr>
      </w:pPr>
    </w:p>
    <w:p w14:paraId="325B7C78" w14:textId="77777777" w:rsidR="009503C7" w:rsidRDefault="009503C7" w:rsidP="009503C7">
      <w:pPr>
        <w:spacing w:line="480" w:lineRule="auto"/>
        <w:rPr>
          <w:rFonts w:ascii="Times New Roman" w:hAnsi="Times New Roman" w:cs="Times New Roman"/>
        </w:rPr>
      </w:pPr>
    </w:p>
    <w:p w14:paraId="64354A42" w14:textId="46751B16" w:rsidR="009503C7" w:rsidRPr="008A46D9" w:rsidRDefault="009503C7" w:rsidP="008A46D9">
      <w:pPr>
        <w:spacing w:line="480" w:lineRule="auto"/>
        <w:jc w:val="center"/>
        <w:rPr>
          <w:rFonts w:ascii="Times New Roman" w:hAnsi="Times New Roman" w:cs="Times New Roman"/>
          <w:b/>
          <w:bCs/>
          <w:sz w:val="28"/>
          <w:szCs w:val="28"/>
        </w:rPr>
      </w:pPr>
      <w:r w:rsidRPr="008A46D9">
        <w:rPr>
          <w:rFonts w:ascii="Times New Roman" w:hAnsi="Times New Roman" w:cs="Times New Roman"/>
          <w:b/>
          <w:bCs/>
          <w:sz w:val="28"/>
          <w:szCs w:val="28"/>
        </w:rPr>
        <w:lastRenderedPageBreak/>
        <w:t>Muestreo Simple Aleatorio</w:t>
      </w:r>
    </w:p>
    <w:p w14:paraId="110C6309" w14:textId="159CE313"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El muestreo simple aleatorio (MSA) es uno de los métodos de selección más utilizados debido a su sencillez conceptual y rigor matemático. En este proceso, cada unidad de la población tiene idéntica probabilidad de ser seleccionada, lo que elimina sesgos sistemáticos y garantiza la representatividad estadística.</w:t>
      </w:r>
    </w:p>
    <w:p w14:paraId="6C71AA50" w14:textId="5258D237"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Para que el muestreo simple aleatorio sea válido, deben cumplirse varias condiciones:</w:t>
      </w:r>
    </w:p>
    <w:p w14:paraId="0A57950C" w14:textId="47423785" w:rsidR="009503C7" w:rsidRPr="009503C7" w:rsidRDefault="009503C7" w:rsidP="009503C7">
      <w:pPr>
        <w:pStyle w:val="Prrafodelista"/>
        <w:numPr>
          <w:ilvl w:val="0"/>
          <w:numId w:val="3"/>
        </w:numPr>
        <w:spacing w:line="480" w:lineRule="auto"/>
        <w:rPr>
          <w:rFonts w:ascii="Times New Roman" w:hAnsi="Times New Roman" w:cs="Times New Roman"/>
        </w:rPr>
      </w:pPr>
      <w:r w:rsidRPr="009503C7">
        <w:rPr>
          <w:rFonts w:ascii="Times New Roman" w:hAnsi="Times New Roman" w:cs="Times New Roman"/>
        </w:rPr>
        <w:t>Marco muestral completo: se debe disponer de un listado de toda la población.</w:t>
      </w:r>
    </w:p>
    <w:p w14:paraId="07583734" w14:textId="6E0C9D82" w:rsidR="009503C7" w:rsidRPr="009503C7" w:rsidRDefault="009503C7" w:rsidP="009503C7">
      <w:pPr>
        <w:pStyle w:val="Prrafodelista"/>
        <w:numPr>
          <w:ilvl w:val="0"/>
          <w:numId w:val="3"/>
        </w:numPr>
        <w:spacing w:line="480" w:lineRule="auto"/>
        <w:rPr>
          <w:rFonts w:ascii="Times New Roman" w:hAnsi="Times New Roman" w:cs="Times New Roman"/>
        </w:rPr>
      </w:pPr>
      <w:r w:rsidRPr="009503C7">
        <w:rPr>
          <w:rFonts w:ascii="Times New Roman" w:hAnsi="Times New Roman" w:cs="Times New Roman"/>
        </w:rPr>
        <w:t>Probabilidad igualitaria: todos los elementos son equiprobables.</w:t>
      </w:r>
    </w:p>
    <w:p w14:paraId="6C8EA0C1" w14:textId="048AB3C4" w:rsidR="009503C7" w:rsidRPr="009503C7" w:rsidRDefault="009503C7" w:rsidP="009503C7">
      <w:pPr>
        <w:pStyle w:val="Prrafodelista"/>
        <w:numPr>
          <w:ilvl w:val="0"/>
          <w:numId w:val="3"/>
        </w:numPr>
        <w:spacing w:line="480" w:lineRule="auto"/>
        <w:rPr>
          <w:rFonts w:ascii="Times New Roman" w:hAnsi="Times New Roman" w:cs="Times New Roman"/>
        </w:rPr>
      </w:pPr>
      <w:r w:rsidRPr="009503C7">
        <w:rPr>
          <w:rFonts w:ascii="Times New Roman" w:hAnsi="Times New Roman" w:cs="Times New Roman"/>
        </w:rPr>
        <w:t>Aleatoriedad real: la selección debe hacerse mediante métodos que eliminen decisiones humanas.</w:t>
      </w:r>
    </w:p>
    <w:p w14:paraId="189D0697" w14:textId="581F12B6"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Existen dos métodos principales para realizar MSA:</w:t>
      </w:r>
    </w:p>
    <w:p w14:paraId="708EE381" w14:textId="3B1DA5E9"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a) Método mecánico o físico</w:t>
      </w:r>
    </w:p>
    <w:p w14:paraId="7C0B672A" w14:textId="7B72B4A8"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Incluye técnicas como sorteo, tómbolas, papeletas mezcladas, entre otros. Aunque es intuitivo, es menos práctico en poblaciones grandes.</w:t>
      </w:r>
    </w:p>
    <w:p w14:paraId="778F3B32" w14:textId="7A898923"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b) Método numérico o computacional</w:t>
      </w:r>
    </w:p>
    <w:p w14:paraId="1C1D4550" w14:textId="5696C172"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Incluye:</w:t>
      </w:r>
    </w:p>
    <w:p w14:paraId="4A3C193D" w14:textId="78BBC58E" w:rsidR="009503C7" w:rsidRPr="009503C7" w:rsidRDefault="009503C7" w:rsidP="009503C7">
      <w:pPr>
        <w:pStyle w:val="Prrafodelista"/>
        <w:numPr>
          <w:ilvl w:val="0"/>
          <w:numId w:val="4"/>
        </w:numPr>
        <w:spacing w:line="480" w:lineRule="auto"/>
        <w:rPr>
          <w:rFonts w:ascii="Times New Roman" w:hAnsi="Times New Roman" w:cs="Times New Roman"/>
        </w:rPr>
      </w:pPr>
      <w:r w:rsidRPr="009503C7">
        <w:rPr>
          <w:rFonts w:ascii="Times New Roman" w:hAnsi="Times New Roman" w:cs="Times New Roman"/>
        </w:rPr>
        <w:t>Tablas de números aleatorios</w:t>
      </w:r>
    </w:p>
    <w:p w14:paraId="06F4FB0F" w14:textId="60D020C9" w:rsidR="009503C7" w:rsidRPr="009503C7" w:rsidRDefault="009503C7" w:rsidP="009503C7">
      <w:pPr>
        <w:pStyle w:val="Prrafodelista"/>
        <w:numPr>
          <w:ilvl w:val="0"/>
          <w:numId w:val="4"/>
        </w:numPr>
        <w:spacing w:line="480" w:lineRule="auto"/>
        <w:rPr>
          <w:rFonts w:ascii="Times New Roman" w:hAnsi="Times New Roman" w:cs="Times New Roman"/>
        </w:rPr>
      </w:pPr>
      <w:r w:rsidRPr="009503C7">
        <w:rPr>
          <w:rFonts w:ascii="Times New Roman" w:hAnsi="Times New Roman" w:cs="Times New Roman"/>
        </w:rPr>
        <w:t>Funciones aleatorias de Excel o R</w:t>
      </w:r>
    </w:p>
    <w:p w14:paraId="7F5030E8" w14:textId="77777777" w:rsidR="009503C7" w:rsidRPr="009503C7" w:rsidRDefault="009503C7" w:rsidP="009503C7">
      <w:pPr>
        <w:pStyle w:val="Prrafodelista"/>
        <w:numPr>
          <w:ilvl w:val="0"/>
          <w:numId w:val="4"/>
        </w:numPr>
        <w:spacing w:line="480" w:lineRule="auto"/>
        <w:rPr>
          <w:rFonts w:ascii="Times New Roman" w:hAnsi="Times New Roman" w:cs="Times New Roman"/>
        </w:rPr>
      </w:pPr>
      <w:r w:rsidRPr="009503C7">
        <w:rPr>
          <w:rFonts w:ascii="Times New Roman" w:hAnsi="Times New Roman" w:cs="Times New Roman"/>
        </w:rPr>
        <w:t>Software especializado de muestreo</w:t>
      </w:r>
    </w:p>
    <w:p w14:paraId="427138E8" w14:textId="77777777" w:rsidR="009503C7" w:rsidRPr="009503C7" w:rsidRDefault="009503C7" w:rsidP="009503C7">
      <w:pPr>
        <w:spacing w:line="480" w:lineRule="auto"/>
        <w:rPr>
          <w:rFonts w:ascii="Times New Roman" w:hAnsi="Times New Roman" w:cs="Times New Roman"/>
        </w:rPr>
      </w:pPr>
    </w:p>
    <w:p w14:paraId="05AC627D" w14:textId="0CA0E33E" w:rsidR="009503C7" w:rsidRDefault="009503C7" w:rsidP="009503C7">
      <w:pPr>
        <w:spacing w:line="480" w:lineRule="auto"/>
        <w:rPr>
          <w:rFonts w:ascii="Times New Roman" w:hAnsi="Times New Roman" w:cs="Times New Roman"/>
        </w:rPr>
      </w:pPr>
      <w:r w:rsidRPr="009503C7">
        <w:rPr>
          <w:rFonts w:ascii="Times New Roman" w:hAnsi="Times New Roman" w:cs="Times New Roman"/>
        </w:rPr>
        <w:lastRenderedPageBreak/>
        <w:t>El MSA es ampliamente usado en investigaciones sociales, estudios electorales, controles de calidad y análisis científicos donde se requieren conclusiones objetivas.</w:t>
      </w:r>
    </w:p>
    <w:p w14:paraId="21E4AA46" w14:textId="77777777" w:rsidR="009503C7" w:rsidRDefault="009503C7" w:rsidP="009503C7">
      <w:pPr>
        <w:spacing w:line="480" w:lineRule="auto"/>
        <w:rPr>
          <w:rFonts w:ascii="Times New Roman" w:hAnsi="Times New Roman" w:cs="Times New Roman"/>
        </w:rPr>
      </w:pPr>
    </w:p>
    <w:p w14:paraId="2A1D650E" w14:textId="77777777" w:rsidR="009503C7" w:rsidRDefault="009503C7" w:rsidP="009503C7">
      <w:pPr>
        <w:spacing w:line="480" w:lineRule="auto"/>
        <w:rPr>
          <w:rFonts w:ascii="Times New Roman" w:hAnsi="Times New Roman" w:cs="Times New Roman"/>
        </w:rPr>
      </w:pPr>
    </w:p>
    <w:p w14:paraId="4524644F" w14:textId="77777777" w:rsidR="009503C7" w:rsidRDefault="009503C7" w:rsidP="009503C7">
      <w:pPr>
        <w:spacing w:line="480" w:lineRule="auto"/>
        <w:rPr>
          <w:rFonts w:ascii="Times New Roman" w:hAnsi="Times New Roman" w:cs="Times New Roman"/>
        </w:rPr>
      </w:pPr>
    </w:p>
    <w:p w14:paraId="5DF99253" w14:textId="77777777" w:rsidR="009503C7" w:rsidRDefault="009503C7" w:rsidP="009503C7">
      <w:pPr>
        <w:spacing w:line="480" w:lineRule="auto"/>
        <w:rPr>
          <w:rFonts w:ascii="Times New Roman" w:hAnsi="Times New Roman" w:cs="Times New Roman"/>
        </w:rPr>
      </w:pPr>
    </w:p>
    <w:p w14:paraId="2DEA3272" w14:textId="77777777" w:rsidR="009503C7" w:rsidRDefault="009503C7" w:rsidP="009503C7">
      <w:pPr>
        <w:spacing w:line="480" w:lineRule="auto"/>
        <w:rPr>
          <w:rFonts w:ascii="Times New Roman" w:hAnsi="Times New Roman" w:cs="Times New Roman"/>
        </w:rPr>
      </w:pPr>
    </w:p>
    <w:p w14:paraId="2430D2D8" w14:textId="77777777" w:rsidR="009503C7" w:rsidRDefault="009503C7" w:rsidP="009503C7">
      <w:pPr>
        <w:spacing w:line="480" w:lineRule="auto"/>
        <w:rPr>
          <w:rFonts w:ascii="Times New Roman" w:hAnsi="Times New Roman" w:cs="Times New Roman"/>
        </w:rPr>
      </w:pPr>
    </w:p>
    <w:p w14:paraId="5240B8DF" w14:textId="77777777" w:rsidR="009503C7" w:rsidRDefault="009503C7" w:rsidP="009503C7">
      <w:pPr>
        <w:spacing w:line="480" w:lineRule="auto"/>
        <w:rPr>
          <w:rFonts w:ascii="Times New Roman" w:hAnsi="Times New Roman" w:cs="Times New Roman"/>
        </w:rPr>
      </w:pPr>
    </w:p>
    <w:p w14:paraId="01A50981" w14:textId="77777777" w:rsidR="009503C7" w:rsidRDefault="009503C7" w:rsidP="009503C7">
      <w:pPr>
        <w:spacing w:line="480" w:lineRule="auto"/>
        <w:rPr>
          <w:rFonts w:ascii="Times New Roman" w:hAnsi="Times New Roman" w:cs="Times New Roman"/>
        </w:rPr>
      </w:pPr>
    </w:p>
    <w:p w14:paraId="0E376A87" w14:textId="77777777" w:rsidR="009503C7" w:rsidRDefault="009503C7" w:rsidP="009503C7">
      <w:pPr>
        <w:spacing w:line="480" w:lineRule="auto"/>
        <w:rPr>
          <w:rFonts w:ascii="Times New Roman" w:hAnsi="Times New Roman" w:cs="Times New Roman"/>
        </w:rPr>
      </w:pPr>
    </w:p>
    <w:p w14:paraId="00D50F94" w14:textId="77777777" w:rsidR="009503C7" w:rsidRDefault="009503C7" w:rsidP="009503C7">
      <w:pPr>
        <w:spacing w:line="480" w:lineRule="auto"/>
        <w:rPr>
          <w:rFonts w:ascii="Times New Roman" w:hAnsi="Times New Roman" w:cs="Times New Roman"/>
        </w:rPr>
      </w:pPr>
    </w:p>
    <w:p w14:paraId="454205B3" w14:textId="77777777" w:rsidR="009503C7" w:rsidRDefault="009503C7" w:rsidP="009503C7">
      <w:pPr>
        <w:spacing w:line="480" w:lineRule="auto"/>
        <w:rPr>
          <w:rFonts w:ascii="Times New Roman" w:hAnsi="Times New Roman" w:cs="Times New Roman"/>
        </w:rPr>
      </w:pPr>
    </w:p>
    <w:p w14:paraId="382EB232" w14:textId="77777777" w:rsidR="009503C7" w:rsidRDefault="009503C7" w:rsidP="009503C7">
      <w:pPr>
        <w:spacing w:line="480" w:lineRule="auto"/>
        <w:rPr>
          <w:rFonts w:ascii="Times New Roman" w:hAnsi="Times New Roman" w:cs="Times New Roman"/>
        </w:rPr>
      </w:pPr>
    </w:p>
    <w:p w14:paraId="59BFFB9B" w14:textId="77777777" w:rsidR="009503C7" w:rsidRDefault="009503C7" w:rsidP="009503C7">
      <w:pPr>
        <w:spacing w:line="480" w:lineRule="auto"/>
        <w:rPr>
          <w:rFonts w:ascii="Times New Roman" w:hAnsi="Times New Roman" w:cs="Times New Roman"/>
        </w:rPr>
      </w:pPr>
    </w:p>
    <w:p w14:paraId="4AD4DE9D" w14:textId="77777777" w:rsidR="009503C7" w:rsidRDefault="009503C7" w:rsidP="009503C7">
      <w:pPr>
        <w:spacing w:line="480" w:lineRule="auto"/>
        <w:rPr>
          <w:rFonts w:ascii="Times New Roman" w:hAnsi="Times New Roman" w:cs="Times New Roman"/>
        </w:rPr>
      </w:pPr>
    </w:p>
    <w:p w14:paraId="6B2034DA" w14:textId="77777777" w:rsidR="009503C7" w:rsidRDefault="009503C7" w:rsidP="009503C7">
      <w:pPr>
        <w:spacing w:line="480" w:lineRule="auto"/>
        <w:rPr>
          <w:rFonts w:ascii="Times New Roman" w:hAnsi="Times New Roman" w:cs="Times New Roman"/>
        </w:rPr>
      </w:pPr>
    </w:p>
    <w:p w14:paraId="6E49AA40" w14:textId="77777777" w:rsidR="009503C7" w:rsidRDefault="009503C7" w:rsidP="009503C7">
      <w:pPr>
        <w:spacing w:line="480" w:lineRule="auto"/>
        <w:rPr>
          <w:rFonts w:ascii="Times New Roman" w:hAnsi="Times New Roman" w:cs="Times New Roman"/>
        </w:rPr>
      </w:pPr>
    </w:p>
    <w:p w14:paraId="504596FF" w14:textId="77777777" w:rsidR="009503C7" w:rsidRDefault="009503C7" w:rsidP="009503C7">
      <w:pPr>
        <w:spacing w:line="480" w:lineRule="auto"/>
        <w:rPr>
          <w:rFonts w:ascii="Times New Roman" w:hAnsi="Times New Roman" w:cs="Times New Roman"/>
        </w:rPr>
      </w:pPr>
    </w:p>
    <w:p w14:paraId="2834525F" w14:textId="35B973D1" w:rsidR="009503C7" w:rsidRPr="008A46D9" w:rsidRDefault="009503C7" w:rsidP="008A46D9">
      <w:pPr>
        <w:spacing w:line="480" w:lineRule="auto"/>
        <w:jc w:val="center"/>
        <w:rPr>
          <w:rFonts w:ascii="Times New Roman" w:hAnsi="Times New Roman" w:cs="Times New Roman"/>
          <w:b/>
          <w:bCs/>
          <w:sz w:val="28"/>
          <w:szCs w:val="28"/>
        </w:rPr>
      </w:pPr>
      <w:r w:rsidRPr="008A46D9">
        <w:rPr>
          <w:rFonts w:ascii="Times New Roman" w:hAnsi="Times New Roman" w:cs="Times New Roman"/>
          <w:b/>
          <w:bCs/>
          <w:sz w:val="28"/>
          <w:szCs w:val="28"/>
        </w:rPr>
        <w:lastRenderedPageBreak/>
        <w:t>Muestreo con y sin Reposición</w:t>
      </w:r>
    </w:p>
    <w:p w14:paraId="563E8C1C" w14:textId="269CEF2C"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Los métodos de muestreo se pueden clasificar según se devuelvan o no los elementos seleccionados a la población.</w:t>
      </w:r>
    </w:p>
    <w:p w14:paraId="547DDEB9" w14:textId="6D902115"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Muestreo con reposición</w:t>
      </w:r>
    </w:p>
    <w:p w14:paraId="7BD62F4D" w14:textId="77777777"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En este método, cada unidad seleccionada retorna a la población antes de la siguiente extracción.</w:t>
      </w:r>
    </w:p>
    <w:p w14:paraId="05576D83" w14:textId="4D520203"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Consecuencias:</w:t>
      </w:r>
    </w:p>
    <w:p w14:paraId="54FF5786" w14:textId="5E240FC5" w:rsidR="009503C7" w:rsidRPr="009503C7" w:rsidRDefault="009503C7" w:rsidP="009503C7">
      <w:pPr>
        <w:pStyle w:val="Prrafodelista"/>
        <w:numPr>
          <w:ilvl w:val="0"/>
          <w:numId w:val="5"/>
        </w:numPr>
        <w:spacing w:line="480" w:lineRule="auto"/>
        <w:rPr>
          <w:rFonts w:ascii="Times New Roman" w:hAnsi="Times New Roman" w:cs="Times New Roman"/>
        </w:rPr>
      </w:pPr>
      <w:r w:rsidRPr="009503C7">
        <w:rPr>
          <w:rFonts w:ascii="Times New Roman" w:hAnsi="Times New Roman" w:cs="Times New Roman"/>
        </w:rPr>
        <w:t>La probabilidad de selección permanece constante.</w:t>
      </w:r>
    </w:p>
    <w:p w14:paraId="04CAC658" w14:textId="287DDAE0" w:rsidR="009503C7" w:rsidRPr="009503C7" w:rsidRDefault="009503C7" w:rsidP="009503C7">
      <w:pPr>
        <w:pStyle w:val="Prrafodelista"/>
        <w:numPr>
          <w:ilvl w:val="0"/>
          <w:numId w:val="5"/>
        </w:numPr>
        <w:spacing w:line="480" w:lineRule="auto"/>
        <w:rPr>
          <w:rFonts w:ascii="Times New Roman" w:hAnsi="Times New Roman" w:cs="Times New Roman"/>
        </w:rPr>
      </w:pPr>
      <w:r w:rsidRPr="009503C7">
        <w:rPr>
          <w:rFonts w:ascii="Times New Roman" w:hAnsi="Times New Roman" w:cs="Times New Roman"/>
        </w:rPr>
        <w:t>La misma unidad puede aparecer varias veces en la muestra.</w:t>
      </w:r>
    </w:p>
    <w:p w14:paraId="79E61340" w14:textId="5FA078B6" w:rsidR="009503C7" w:rsidRPr="009503C7" w:rsidRDefault="009503C7" w:rsidP="009503C7">
      <w:pPr>
        <w:pStyle w:val="Prrafodelista"/>
        <w:numPr>
          <w:ilvl w:val="0"/>
          <w:numId w:val="5"/>
        </w:numPr>
        <w:spacing w:line="480" w:lineRule="auto"/>
        <w:rPr>
          <w:rFonts w:ascii="Times New Roman" w:hAnsi="Times New Roman" w:cs="Times New Roman"/>
        </w:rPr>
      </w:pPr>
      <w:r w:rsidRPr="009503C7">
        <w:rPr>
          <w:rFonts w:ascii="Times New Roman" w:hAnsi="Times New Roman" w:cs="Times New Roman"/>
        </w:rPr>
        <w:t>Es matemáticamente conveniente en simulaciones y modelos teóricos.</w:t>
      </w:r>
    </w:p>
    <w:p w14:paraId="0A7D79CF" w14:textId="77777777"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Ejemplo:</w:t>
      </w:r>
    </w:p>
    <w:p w14:paraId="2039B49B" w14:textId="2A43D062"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Extraer bolas numeradas de una urna y volver a colocarlas dentro después de cada selección.</w:t>
      </w:r>
    </w:p>
    <w:p w14:paraId="7F815EB9" w14:textId="069E1985"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Muestreo sin reposición</w:t>
      </w:r>
    </w:p>
    <w:p w14:paraId="211BD991" w14:textId="77777777"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En este método, cada unidad, una vez seleccionada, se elimina de la población.</w:t>
      </w:r>
    </w:p>
    <w:p w14:paraId="0B8D17B8" w14:textId="7A45B597"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Consecuencias:</w:t>
      </w:r>
    </w:p>
    <w:p w14:paraId="56E3A3D7" w14:textId="5F545D7C" w:rsidR="009503C7" w:rsidRPr="009503C7" w:rsidRDefault="009503C7" w:rsidP="009503C7">
      <w:pPr>
        <w:pStyle w:val="Prrafodelista"/>
        <w:numPr>
          <w:ilvl w:val="0"/>
          <w:numId w:val="6"/>
        </w:numPr>
        <w:spacing w:line="480" w:lineRule="auto"/>
        <w:rPr>
          <w:rFonts w:ascii="Times New Roman" w:hAnsi="Times New Roman" w:cs="Times New Roman"/>
        </w:rPr>
      </w:pPr>
      <w:r w:rsidRPr="009503C7">
        <w:rPr>
          <w:rFonts w:ascii="Times New Roman" w:hAnsi="Times New Roman" w:cs="Times New Roman"/>
        </w:rPr>
        <w:t>La probabilidad cambia en cada extracción.</w:t>
      </w:r>
    </w:p>
    <w:p w14:paraId="12B1E05D" w14:textId="42935329" w:rsidR="009503C7" w:rsidRPr="009503C7" w:rsidRDefault="009503C7" w:rsidP="009503C7">
      <w:pPr>
        <w:pStyle w:val="Prrafodelista"/>
        <w:numPr>
          <w:ilvl w:val="0"/>
          <w:numId w:val="6"/>
        </w:numPr>
        <w:spacing w:line="480" w:lineRule="auto"/>
        <w:rPr>
          <w:rFonts w:ascii="Times New Roman" w:hAnsi="Times New Roman" w:cs="Times New Roman"/>
        </w:rPr>
      </w:pPr>
      <w:r w:rsidRPr="009503C7">
        <w:rPr>
          <w:rFonts w:ascii="Times New Roman" w:hAnsi="Times New Roman" w:cs="Times New Roman"/>
        </w:rPr>
        <w:t>Garantiza muestras sin duplicados.</w:t>
      </w:r>
    </w:p>
    <w:p w14:paraId="4CF8F82C" w14:textId="77777777" w:rsidR="009503C7" w:rsidRPr="009503C7" w:rsidRDefault="009503C7" w:rsidP="009503C7">
      <w:pPr>
        <w:pStyle w:val="Prrafodelista"/>
        <w:numPr>
          <w:ilvl w:val="0"/>
          <w:numId w:val="6"/>
        </w:numPr>
        <w:spacing w:line="480" w:lineRule="auto"/>
        <w:rPr>
          <w:rFonts w:ascii="Times New Roman" w:hAnsi="Times New Roman" w:cs="Times New Roman"/>
        </w:rPr>
      </w:pPr>
      <w:r w:rsidRPr="009503C7">
        <w:rPr>
          <w:rFonts w:ascii="Times New Roman" w:hAnsi="Times New Roman" w:cs="Times New Roman"/>
        </w:rPr>
        <w:t>Es el método preferido en estudios reales de campo.</w:t>
      </w:r>
    </w:p>
    <w:p w14:paraId="06558628" w14:textId="77777777" w:rsidR="009503C7" w:rsidRPr="009503C7" w:rsidRDefault="009503C7" w:rsidP="009503C7">
      <w:pPr>
        <w:spacing w:line="480" w:lineRule="auto"/>
        <w:rPr>
          <w:rFonts w:ascii="Times New Roman" w:hAnsi="Times New Roman" w:cs="Times New Roman"/>
        </w:rPr>
      </w:pPr>
    </w:p>
    <w:p w14:paraId="3DCCDF14" w14:textId="77777777" w:rsidR="009503C7" w:rsidRDefault="009503C7" w:rsidP="009503C7">
      <w:pPr>
        <w:spacing w:line="480" w:lineRule="auto"/>
        <w:rPr>
          <w:rFonts w:ascii="Times New Roman" w:hAnsi="Times New Roman" w:cs="Times New Roman"/>
        </w:rPr>
      </w:pPr>
      <w:r w:rsidRPr="009503C7">
        <w:rPr>
          <w:rFonts w:ascii="Times New Roman" w:hAnsi="Times New Roman" w:cs="Times New Roman"/>
        </w:rPr>
        <w:lastRenderedPageBreak/>
        <w:t>Ejemplo:</w:t>
      </w:r>
    </w:p>
    <w:p w14:paraId="24D36ACA" w14:textId="7D263504"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Elegir estudiantes para una encuesta; una vez encuestado uno, no puede seleccionarse nuevamente.</w:t>
      </w:r>
    </w:p>
    <w:p w14:paraId="62A601E5" w14:textId="5DB47FE1" w:rsidR="009503C7" w:rsidRDefault="009503C7" w:rsidP="009503C7">
      <w:pPr>
        <w:spacing w:line="480" w:lineRule="auto"/>
        <w:rPr>
          <w:rFonts w:ascii="Times New Roman" w:hAnsi="Times New Roman" w:cs="Times New Roman"/>
        </w:rPr>
      </w:pPr>
      <w:r w:rsidRPr="009503C7">
        <w:rPr>
          <w:rFonts w:ascii="Times New Roman" w:hAnsi="Times New Roman" w:cs="Times New Roman"/>
        </w:rPr>
        <w:t>En la práctica estadística, el muestreo sin reposición es el estándar, ya que refleja situaciones reales: una persona, producto o elemento no puede ser seleccionado dos veces.</w:t>
      </w:r>
    </w:p>
    <w:p w14:paraId="6EB26A11" w14:textId="77777777" w:rsidR="009503C7" w:rsidRDefault="009503C7" w:rsidP="009503C7">
      <w:pPr>
        <w:spacing w:line="480" w:lineRule="auto"/>
        <w:rPr>
          <w:rFonts w:ascii="Times New Roman" w:hAnsi="Times New Roman" w:cs="Times New Roman"/>
        </w:rPr>
      </w:pPr>
    </w:p>
    <w:p w14:paraId="773C6CD8" w14:textId="77777777" w:rsidR="009503C7" w:rsidRDefault="009503C7" w:rsidP="009503C7">
      <w:pPr>
        <w:spacing w:line="480" w:lineRule="auto"/>
        <w:rPr>
          <w:rFonts w:ascii="Times New Roman" w:hAnsi="Times New Roman" w:cs="Times New Roman"/>
        </w:rPr>
      </w:pPr>
    </w:p>
    <w:p w14:paraId="0338BC07" w14:textId="77777777" w:rsidR="009503C7" w:rsidRDefault="009503C7" w:rsidP="009503C7">
      <w:pPr>
        <w:spacing w:line="480" w:lineRule="auto"/>
        <w:rPr>
          <w:rFonts w:ascii="Times New Roman" w:hAnsi="Times New Roman" w:cs="Times New Roman"/>
        </w:rPr>
      </w:pPr>
    </w:p>
    <w:p w14:paraId="284888F7" w14:textId="77777777" w:rsidR="009503C7" w:rsidRDefault="009503C7" w:rsidP="009503C7">
      <w:pPr>
        <w:spacing w:line="480" w:lineRule="auto"/>
        <w:rPr>
          <w:rFonts w:ascii="Times New Roman" w:hAnsi="Times New Roman" w:cs="Times New Roman"/>
        </w:rPr>
      </w:pPr>
    </w:p>
    <w:p w14:paraId="076BCF18" w14:textId="77777777" w:rsidR="009503C7" w:rsidRDefault="009503C7" w:rsidP="009503C7">
      <w:pPr>
        <w:spacing w:line="480" w:lineRule="auto"/>
        <w:rPr>
          <w:rFonts w:ascii="Times New Roman" w:hAnsi="Times New Roman" w:cs="Times New Roman"/>
        </w:rPr>
      </w:pPr>
    </w:p>
    <w:p w14:paraId="3A4A2C9A" w14:textId="77777777" w:rsidR="009503C7" w:rsidRDefault="009503C7" w:rsidP="009503C7">
      <w:pPr>
        <w:spacing w:line="480" w:lineRule="auto"/>
        <w:rPr>
          <w:rFonts w:ascii="Times New Roman" w:hAnsi="Times New Roman" w:cs="Times New Roman"/>
        </w:rPr>
      </w:pPr>
    </w:p>
    <w:p w14:paraId="278EB0A6" w14:textId="77777777" w:rsidR="009503C7" w:rsidRDefault="009503C7" w:rsidP="009503C7">
      <w:pPr>
        <w:spacing w:line="480" w:lineRule="auto"/>
        <w:rPr>
          <w:rFonts w:ascii="Times New Roman" w:hAnsi="Times New Roman" w:cs="Times New Roman"/>
        </w:rPr>
      </w:pPr>
    </w:p>
    <w:p w14:paraId="47330C6F" w14:textId="77777777" w:rsidR="009503C7" w:rsidRDefault="009503C7" w:rsidP="009503C7">
      <w:pPr>
        <w:spacing w:line="480" w:lineRule="auto"/>
        <w:rPr>
          <w:rFonts w:ascii="Times New Roman" w:hAnsi="Times New Roman" w:cs="Times New Roman"/>
        </w:rPr>
      </w:pPr>
    </w:p>
    <w:p w14:paraId="606F3170" w14:textId="77777777" w:rsidR="009503C7" w:rsidRDefault="009503C7" w:rsidP="009503C7">
      <w:pPr>
        <w:spacing w:line="480" w:lineRule="auto"/>
        <w:rPr>
          <w:rFonts w:ascii="Times New Roman" w:hAnsi="Times New Roman" w:cs="Times New Roman"/>
        </w:rPr>
      </w:pPr>
    </w:p>
    <w:p w14:paraId="38ECB9E5" w14:textId="77777777" w:rsidR="009503C7" w:rsidRDefault="009503C7" w:rsidP="009503C7">
      <w:pPr>
        <w:spacing w:line="480" w:lineRule="auto"/>
        <w:rPr>
          <w:rFonts w:ascii="Times New Roman" w:hAnsi="Times New Roman" w:cs="Times New Roman"/>
        </w:rPr>
      </w:pPr>
    </w:p>
    <w:p w14:paraId="79E7FA5C" w14:textId="77777777" w:rsidR="009503C7" w:rsidRDefault="009503C7" w:rsidP="009503C7">
      <w:pPr>
        <w:spacing w:line="480" w:lineRule="auto"/>
        <w:rPr>
          <w:rFonts w:ascii="Times New Roman" w:hAnsi="Times New Roman" w:cs="Times New Roman"/>
        </w:rPr>
      </w:pPr>
    </w:p>
    <w:p w14:paraId="6B90FBB8" w14:textId="77777777" w:rsidR="009503C7" w:rsidRDefault="009503C7" w:rsidP="009503C7">
      <w:pPr>
        <w:spacing w:line="480" w:lineRule="auto"/>
        <w:rPr>
          <w:rFonts w:ascii="Times New Roman" w:hAnsi="Times New Roman" w:cs="Times New Roman"/>
        </w:rPr>
      </w:pPr>
    </w:p>
    <w:p w14:paraId="3EA01C1D" w14:textId="77777777" w:rsidR="009503C7" w:rsidRDefault="009503C7" w:rsidP="009503C7">
      <w:pPr>
        <w:spacing w:line="480" w:lineRule="auto"/>
        <w:rPr>
          <w:rFonts w:ascii="Times New Roman" w:hAnsi="Times New Roman" w:cs="Times New Roman"/>
        </w:rPr>
      </w:pPr>
    </w:p>
    <w:p w14:paraId="50155F37" w14:textId="77777777" w:rsidR="009503C7" w:rsidRDefault="009503C7" w:rsidP="009503C7">
      <w:pPr>
        <w:spacing w:line="480" w:lineRule="auto"/>
        <w:rPr>
          <w:rFonts w:ascii="Times New Roman" w:hAnsi="Times New Roman" w:cs="Times New Roman"/>
        </w:rPr>
      </w:pPr>
    </w:p>
    <w:p w14:paraId="54DEEDF9" w14:textId="224EE8BD" w:rsidR="009503C7" w:rsidRPr="008A46D9" w:rsidRDefault="009503C7" w:rsidP="008A46D9">
      <w:pPr>
        <w:spacing w:line="480" w:lineRule="auto"/>
        <w:jc w:val="center"/>
        <w:rPr>
          <w:rFonts w:ascii="Times New Roman" w:hAnsi="Times New Roman" w:cs="Times New Roman"/>
          <w:b/>
          <w:bCs/>
          <w:sz w:val="28"/>
          <w:szCs w:val="28"/>
        </w:rPr>
      </w:pPr>
      <w:r w:rsidRPr="008A46D9">
        <w:rPr>
          <w:rFonts w:ascii="Times New Roman" w:hAnsi="Times New Roman" w:cs="Times New Roman"/>
          <w:b/>
          <w:bCs/>
          <w:sz w:val="28"/>
          <w:szCs w:val="28"/>
        </w:rPr>
        <w:lastRenderedPageBreak/>
        <w:t>Tablas de Números Aleatorios</w:t>
      </w:r>
    </w:p>
    <w:p w14:paraId="79498F62" w14:textId="1DF1054C"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Las tablas de números aleatorios fueron desarrolladas antes de la era digital como herramienta para generar valores verdaderamente impredecibles y sin patrón alguno. Estas tablas consisten en páginas llenas de dígitos que han sido producidos mediante métodos matemáticos que garantizan que cada número del 0 al 9 tiene la misma probabilidad de aparecer.</w:t>
      </w:r>
    </w:p>
    <w:p w14:paraId="480A674B" w14:textId="4265042F"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 xml:space="preserve">Históricamente, las tablas más utilizadas eran las publicadas por instituciones como RAND </w:t>
      </w:r>
      <w:proofErr w:type="spellStart"/>
      <w:r w:rsidRPr="009503C7">
        <w:rPr>
          <w:rFonts w:ascii="Times New Roman" w:hAnsi="Times New Roman" w:cs="Times New Roman"/>
        </w:rPr>
        <w:t>Corporation</w:t>
      </w:r>
      <w:proofErr w:type="spellEnd"/>
      <w:r w:rsidRPr="009503C7">
        <w:rPr>
          <w:rFonts w:ascii="Times New Roman" w:hAnsi="Times New Roman" w:cs="Times New Roman"/>
        </w:rPr>
        <w:t xml:space="preserve"> y los métodos de Fisher-Yates. Aunque han sido sustituidas por computadoras y software, siguen siendo fundamentales en el estudio teórico del muestreo.</w:t>
      </w:r>
    </w:p>
    <w:p w14:paraId="1D8A3681" w14:textId="51D74A98"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Usos principales</w:t>
      </w:r>
      <w:r w:rsidR="006F0620">
        <w:rPr>
          <w:rFonts w:ascii="Times New Roman" w:hAnsi="Times New Roman" w:cs="Times New Roman"/>
        </w:rPr>
        <w:t>:</w:t>
      </w:r>
    </w:p>
    <w:p w14:paraId="3C6EC7DB" w14:textId="15F62126" w:rsidR="009503C7" w:rsidRPr="006F0620" w:rsidRDefault="009503C7" w:rsidP="006F0620">
      <w:pPr>
        <w:pStyle w:val="Prrafodelista"/>
        <w:numPr>
          <w:ilvl w:val="0"/>
          <w:numId w:val="7"/>
        </w:numPr>
        <w:spacing w:line="480" w:lineRule="auto"/>
        <w:rPr>
          <w:rFonts w:ascii="Times New Roman" w:hAnsi="Times New Roman" w:cs="Times New Roman"/>
        </w:rPr>
      </w:pPr>
      <w:r w:rsidRPr="006F0620">
        <w:rPr>
          <w:rFonts w:ascii="Times New Roman" w:hAnsi="Times New Roman" w:cs="Times New Roman"/>
        </w:rPr>
        <w:t>Selección de muestras simples aleatorias</w:t>
      </w:r>
    </w:p>
    <w:p w14:paraId="75DDE587" w14:textId="1E627012" w:rsidR="009503C7" w:rsidRPr="006F0620" w:rsidRDefault="009503C7" w:rsidP="006F0620">
      <w:pPr>
        <w:pStyle w:val="Prrafodelista"/>
        <w:numPr>
          <w:ilvl w:val="0"/>
          <w:numId w:val="7"/>
        </w:numPr>
        <w:spacing w:line="480" w:lineRule="auto"/>
        <w:rPr>
          <w:rFonts w:ascii="Times New Roman" w:hAnsi="Times New Roman" w:cs="Times New Roman"/>
        </w:rPr>
      </w:pPr>
      <w:r w:rsidRPr="006F0620">
        <w:rPr>
          <w:rFonts w:ascii="Times New Roman" w:hAnsi="Times New Roman" w:cs="Times New Roman"/>
        </w:rPr>
        <w:t>Diseños experimentales</w:t>
      </w:r>
    </w:p>
    <w:p w14:paraId="1B09C30F" w14:textId="41721E08" w:rsidR="009503C7" w:rsidRPr="006F0620" w:rsidRDefault="009503C7" w:rsidP="006F0620">
      <w:pPr>
        <w:pStyle w:val="Prrafodelista"/>
        <w:numPr>
          <w:ilvl w:val="0"/>
          <w:numId w:val="7"/>
        </w:numPr>
        <w:spacing w:line="480" w:lineRule="auto"/>
        <w:rPr>
          <w:rFonts w:ascii="Times New Roman" w:hAnsi="Times New Roman" w:cs="Times New Roman"/>
        </w:rPr>
      </w:pPr>
      <w:r w:rsidRPr="006F0620">
        <w:rPr>
          <w:rFonts w:ascii="Times New Roman" w:hAnsi="Times New Roman" w:cs="Times New Roman"/>
        </w:rPr>
        <w:t>Simulaciones estadísticas</w:t>
      </w:r>
    </w:p>
    <w:p w14:paraId="1827CCDD" w14:textId="51F6FB49" w:rsidR="009503C7" w:rsidRPr="006F0620" w:rsidRDefault="009503C7" w:rsidP="006F0620">
      <w:pPr>
        <w:pStyle w:val="Prrafodelista"/>
        <w:numPr>
          <w:ilvl w:val="0"/>
          <w:numId w:val="7"/>
        </w:numPr>
        <w:spacing w:line="480" w:lineRule="auto"/>
        <w:rPr>
          <w:rFonts w:ascii="Times New Roman" w:hAnsi="Times New Roman" w:cs="Times New Roman"/>
        </w:rPr>
      </w:pPr>
      <w:r w:rsidRPr="006F0620">
        <w:rPr>
          <w:rFonts w:ascii="Times New Roman" w:hAnsi="Times New Roman" w:cs="Times New Roman"/>
        </w:rPr>
        <w:t>Métodos de Monte Carlo</w:t>
      </w:r>
    </w:p>
    <w:p w14:paraId="53D88D36" w14:textId="02B9090A" w:rsidR="009503C7" w:rsidRPr="006F0620" w:rsidRDefault="009503C7" w:rsidP="009503C7">
      <w:pPr>
        <w:pStyle w:val="Prrafodelista"/>
        <w:numPr>
          <w:ilvl w:val="0"/>
          <w:numId w:val="7"/>
        </w:numPr>
        <w:spacing w:line="480" w:lineRule="auto"/>
        <w:rPr>
          <w:rFonts w:ascii="Times New Roman" w:hAnsi="Times New Roman" w:cs="Times New Roman"/>
        </w:rPr>
      </w:pPr>
      <w:r w:rsidRPr="006F0620">
        <w:rPr>
          <w:rFonts w:ascii="Times New Roman" w:hAnsi="Times New Roman" w:cs="Times New Roman"/>
        </w:rPr>
        <w:t>Prácticas académicas</w:t>
      </w:r>
    </w:p>
    <w:p w14:paraId="75E1B933" w14:textId="0F9C787D"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Ventajas</w:t>
      </w:r>
    </w:p>
    <w:p w14:paraId="3A09AC8D" w14:textId="00C6FB34" w:rsidR="009503C7" w:rsidRPr="006F0620" w:rsidRDefault="009503C7" w:rsidP="006F0620">
      <w:pPr>
        <w:pStyle w:val="Prrafodelista"/>
        <w:numPr>
          <w:ilvl w:val="0"/>
          <w:numId w:val="8"/>
        </w:numPr>
        <w:spacing w:line="480" w:lineRule="auto"/>
        <w:rPr>
          <w:rFonts w:ascii="Times New Roman" w:hAnsi="Times New Roman" w:cs="Times New Roman"/>
        </w:rPr>
      </w:pPr>
      <w:r w:rsidRPr="006F0620">
        <w:rPr>
          <w:rFonts w:ascii="Times New Roman" w:hAnsi="Times New Roman" w:cs="Times New Roman"/>
        </w:rPr>
        <w:t>Ausencia total de sesgo humano</w:t>
      </w:r>
    </w:p>
    <w:p w14:paraId="0880120B" w14:textId="3AE33D32" w:rsidR="009503C7" w:rsidRPr="006F0620" w:rsidRDefault="009503C7" w:rsidP="006F0620">
      <w:pPr>
        <w:pStyle w:val="Prrafodelista"/>
        <w:numPr>
          <w:ilvl w:val="0"/>
          <w:numId w:val="8"/>
        </w:numPr>
        <w:spacing w:line="480" w:lineRule="auto"/>
        <w:rPr>
          <w:rFonts w:ascii="Times New Roman" w:hAnsi="Times New Roman" w:cs="Times New Roman"/>
        </w:rPr>
      </w:pPr>
      <w:r w:rsidRPr="006F0620">
        <w:rPr>
          <w:rFonts w:ascii="Times New Roman" w:hAnsi="Times New Roman" w:cs="Times New Roman"/>
        </w:rPr>
        <w:t>No requiere tecnología</w:t>
      </w:r>
    </w:p>
    <w:p w14:paraId="39889D70" w14:textId="3AAF87D2" w:rsidR="009503C7" w:rsidRPr="006F0620" w:rsidRDefault="009503C7" w:rsidP="006F0620">
      <w:pPr>
        <w:pStyle w:val="Prrafodelista"/>
        <w:numPr>
          <w:ilvl w:val="0"/>
          <w:numId w:val="8"/>
        </w:numPr>
        <w:spacing w:line="480" w:lineRule="auto"/>
        <w:rPr>
          <w:rFonts w:ascii="Times New Roman" w:hAnsi="Times New Roman" w:cs="Times New Roman"/>
        </w:rPr>
      </w:pPr>
      <w:r w:rsidRPr="006F0620">
        <w:rPr>
          <w:rFonts w:ascii="Times New Roman" w:hAnsi="Times New Roman" w:cs="Times New Roman"/>
        </w:rPr>
        <w:t>Fácil de usar en ejercicios teóricos</w:t>
      </w:r>
    </w:p>
    <w:p w14:paraId="064B29A6" w14:textId="7AFA6943" w:rsidR="009503C7" w:rsidRPr="009503C7" w:rsidRDefault="009503C7" w:rsidP="009503C7">
      <w:pPr>
        <w:spacing w:line="480" w:lineRule="auto"/>
        <w:rPr>
          <w:rFonts w:ascii="Times New Roman" w:hAnsi="Times New Roman" w:cs="Times New Roman"/>
        </w:rPr>
      </w:pPr>
      <w:r w:rsidRPr="009503C7">
        <w:rPr>
          <w:rFonts w:ascii="Times New Roman" w:hAnsi="Times New Roman" w:cs="Times New Roman"/>
        </w:rPr>
        <w:t>Desventajas</w:t>
      </w:r>
    </w:p>
    <w:p w14:paraId="1278107C" w14:textId="0430CD17" w:rsidR="009503C7" w:rsidRPr="006F0620" w:rsidRDefault="009503C7" w:rsidP="006F0620">
      <w:pPr>
        <w:pStyle w:val="Prrafodelista"/>
        <w:numPr>
          <w:ilvl w:val="0"/>
          <w:numId w:val="9"/>
        </w:numPr>
        <w:spacing w:line="480" w:lineRule="auto"/>
        <w:rPr>
          <w:rFonts w:ascii="Times New Roman" w:hAnsi="Times New Roman" w:cs="Times New Roman"/>
        </w:rPr>
      </w:pPr>
      <w:r w:rsidRPr="006F0620">
        <w:rPr>
          <w:rFonts w:ascii="Times New Roman" w:hAnsi="Times New Roman" w:cs="Times New Roman"/>
        </w:rPr>
        <w:t>Lentas para muestras grandes</w:t>
      </w:r>
    </w:p>
    <w:p w14:paraId="2F34137D" w14:textId="5F38A80C" w:rsidR="009503C7" w:rsidRPr="006F0620" w:rsidRDefault="009503C7" w:rsidP="006F0620">
      <w:pPr>
        <w:pStyle w:val="Prrafodelista"/>
        <w:numPr>
          <w:ilvl w:val="0"/>
          <w:numId w:val="9"/>
        </w:numPr>
        <w:spacing w:line="480" w:lineRule="auto"/>
        <w:rPr>
          <w:rFonts w:ascii="Times New Roman" w:hAnsi="Times New Roman" w:cs="Times New Roman"/>
        </w:rPr>
      </w:pPr>
      <w:r w:rsidRPr="006F0620">
        <w:rPr>
          <w:rFonts w:ascii="Times New Roman" w:hAnsi="Times New Roman" w:cs="Times New Roman"/>
        </w:rPr>
        <w:lastRenderedPageBreak/>
        <w:t>Poco prácticas en investigación moderna</w:t>
      </w:r>
    </w:p>
    <w:p w14:paraId="5463B740" w14:textId="22532349" w:rsidR="009503C7" w:rsidRPr="006F0620" w:rsidRDefault="009503C7" w:rsidP="009503C7">
      <w:pPr>
        <w:pStyle w:val="Prrafodelista"/>
        <w:numPr>
          <w:ilvl w:val="0"/>
          <w:numId w:val="9"/>
        </w:numPr>
        <w:spacing w:line="480" w:lineRule="auto"/>
        <w:rPr>
          <w:rFonts w:ascii="Times New Roman" w:hAnsi="Times New Roman" w:cs="Times New Roman"/>
        </w:rPr>
      </w:pPr>
      <w:r w:rsidRPr="006F0620">
        <w:rPr>
          <w:rFonts w:ascii="Times New Roman" w:hAnsi="Times New Roman" w:cs="Times New Roman"/>
        </w:rPr>
        <w:t>Reemplazadas por software aleatorio de alta precisión</w:t>
      </w:r>
    </w:p>
    <w:p w14:paraId="1C750411" w14:textId="1079E918" w:rsidR="009503C7" w:rsidRDefault="009503C7" w:rsidP="009503C7">
      <w:pPr>
        <w:spacing w:line="480" w:lineRule="auto"/>
        <w:rPr>
          <w:rFonts w:ascii="Times New Roman" w:hAnsi="Times New Roman" w:cs="Times New Roman"/>
        </w:rPr>
      </w:pPr>
      <w:r w:rsidRPr="009503C7">
        <w:rPr>
          <w:rFonts w:ascii="Times New Roman" w:hAnsi="Times New Roman" w:cs="Times New Roman"/>
        </w:rPr>
        <w:t>El dominio de estas tablas permite comprender el concepto profundo de aleatoriedad y muestreo.</w:t>
      </w:r>
    </w:p>
    <w:p w14:paraId="6688D543" w14:textId="77777777" w:rsidR="006F0620" w:rsidRDefault="006F0620" w:rsidP="009503C7">
      <w:pPr>
        <w:spacing w:line="480" w:lineRule="auto"/>
        <w:rPr>
          <w:rFonts w:ascii="Times New Roman" w:hAnsi="Times New Roman" w:cs="Times New Roman"/>
        </w:rPr>
      </w:pPr>
    </w:p>
    <w:p w14:paraId="4E84727D" w14:textId="77777777" w:rsidR="006F0620" w:rsidRDefault="006F0620" w:rsidP="009503C7">
      <w:pPr>
        <w:spacing w:line="480" w:lineRule="auto"/>
        <w:rPr>
          <w:rFonts w:ascii="Times New Roman" w:hAnsi="Times New Roman" w:cs="Times New Roman"/>
        </w:rPr>
      </w:pPr>
    </w:p>
    <w:p w14:paraId="2222A86F" w14:textId="77777777" w:rsidR="006F0620" w:rsidRDefault="006F0620" w:rsidP="009503C7">
      <w:pPr>
        <w:spacing w:line="480" w:lineRule="auto"/>
        <w:rPr>
          <w:rFonts w:ascii="Times New Roman" w:hAnsi="Times New Roman" w:cs="Times New Roman"/>
        </w:rPr>
      </w:pPr>
    </w:p>
    <w:p w14:paraId="0B30AD54" w14:textId="77777777" w:rsidR="006F0620" w:rsidRDefault="006F0620" w:rsidP="009503C7">
      <w:pPr>
        <w:spacing w:line="480" w:lineRule="auto"/>
        <w:rPr>
          <w:rFonts w:ascii="Times New Roman" w:hAnsi="Times New Roman" w:cs="Times New Roman"/>
        </w:rPr>
      </w:pPr>
    </w:p>
    <w:p w14:paraId="010C51BC" w14:textId="77777777" w:rsidR="006F0620" w:rsidRDefault="006F0620" w:rsidP="009503C7">
      <w:pPr>
        <w:spacing w:line="480" w:lineRule="auto"/>
        <w:rPr>
          <w:rFonts w:ascii="Times New Roman" w:hAnsi="Times New Roman" w:cs="Times New Roman"/>
        </w:rPr>
      </w:pPr>
    </w:p>
    <w:p w14:paraId="60B91A94" w14:textId="77777777" w:rsidR="006F0620" w:rsidRDefault="006F0620" w:rsidP="009503C7">
      <w:pPr>
        <w:spacing w:line="480" w:lineRule="auto"/>
        <w:rPr>
          <w:rFonts w:ascii="Times New Roman" w:hAnsi="Times New Roman" w:cs="Times New Roman"/>
        </w:rPr>
      </w:pPr>
    </w:p>
    <w:p w14:paraId="2D5753FA" w14:textId="77777777" w:rsidR="006F0620" w:rsidRDefault="006F0620" w:rsidP="009503C7">
      <w:pPr>
        <w:spacing w:line="480" w:lineRule="auto"/>
        <w:rPr>
          <w:rFonts w:ascii="Times New Roman" w:hAnsi="Times New Roman" w:cs="Times New Roman"/>
        </w:rPr>
      </w:pPr>
    </w:p>
    <w:p w14:paraId="70DFBA30" w14:textId="77777777" w:rsidR="006F0620" w:rsidRDefault="006F0620" w:rsidP="009503C7">
      <w:pPr>
        <w:spacing w:line="480" w:lineRule="auto"/>
        <w:rPr>
          <w:rFonts w:ascii="Times New Roman" w:hAnsi="Times New Roman" w:cs="Times New Roman"/>
        </w:rPr>
      </w:pPr>
    </w:p>
    <w:p w14:paraId="00F05105" w14:textId="77777777" w:rsidR="006F0620" w:rsidRDefault="006F0620" w:rsidP="009503C7">
      <w:pPr>
        <w:spacing w:line="480" w:lineRule="auto"/>
        <w:rPr>
          <w:rFonts w:ascii="Times New Roman" w:hAnsi="Times New Roman" w:cs="Times New Roman"/>
        </w:rPr>
      </w:pPr>
    </w:p>
    <w:p w14:paraId="07977742" w14:textId="77777777" w:rsidR="006F0620" w:rsidRDefault="006F0620" w:rsidP="009503C7">
      <w:pPr>
        <w:spacing w:line="480" w:lineRule="auto"/>
        <w:rPr>
          <w:rFonts w:ascii="Times New Roman" w:hAnsi="Times New Roman" w:cs="Times New Roman"/>
        </w:rPr>
      </w:pPr>
    </w:p>
    <w:p w14:paraId="5C63C651" w14:textId="77777777" w:rsidR="006F0620" w:rsidRDefault="006F0620" w:rsidP="009503C7">
      <w:pPr>
        <w:spacing w:line="480" w:lineRule="auto"/>
        <w:rPr>
          <w:rFonts w:ascii="Times New Roman" w:hAnsi="Times New Roman" w:cs="Times New Roman"/>
        </w:rPr>
      </w:pPr>
    </w:p>
    <w:p w14:paraId="1B1A0961" w14:textId="77777777" w:rsidR="006F0620" w:rsidRDefault="006F0620" w:rsidP="009503C7">
      <w:pPr>
        <w:spacing w:line="480" w:lineRule="auto"/>
        <w:rPr>
          <w:rFonts w:ascii="Times New Roman" w:hAnsi="Times New Roman" w:cs="Times New Roman"/>
        </w:rPr>
      </w:pPr>
    </w:p>
    <w:p w14:paraId="38C87B99" w14:textId="77777777" w:rsidR="006F0620" w:rsidRDefault="006F0620" w:rsidP="009503C7">
      <w:pPr>
        <w:spacing w:line="480" w:lineRule="auto"/>
        <w:rPr>
          <w:rFonts w:ascii="Times New Roman" w:hAnsi="Times New Roman" w:cs="Times New Roman"/>
        </w:rPr>
      </w:pPr>
    </w:p>
    <w:p w14:paraId="22962DA7" w14:textId="77777777" w:rsidR="006F0620" w:rsidRDefault="006F0620" w:rsidP="009503C7">
      <w:pPr>
        <w:spacing w:line="480" w:lineRule="auto"/>
        <w:rPr>
          <w:rFonts w:ascii="Times New Roman" w:hAnsi="Times New Roman" w:cs="Times New Roman"/>
        </w:rPr>
      </w:pPr>
    </w:p>
    <w:p w14:paraId="1F2EBDB9" w14:textId="77777777" w:rsidR="006F0620" w:rsidRDefault="006F0620" w:rsidP="009503C7">
      <w:pPr>
        <w:spacing w:line="480" w:lineRule="auto"/>
        <w:rPr>
          <w:rFonts w:ascii="Times New Roman" w:hAnsi="Times New Roman" w:cs="Times New Roman"/>
        </w:rPr>
      </w:pPr>
    </w:p>
    <w:p w14:paraId="07CE79FF" w14:textId="4C544E2E" w:rsidR="006F0620" w:rsidRPr="008A46D9" w:rsidRDefault="006F0620" w:rsidP="008A46D9">
      <w:pPr>
        <w:spacing w:line="480" w:lineRule="auto"/>
        <w:jc w:val="center"/>
        <w:rPr>
          <w:rFonts w:ascii="Times New Roman" w:hAnsi="Times New Roman" w:cs="Times New Roman"/>
          <w:b/>
          <w:bCs/>
          <w:sz w:val="28"/>
          <w:szCs w:val="28"/>
        </w:rPr>
      </w:pPr>
      <w:r w:rsidRPr="008A46D9">
        <w:rPr>
          <w:rFonts w:ascii="Times New Roman" w:hAnsi="Times New Roman" w:cs="Times New Roman"/>
          <w:b/>
          <w:bCs/>
          <w:sz w:val="28"/>
          <w:szCs w:val="28"/>
        </w:rPr>
        <w:lastRenderedPageBreak/>
        <w:t>Distribución de la Media y la Proporción</w:t>
      </w:r>
    </w:p>
    <w:p w14:paraId="63312808" w14:textId="59480BB5"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El análisis de la media y la proporción muestral es fundamental en estadística porque permite inferir parámetros poblacionales mediante cálculos sobre la muestra.</w:t>
      </w:r>
    </w:p>
    <w:p w14:paraId="0D25C748" w14:textId="3BF60628"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Distribución de la media muestral</w:t>
      </w:r>
    </w:p>
    <w:p w14:paraId="74761141" w14:textId="66360D28"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 xml:space="preserve">Cuando se toman múltiples muestras del mismo tamaño </w:t>
      </w:r>
      <w:r w:rsidRPr="006F0620">
        <w:rPr>
          <w:rFonts w:ascii="Cambria Math" w:hAnsi="Cambria Math" w:cs="Cambria Math"/>
        </w:rPr>
        <w:t>𝑛</w:t>
      </w:r>
      <w:r w:rsidRPr="006F0620">
        <w:rPr>
          <w:rFonts w:ascii="Times New Roman" w:hAnsi="Times New Roman" w:cs="Times New Roman"/>
        </w:rPr>
        <w:t xml:space="preserve">, las medias obtenidas forman una distribución cuyo centro tiende a la media poblacional </w:t>
      </w:r>
      <w:r w:rsidRPr="006F0620">
        <w:rPr>
          <w:rFonts w:ascii="Cambria Math" w:hAnsi="Cambria Math" w:cs="Cambria Math"/>
        </w:rPr>
        <w:t>𝜇</w:t>
      </w:r>
      <w:r w:rsidRPr="006F0620">
        <w:rPr>
          <w:rFonts w:ascii="Times New Roman" w:hAnsi="Times New Roman" w:cs="Times New Roman"/>
        </w:rPr>
        <w:t>. Su variabilidad depende del tamaño de la muestra y de la desviación estándar poblacional.</w:t>
      </w:r>
    </w:p>
    <w:p w14:paraId="54264AC8" w14:textId="77777777" w:rsidR="006F0620" w:rsidRDefault="006F0620" w:rsidP="006F0620">
      <w:pPr>
        <w:spacing w:line="480" w:lineRule="auto"/>
        <w:rPr>
          <w:rFonts w:ascii="Times New Roman" w:hAnsi="Times New Roman" w:cs="Times New Roman"/>
        </w:rPr>
      </w:pPr>
      <w:r w:rsidRPr="006F0620">
        <w:rPr>
          <w:rFonts w:ascii="Times New Roman" w:hAnsi="Times New Roman" w:cs="Times New Roman"/>
        </w:rPr>
        <w:t>Propiedades esenciales:</w:t>
      </w:r>
    </w:p>
    <w:p w14:paraId="60AC07E5" w14:textId="3F1F1CBA" w:rsidR="006F0620" w:rsidRDefault="006F0620" w:rsidP="006F0620">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496C2405" wp14:editId="0F10811F">
            <wp:extent cx="828675" cy="8191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819150"/>
                    </a:xfrm>
                    <a:prstGeom prst="rect">
                      <a:avLst/>
                    </a:prstGeom>
                    <a:noFill/>
                    <a:ln>
                      <a:noFill/>
                    </a:ln>
                  </pic:spPr>
                </pic:pic>
              </a:graphicData>
            </a:graphic>
          </wp:inline>
        </w:drawing>
      </w:r>
    </w:p>
    <w:p w14:paraId="11BB5E7A" w14:textId="58C7F61F"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 xml:space="preserve">El Teorema Central del Límite establece que para </w:t>
      </w:r>
      <w:r w:rsidRPr="006F0620">
        <w:rPr>
          <w:rFonts w:ascii="Cambria Math" w:hAnsi="Cambria Math" w:cs="Cambria Math"/>
        </w:rPr>
        <w:t>𝑛</w:t>
      </w:r>
      <w:r w:rsidRPr="006F0620">
        <w:rPr>
          <w:rFonts w:ascii="Times New Roman" w:hAnsi="Times New Roman" w:cs="Times New Roman"/>
        </w:rPr>
        <w:t>≥30, la distribución de</w:t>
      </w:r>
      <w:r>
        <w:rPr>
          <w:rFonts w:ascii="Times New Roman" w:hAnsi="Times New Roman" w:cs="Times New Roman"/>
        </w:rPr>
        <w:t xml:space="preserve"> </w:t>
      </w:r>
      <w:r w:rsidRPr="006F0620">
        <w:rPr>
          <w:rFonts w:ascii="Cambria Math" w:hAnsi="Cambria Math" w:cs="Cambria Math"/>
        </w:rPr>
        <w:t>𝑥</w:t>
      </w:r>
      <w:r>
        <w:rPr>
          <w:rFonts w:ascii="Cambria Math" w:hAnsi="Cambria Math" w:cs="Cambria Math"/>
        </w:rPr>
        <w:t xml:space="preserve"> </w:t>
      </w:r>
      <w:r w:rsidRPr="006F0620">
        <w:rPr>
          <w:rFonts w:ascii="Times New Roman" w:hAnsi="Times New Roman" w:cs="Times New Roman"/>
        </w:rPr>
        <w:t>es</w:t>
      </w:r>
      <w:r>
        <w:rPr>
          <w:rFonts w:ascii="Times New Roman" w:hAnsi="Times New Roman" w:cs="Times New Roman"/>
        </w:rPr>
        <w:t xml:space="preserve"> </w:t>
      </w:r>
      <w:r w:rsidRPr="006F0620">
        <w:rPr>
          <w:rFonts w:ascii="Times New Roman" w:hAnsi="Times New Roman" w:cs="Times New Roman"/>
        </w:rPr>
        <w:t>aproximadamente normal, incluso si la población no lo es.</w:t>
      </w:r>
    </w:p>
    <w:p w14:paraId="74CC1744" w14:textId="0A39ECD7"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Distribución de la proporción muestral</w:t>
      </w:r>
    </w:p>
    <w:p w14:paraId="6F51607F" w14:textId="5C6707C2" w:rsidR="006F0620" w:rsidRDefault="006F0620" w:rsidP="006F0620">
      <w:pPr>
        <w:spacing w:line="480" w:lineRule="auto"/>
        <w:rPr>
          <w:rFonts w:ascii="Times New Roman" w:hAnsi="Times New Roman" w:cs="Times New Roman"/>
        </w:rPr>
      </w:pPr>
      <w:r w:rsidRPr="006F0620">
        <w:rPr>
          <w:rFonts w:ascii="Times New Roman" w:hAnsi="Times New Roman" w:cs="Times New Roman"/>
        </w:rPr>
        <w:t xml:space="preserve">La proporción muestral </w:t>
      </w:r>
      <w:r w:rsidRPr="006F0620">
        <w:rPr>
          <w:rFonts w:ascii="Cambria Math" w:hAnsi="Cambria Math" w:cs="Cambria Math"/>
        </w:rPr>
        <w:t>𝑝</w:t>
      </w:r>
      <w:r>
        <w:rPr>
          <w:rFonts w:ascii="Times New Roman" w:hAnsi="Times New Roman" w:cs="Times New Roman"/>
        </w:rPr>
        <w:t xml:space="preserve"> </w:t>
      </w:r>
      <w:r w:rsidRPr="006F0620">
        <w:rPr>
          <w:rFonts w:ascii="Times New Roman" w:hAnsi="Times New Roman" w:cs="Times New Roman"/>
        </w:rPr>
        <w:t>sigue también una distribución con propiedades bien definidas:</w:t>
      </w:r>
    </w:p>
    <w:p w14:paraId="0AA7365E" w14:textId="3B9A4574" w:rsidR="006F0620" w:rsidRDefault="006F0620" w:rsidP="006F0620">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0BBB109A" wp14:editId="2DEEC221">
            <wp:extent cx="1381125" cy="8382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81125" cy="838200"/>
                    </a:xfrm>
                    <a:prstGeom prst="rect">
                      <a:avLst/>
                    </a:prstGeom>
                    <a:noFill/>
                    <a:ln>
                      <a:noFill/>
                    </a:ln>
                  </pic:spPr>
                </pic:pic>
              </a:graphicData>
            </a:graphic>
          </wp:inline>
        </w:drawing>
      </w:r>
    </w:p>
    <w:p w14:paraId="1D4ED2E0" w14:textId="0D711AAA" w:rsidR="006F0620" w:rsidRDefault="006F0620" w:rsidP="006F0620">
      <w:pPr>
        <w:spacing w:line="480" w:lineRule="auto"/>
        <w:rPr>
          <w:rFonts w:ascii="Times New Roman" w:hAnsi="Times New Roman" w:cs="Times New Roman"/>
        </w:rPr>
      </w:pPr>
      <w:r w:rsidRPr="006F0620">
        <w:rPr>
          <w:rFonts w:ascii="Times New Roman" w:hAnsi="Times New Roman" w:cs="Times New Roman"/>
        </w:rPr>
        <w:t>Se utiliza ampliamente en encuestas electorales, estudios de satisfacción y análisis demográfico.</w:t>
      </w:r>
    </w:p>
    <w:p w14:paraId="73A77029" w14:textId="77777777" w:rsidR="006F0620" w:rsidRDefault="006F0620" w:rsidP="006F0620">
      <w:pPr>
        <w:spacing w:line="480" w:lineRule="auto"/>
        <w:rPr>
          <w:rFonts w:ascii="Times New Roman" w:hAnsi="Times New Roman" w:cs="Times New Roman"/>
        </w:rPr>
      </w:pPr>
    </w:p>
    <w:p w14:paraId="27485D1C" w14:textId="3550B11D"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Estimación puntual y por intervalos</w:t>
      </w:r>
    </w:p>
    <w:p w14:paraId="1DE59842" w14:textId="7986D1CC"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Estimación puntual</w:t>
      </w:r>
    </w:p>
    <w:p w14:paraId="0C0EDCDE" w14:textId="77777777"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Es un solo valor que intenta aproximar un parámetro poblacional.</w:t>
      </w:r>
    </w:p>
    <w:p w14:paraId="63661D61" w14:textId="442B7785"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Aunque útil, carece de información sobre la incertidumbre de la estimación.</w:t>
      </w:r>
    </w:p>
    <w:p w14:paraId="18D9EF74" w14:textId="5294FF42"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Estimación por intervalo de confianza</w:t>
      </w:r>
    </w:p>
    <w:p w14:paraId="2899E639" w14:textId="39116DEE"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Un intervalo de confianza proporciona un rango dentro del cual se estima que se encuentra el parámetro poblacional, con un nivel de confianza preestablecido.</w:t>
      </w:r>
    </w:p>
    <w:p w14:paraId="36ADCA31" w14:textId="6CB30CF7"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Interpretación correcta del IC de 95%:</w:t>
      </w:r>
    </w:p>
    <w:p w14:paraId="5F68B983" w14:textId="2C0540D7" w:rsidR="006F0620" w:rsidRPr="006F0620" w:rsidRDefault="006F0620" w:rsidP="006F0620">
      <w:pPr>
        <w:spacing w:line="480" w:lineRule="auto"/>
        <w:ind w:firstLine="708"/>
        <w:rPr>
          <w:rFonts w:ascii="Times New Roman" w:hAnsi="Times New Roman" w:cs="Times New Roman"/>
        </w:rPr>
      </w:pPr>
      <w:r w:rsidRPr="006F0620">
        <w:rPr>
          <w:rFonts w:ascii="Times New Roman" w:hAnsi="Times New Roman" w:cs="Times New Roman"/>
        </w:rPr>
        <w:t>Si tomáramos muchas muestras, el 95% de los intervalos construidos incluiría el valor real del parámetro.</w:t>
      </w:r>
    </w:p>
    <w:p w14:paraId="0C5896D7" w14:textId="60953B2A"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Factores que influyen en el ancho del intervalo:</w:t>
      </w:r>
    </w:p>
    <w:p w14:paraId="26439A95" w14:textId="580BA9E6" w:rsidR="006F0620" w:rsidRPr="006F0620" w:rsidRDefault="006F0620" w:rsidP="006F0620">
      <w:pPr>
        <w:pStyle w:val="Prrafodelista"/>
        <w:numPr>
          <w:ilvl w:val="0"/>
          <w:numId w:val="10"/>
        </w:numPr>
        <w:spacing w:line="480" w:lineRule="auto"/>
        <w:rPr>
          <w:rFonts w:ascii="Times New Roman" w:hAnsi="Times New Roman" w:cs="Times New Roman"/>
        </w:rPr>
      </w:pPr>
      <w:r w:rsidRPr="006F0620">
        <w:rPr>
          <w:rFonts w:ascii="Times New Roman" w:hAnsi="Times New Roman" w:cs="Times New Roman"/>
        </w:rPr>
        <w:t>Varianza poblacional</w:t>
      </w:r>
    </w:p>
    <w:p w14:paraId="04377AC7" w14:textId="5281CF1F" w:rsidR="006F0620" w:rsidRPr="006F0620" w:rsidRDefault="006F0620" w:rsidP="006F0620">
      <w:pPr>
        <w:pStyle w:val="Prrafodelista"/>
        <w:numPr>
          <w:ilvl w:val="0"/>
          <w:numId w:val="10"/>
        </w:numPr>
        <w:spacing w:line="480" w:lineRule="auto"/>
        <w:rPr>
          <w:rFonts w:ascii="Times New Roman" w:hAnsi="Times New Roman" w:cs="Times New Roman"/>
        </w:rPr>
      </w:pPr>
      <w:r w:rsidRPr="006F0620">
        <w:rPr>
          <w:rFonts w:ascii="Times New Roman" w:hAnsi="Times New Roman" w:cs="Times New Roman"/>
        </w:rPr>
        <w:t>Tamaño de muestra</w:t>
      </w:r>
    </w:p>
    <w:p w14:paraId="0218C155" w14:textId="5F6DD153" w:rsidR="006F0620" w:rsidRDefault="006F0620" w:rsidP="006F0620">
      <w:pPr>
        <w:pStyle w:val="Prrafodelista"/>
        <w:numPr>
          <w:ilvl w:val="0"/>
          <w:numId w:val="10"/>
        </w:numPr>
        <w:spacing w:line="480" w:lineRule="auto"/>
        <w:rPr>
          <w:rFonts w:ascii="Times New Roman" w:hAnsi="Times New Roman" w:cs="Times New Roman"/>
        </w:rPr>
      </w:pPr>
      <w:r w:rsidRPr="006F0620">
        <w:rPr>
          <w:rFonts w:ascii="Times New Roman" w:hAnsi="Times New Roman" w:cs="Times New Roman"/>
        </w:rPr>
        <w:t>Nivel de confianza</w:t>
      </w:r>
    </w:p>
    <w:p w14:paraId="41A0EDB3" w14:textId="77777777" w:rsidR="006F0620" w:rsidRDefault="006F0620" w:rsidP="006F0620">
      <w:pPr>
        <w:spacing w:line="480" w:lineRule="auto"/>
        <w:rPr>
          <w:rFonts w:ascii="Times New Roman" w:hAnsi="Times New Roman" w:cs="Times New Roman"/>
        </w:rPr>
      </w:pPr>
    </w:p>
    <w:p w14:paraId="08F5EA02" w14:textId="77777777" w:rsidR="006F0620" w:rsidRDefault="006F0620" w:rsidP="006F0620">
      <w:pPr>
        <w:spacing w:line="480" w:lineRule="auto"/>
        <w:rPr>
          <w:rFonts w:ascii="Times New Roman" w:hAnsi="Times New Roman" w:cs="Times New Roman"/>
        </w:rPr>
      </w:pPr>
    </w:p>
    <w:p w14:paraId="0BCC3DBC" w14:textId="77777777" w:rsidR="006F0620" w:rsidRDefault="006F0620" w:rsidP="006F0620">
      <w:pPr>
        <w:spacing w:line="480" w:lineRule="auto"/>
        <w:rPr>
          <w:rFonts w:ascii="Times New Roman" w:hAnsi="Times New Roman" w:cs="Times New Roman"/>
        </w:rPr>
      </w:pPr>
    </w:p>
    <w:p w14:paraId="1B990D8D" w14:textId="77777777" w:rsidR="006F0620" w:rsidRDefault="006F0620" w:rsidP="006F0620">
      <w:pPr>
        <w:spacing w:line="480" w:lineRule="auto"/>
        <w:rPr>
          <w:rFonts w:ascii="Times New Roman" w:hAnsi="Times New Roman" w:cs="Times New Roman"/>
        </w:rPr>
      </w:pPr>
    </w:p>
    <w:p w14:paraId="48EB18E8" w14:textId="77777777" w:rsidR="006F0620" w:rsidRDefault="006F0620" w:rsidP="006F0620">
      <w:pPr>
        <w:spacing w:line="480" w:lineRule="auto"/>
        <w:rPr>
          <w:rFonts w:ascii="Times New Roman" w:hAnsi="Times New Roman" w:cs="Times New Roman"/>
        </w:rPr>
      </w:pPr>
    </w:p>
    <w:p w14:paraId="7036232A" w14:textId="2ADE5241"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Problemas generales de estimación</w:t>
      </w:r>
    </w:p>
    <w:p w14:paraId="7E0875B2" w14:textId="2E065ADC"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La estimación estadística enfrenta diversas dificultades prácticas:</w:t>
      </w:r>
    </w:p>
    <w:p w14:paraId="5AA5C980" w14:textId="58D03105"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A. Tamaño de muestra insuficiente</w:t>
      </w:r>
    </w:p>
    <w:p w14:paraId="405FAA10" w14:textId="45F581EE"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Puede generar estimaciones inestables y con alta variabilidad.</w:t>
      </w:r>
    </w:p>
    <w:p w14:paraId="31CB3652" w14:textId="192586C4"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B. Sesgo en la selección</w:t>
      </w:r>
    </w:p>
    <w:p w14:paraId="1454D829" w14:textId="4FAFD00A"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Si la muestra no es aleatoria, los resultados no pueden generalizarse.</w:t>
      </w:r>
    </w:p>
    <w:p w14:paraId="7F557B77" w14:textId="4EAA2891"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C. Varianza poblacional desconocida</w:t>
      </w:r>
    </w:p>
    <w:p w14:paraId="625199DD" w14:textId="70E31565"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 xml:space="preserve">Obliga al uso de distribuciones como t de </w:t>
      </w:r>
      <w:proofErr w:type="spellStart"/>
      <w:r w:rsidRPr="006F0620">
        <w:rPr>
          <w:rFonts w:ascii="Times New Roman" w:hAnsi="Times New Roman" w:cs="Times New Roman"/>
        </w:rPr>
        <w:t>Student</w:t>
      </w:r>
      <w:proofErr w:type="spellEnd"/>
      <w:r w:rsidRPr="006F0620">
        <w:rPr>
          <w:rFonts w:ascii="Times New Roman" w:hAnsi="Times New Roman" w:cs="Times New Roman"/>
        </w:rPr>
        <w:t>.</w:t>
      </w:r>
    </w:p>
    <w:p w14:paraId="64FF71C5" w14:textId="706106C9"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D. Datos atípicos</w:t>
      </w:r>
    </w:p>
    <w:p w14:paraId="76EAD431" w14:textId="554E304C"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Pueden distorsionar la media y generar estimaciones incorrectas.</w:t>
      </w:r>
    </w:p>
    <w:p w14:paraId="5B7191A2" w14:textId="7439C155"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E. Falta de representatividad</w:t>
      </w:r>
    </w:p>
    <w:p w14:paraId="4D81F223" w14:textId="66BADD00"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Una muestra mal seleccionada produce conclusiones erróneas sin importar el tamaño.</w:t>
      </w:r>
    </w:p>
    <w:p w14:paraId="78B3B63B" w14:textId="6AAFF1B2"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F. Limitaciones de medición</w:t>
      </w:r>
    </w:p>
    <w:p w14:paraId="47A6A358" w14:textId="2162E0E2" w:rsidR="006F0620" w:rsidRPr="006F0620" w:rsidRDefault="006F0620" w:rsidP="006F0620">
      <w:pPr>
        <w:spacing w:line="480" w:lineRule="auto"/>
        <w:rPr>
          <w:rFonts w:ascii="Times New Roman" w:hAnsi="Times New Roman" w:cs="Times New Roman"/>
        </w:rPr>
      </w:pPr>
      <w:r w:rsidRPr="006F0620">
        <w:rPr>
          <w:rFonts w:ascii="Times New Roman" w:hAnsi="Times New Roman" w:cs="Times New Roman"/>
        </w:rPr>
        <w:t>Errores instrumentales, encuestas mal diseñadas o variables mal definidas.</w:t>
      </w:r>
    </w:p>
    <w:sectPr w:rsidR="006F0620" w:rsidRPr="006F06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C5985"/>
    <w:multiLevelType w:val="hybridMultilevel"/>
    <w:tmpl w:val="3A009E7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CFF40BB"/>
    <w:multiLevelType w:val="hybridMultilevel"/>
    <w:tmpl w:val="0DFAB68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1CA65600"/>
    <w:multiLevelType w:val="hybridMultilevel"/>
    <w:tmpl w:val="29E210D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1D9107D0"/>
    <w:multiLevelType w:val="hybridMultilevel"/>
    <w:tmpl w:val="B8C27F4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26653612"/>
    <w:multiLevelType w:val="hybridMultilevel"/>
    <w:tmpl w:val="281E65C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43E451D7"/>
    <w:multiLevelType w:val="hybridMultilevel"/>
    <w:tmpl w:val="E1C4D8A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4C49599C"/>
    <w:multiLevelType w:val="hybridMultilevel"/>
    <w:tmpl w:val="DA5234F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69A23203"/>
    <w:multiLevelType w:val="hybridMultilevel"/>
    <w:tmpl w:val="9EB88A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7ACB061A"/>
    <w:multiLevelType w:val="hybridMultilevel"/>
    <w:tmpl w:val="A6BACC0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7F1B74D7"/>
    <w:multiLevelType w:val="hybridMultilevel"/>
    <w:tmpl w:val="735E391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326277534">
    <w:abstractNumId w:val="9"/>
  </w:num>
  <w:num w:numId="2" w16cid:durableId="478423791">
    <w:abstractNumId w:val="5"/>
  </w:num>
  <w:num w:numId="3" w16cid:durableId="445856205">
    <w:abstractNumId w:val="2"/>
  </w:num>
  <w:num w:numId="4" w16cid:durableId="770200040">
    <w:abstractNumId w:val="8"/>
  </w:num>
  <w:num w:numId="5" w16cid:durableId="1689524845">
    <w:abstractNumId w:val="1"/>
  </w:num>
  <w:num w:numId="6" w16cid:durableId="826869269">
    <w:abstractNumId w:val="0"/>
  </w:num>
  <w:num w:numId="7" w16cid:durableId="1793983160">
    <w:abstractNumId w:val="7"/>
  </w:num>
  <w:num w:numId="8" w16cid:durableId="875192570">
    <w:abstractNumId w:val="3"/>
  </w:num>
  <w:num w:numId="9" w16cid:durableId="2093549028">
    <w:abstractNumId w:val="4"/>
  </w:num>
  <w:num w:numId="10" w16cid:durableId="14117373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3C7"/>
    <w:rsid w:val="000614F4"/>
    <w:rsid w:val="002B1DE0"/>
    <w:rsid w:val="002E0FB7"/>
    <w:rsid w:val="002F1848"/>
    <w:rsid w:val="003D6168"/>
    <w:rsid w:val="005E0EC4"/>
    <w:rsid w:val="00632569"/>
    <w:rsid w:val="006F0620"/>
    <w:rsid w:val="008A46D9"/>
    <w:rsid w:val="009503C7"/>
    <w:rsid w:val="00E24C5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7E91B"/>
  <w15:chartTrackingRefBased/>
  <w15:docId w15:val="{086BAEA2-ED9C-40ED-9CA5-552E02766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3C7"/>
  </w:style>
  <w:style w:type="paragraph" w:styleId="Ttulo1">
    <w:name w:val="heading 1"/>
    <w:basedOn w:val="Normal"/>
    <w:next w:val="Normal"/>
    <w:link w:val="Ttulo1Car"/>
    <w:uiPriority w:val="9"/>
    <w:qFormat/>
    <w:rsid w:val="00950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0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03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03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03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03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03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03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03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03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03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03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03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03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03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03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03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03C7"/>
    <w:rPr>
      <w:rFonts w:eastAsiaTheme="majorEastAsia" w:cstheme="majorBidi"/>
      <w:color w:val="272727" w:themeColor="text1" w:themeTint="D8"/>
    </w:rPr>
  </w:style>
  <w:style w:type="paragraph" w:styleId="Ttulo">
    <w:name w:val="Title"/>
    <w:basedOn w:val="Normal"/>
    <w:next w:val="Normal"/>
    <w:link w:val="TtuloCar"/>
    <w:uiPriority w:val="10"/>
    <w:qFormat/>
    <w:rsid w:val="00950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03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03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03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03C7"/>
    <w:pPr>
      <w:spacing w:before="160"/>
      <w:jc w:val="center"/>
    </w:pPr>
    <w:rPr>
      <w:i/>
      <w:iCs/>
      <w:color w:val="404040" w:themeColor="text1" w:themeTint="BF"/>
    </w:rPr>
  </w:style>
  <w:style w:type="character" w:customStyle="1" w:styleId="CitaCar">
    <w:name w:val="Cita Car"/>
    <w:basedOn w:val="Fuentedeprrafopredeter"/>
    <w:link w:val="Cita"/>
    <w:uiPriority w:val="29"/>
    <w:rsid w:val="009503C7"/>
    <w:rPr>
      <w:i/>
      <w:iCs/>
      <w:color w:val="404040" w:themeColor="text1" w:themeTint="BF"/>
    </w:rPr>
  </w:style>
  <w:style w:type="paragraph" w:styleId="Prrafodelista">
    <w:name w:val="List Paragraph"/>
    <w:basedOn w:val="Normal"/>
    <w:uiPriority w:val="34"/>
    <w:qFormat/>
    <w:rsid w:val="009503C7"/>
    <w:pPr>
      <w:ind w:left="720"/>
      <w:contextualSpacing/>
    </w:pPr>
  </w:style>
  <w:style w:type="character" w:styleId="nfasisintenso">
    <w:name w:val="Intense Emphasis"/>
    <w:basedOn w:val="Fuentedeprrafopredeter"/>
    <w:uiPriority w:val="21"/>
    <w:qFormat/>
    <w:rsid w:val="009503C7"/>
    <w:rPr>
      <w:i/>
      <w:iCs/>
      <w:color w:val="0F4761" w:themeColor="accent1" w:themeShade="BF"/>
    </w:rPr>
  </w:style>
  <w:style w:type="paragraph" w:styleId="Citadestacada">
    <w:name w:val="Intense Quote"/>
    <w:basedOn w:val="Normal"/>
    <w:next w:val="Normal"/>
    <w:link w:val="CitadestacadaCar"/>
    <w:uiPriority w:val="30"/>
    <w:qFormat/>
    <w:rsid w:val="00950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03C7"/>
    <w:rPr>
      <w:i/>
      <w:iCs/>
      <w:color w:val="0F4761" w:themeColor="accent1" w:themeShade="BF"/>
    </w:rPr>
  </w:style>
  <w:style w:type="character" w:styleId="Referenciaintensa">
    <w:name w:val="Intense Reference"/>
    <w:basedOn w:val="Fuentedeprrafopredeter"/>
    <w:uiPriority w:val="32"/>
    <w:qFormat/>
    <w:rsid w:val="009503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751540">
      <w:bodyDiv w:val="1"/>
      <w:marLeft w:val="0"/>
      <w:marRight w:val="0"/>
      <w:marTop w:val="0"/>
      <w:marBottom w:val="0"/>
      <w:divBdr>
        <w:top w:val="none" w:sz="0" w:space="0" w:color="auto"/>
        <w:left w:val="none" w:sz="0" w:space="0" w:color="auto"/>
        <w:bottom w:val="none" w:sz="0" w:space="0" w:color="auto"/>
        <w:right w:val="none" w:sz="0" w:space="0" w:color="auto"/>
      </w:divBdr>
    </w:div>
    <w:div w:id="526263126">
      <w:bodyDiv w:val="1"/>
      <w:marLeft w:val="0"/>
      <w:marRight w:val="0"/>
      <w:marTop w:val="0"/>
      <w:marBottom w:val="0"/>
      <w:divBdr>
        <w:top w:val="none" w:sz="0" w:space="0" w:color="auto"/>
        <w:left w:val="none" w:sz="0" w:space="0" w:color="auto"/>
        <w:bottom w:val="none" w:sz="0" w:space="0" w:color="auto"/>
        <w:right w:val="none" w:sz="0" w:space="0" w:color="auto"/>
      </w:divBdr>
    </w:div>
    <w:div w:id="662659952">
      <w:bodyDiv w:val="1"/>
      <w:marLeft w:val="0"/>
      <w:marRight w:val="0"/>
      <w:marTop w:val="0"/>
      <w:marBottom w:val="0"/>
      <w:divBdr>
        <w:top w:val="none" w:sz="0" w:space="0" w:color="auto"/>
        <w:left w:val="none" w:sz="0" w:space="0" w:color="auto"/>
        <w:bottom w:val="none" w:sz="0" w:space="0" w:color="auto"/>
        <w:right w:val="none" w:sz="0" w:space="0" w:color="auto"/>
      </w:divBdr>
    </w:div>
    <w:div w:id="965893706">
      <w:bodyDiv w:val="1"/>
      <w:marLeft w:val="0"/>
      <w:marRight w:val="0"/>
      <w:marTop w:val="0"/>
      <w:marBottom w:val="0"/>
      <w:divBdr>
        <w:top w:val="none" w:sz="0" w:space="0" w:color="auto"/>
        <w:left w:val="none" w:sz="0" w:space="0" w:color="auto"/>
        <w:bottom w:val="none" w:sz="0" w:space="0" w:color="auto"/>
        <w:right w:val="none" w:sz="0" w:space="0" w:color="auto"/>
      </w:divBdr>
    </w:div>
    <w:div w:id="979919078">
      <w:bodyDiv w:val="1"/>
      <w:marLeft w:val="0"/>
      <w:marRight w:val="0"/>
      <w:marTop w:val="0"/>
      <w:marBottom w:val="0"/>
      <w:divBdr>
        <w:top w:val="none" w:sz="0" w:space="0" w:color="auto"/>
        <w:left w:val="none" w:sz="0" w:space="0" w:color="auto"/>
        <w:bottom w:val="none" w:sz="0" w:space="0" w:color="auto"/>
        <w:right w:val="none" w:sz="0" w:space="0" w:color="auto"/>
      </w:divBdr>
      <w:divsChild>
        <w:div w:id="1646467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3596737">
      <w:bodyDiv w:val="1"/>
      <w:marLeft w:val="0"/>
      <w:marRight w:val="0"/>
      <w:marTop w:val="0"/>
      <w:marBottom w:val="0"/>
      <w:divBdr>
        <w:top w:val="none" w:sz="0" w:space="0" w:color="auto"/>
        <w:left w:val="none" w:sz="0" w:space="0" w:color="auto"/>
        <w:bottom w:val="none" w:sz="0" w:space="0" w:color="auto"/>
        <w:right w:val="none" w:sz="0" w:space="0" w:color="auto"/>
      </w:divBdr>
      <w:divsChild>
        <w:div w:id="1417753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839983">
      <w:bodyDiv w:val="1"/>
      <w:marLeft w:val="0"/>
      <w:marRight w:val="0"/>
      <w:marTop w:val="0"/>
      <w:marBottom w:val="0"/>
      <w:divBdr>
        <w:top w:val="none" w:sz="0" w:space="0" w:color="auto"/>
        <w:left w:val="none" w:sz="0" w:space="0" w:color="auto"/>
        <w:bottom w:val="none" w:sz="0" w:space="0" w:color="auto"/>
        <w:right w:val="none" w:sz="0" w:space="0" w:color="auto"/>
      </w:divBdr>
    </w:div>
    <w:div w:id="173449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1</Pages>
  <Words>1310</Words>
  <Characters>7210</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3</cp:revision>
  <dcterms:created xsi:type="dcterms:W3CDTF">2025-12-10T23:01:00Z</dcterms:created>
  <dcterms:modified xsi:type="dcterms:W3CDTF">2025-12-27T18:33:00Z</dcterms:modified>
</cp:coreProperties>
</file>