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3DCD3" w14:textId="77777777" w:rsidR="00960773" w:rsidRPr="00960773" w:rsidRDefault="00960773" w:rsidP="00960773">
      <w:pPr>
        <w:spacing w:line="480" w:lineRule="auto"/>
        <w:jc w:val="center"/>
        <w:rPr>
          <w:rFonts w:ascii="Times New Roman" w:hAnsi="Times New Roman" w:cs="Times New Roman"/>
        </w:rPr>
      </w:pPr>
      <w:r w:rsidRPr="00960773">
        <w:rPr>
          <w:rFonts w:ascii="Times New Roman" w:hAnsi="Times New Roman" w:cs="Times New Roman"/>
        </w:rPr>
        <w:t>REPUBLICA BOLIVARIANA DE VENEZUELA</w:t>
      </w:r>
    </w:p>
    <w:p w14:paraId="65AB5787" w14:textId="77777777" w:rsidR="00960773" w:rsidRPr="00960773" w:rsidRDefault="00960773" w:rsidP="00960773">
      <w:pPr>
        <w:spacing w:line="480" w:lineRule="auto"/>
        <w:jc w:val="center"/>
        <w:rPr>
          <w:rFonts w:ascii="Times New Roman" w:hAnsi="Times New Roman" w:cs="Times New Roman"/>
        </w:rPr>
      </w:pPr>
      <w:r w:rsidRPr="00960773">
        <w:rPr>
          <w:rFonts w:ascii="Times New Roman" w:hAnsi="Times New Roman" w:cs="Times New Roman"/>
        </w:rPr>
        <w:t>MINISTERIO DEL PODER POPULAR PARA LA EDUCACIÓN UNIVERSITARIA</w:t>
      </w:r>
    </w:p>
    <w:p w14:paraId="09E3D8A8" w14:textId="77777777" w:rsidR="00960773" w:rsidRDefault="00960773" w:rsidP="00960773">
      <w:pPr>
        <w:spacing w:line="480" w:lineRule="auto"/>
        <w:jc w:val="center"/>
        <w:rPr>
          <w:rFonts w:ascii="Times New Roman" w:hAnsi="Times New Roman" w:cs="Times New Roman"/>
        </w:rPr>
      </w:pPr>
      <w:r w:rsidRPr="00960773">
        <w:rPr>
          <w:rFonts w:ascii="Times New Roman" w:hAnsi="Times New Roman" w:cs="Times New Roman"/>
        </w:rPr>
        <w:t>UNIVERSIDAD POLITÉCNICA TERRITORIAL DEL ESTADO MÉRIDA “KLEBER RAMÍREZ”</w:t>
      </w:r>
    </w:p>
    <w:p w14:paraId="1D03EAB9" w14:textId="5B66980C" w:rsidR="00960773" w:rsidRPr="00960773" w:rsidRDefault="00960773" w:rsidP="00960773">
      <w:pPr>
        <w:spacing w:line="480" w:lineRule="auto"/>
        <w:jc w:val="center"/>
        <w:rPr>
          <w:rFonts w:ascii="Times New Roman" w:hAnsi="Times New Roman" w:cs="Times New Roman"/>
        </w:rPr>
      </w:pPr>
      <w:r w:rsidRPr="00960773">
        <w:rPr>
          <w:rFonts w:ascii="Times New Roman" w:hAnsi="Times New Roman" w:cs="Times New Roman"/>
        </w:rPr>
        <w:t>EJIDO, ESTADO MÉRIDA</w:t>
      </w:r>
    </w:p>
    <w:p w14:paraId="3A506EFC" w14:textId="77777777" w:rsidR="00960773" w:rsidRDefault="00960773" w:rsidP="00960773">
      <w:pPr>
        <w:spacing w:line="480" w:lineRule="auto"/>
        <w:rPr>
          <w:rFonts w:ascii="Times New Roman" w:hAnsi="Times New Roman" w:cs="Times New Roman"/>
        </w:rPr>
      </w:pPr>
    </w:p>
    <w:p w14:paraId="3930809E" w14:textId="77777777" w:rsidR="00960773" w:rsidRDefault="00960773" w:rsidP="00960773">
      <w:pPr>
        <w:spacing w:line="480" w:lineRule="auto"/>
        <w:rPr>
          <w:rFonts w:ascii="Times New Roman" w:hAnsi="Times New Roman" w:cs="Times New Roman"/>
        </w:rPr>
      </w:pPr>
    </w:p>
    <w:p w14:paraId="1A9D2DF4" w14:textId="77777777" w:rsidR="00960773" w:rsidRDefault="00960773" w:rsidP="00960773">
      <w:pPr>
        <w:spacing w:line="480" w:lineRule="auto"/>
        <w:rPr>
          <w:rFonts w:ascii="Times New Roman" w:hAnsi="Times New Roman" w:cs="Times New Roman"/>
        </w:rPr>
      </w:pPr>
    </w:p>
    <w:p w14:paraId="5070C565" w14:textId="77777777" w:rsidR="00960773" w:rsidRPr="00960773" w:rsidRDefault="00960773" w:rsidP="00960773">
      <w:pPr>
        <w:spacing w:line="480" w:lineRule="auto"/>
        <w:rPr>
          <w:rFonts w:ascii="Times New Roman" w:hAnsi="Times New Roman" w:cs="Times New Roman"/>
        </w:rPr>
      </w:pPr>
    </w:p>
    <w:p w14:paraId="3ABE80BB" w14:textId="77777777" w:rsidR="00960773" w:rsidRPr="00960773" w:rsidRDefault="00960773" w:rsidP="00960773">
      <w:pPr>
        <w:spacing w:line="480" w:lineRule="auto"/>
        <w:jc w:val="center"/>
        <w:rPr>
          <w:rFonts w:ascii="Times New Roman" w:hAnsi="Times New Roman" w:cs="Times New Roman"/>
          <w:b/>
          <w:bCs/>
        </w:rPr>
      </w:pPr>
      <w:r w:rsidRPr="00960773">
        <w:rPr>
          <w:rFonts w:ascii="Times New Roman" w:hAnsi="Times New Roman" w:cs="Times New Roman"/>
          <w:b/>
          <w:bCs/>
        </w:rPr>
        <w:t>Diseño de Interfaces Web, Estándares y Experiencia de Usuario en Plataformas Académicas Digitales</w:t>
      </w:r>
    </w:p>
    <w:p w14:paraId="395D4ED7" w14:textId="77777777" w:rsidR="00960773" w:rsidRDefault="00960773" w:rsidP="00960773">
      <w:pPr>
        <w:spacing w:line="480" w:lineRule="auto"/>
        <w:rPr>
          <w:rFonts w:ascii="Times New Roman" w:hAnsi="Times New Roman" w:cs="Times New Roman"/>
        </w:rPr>
      </w:pPr>
    </w:p>
    <w:p w14:paraId="02029CD2" w14:textId="77777777" w:rsidR="00960773" w:rsidRPr="00960773" w:rsidRDefault="00960773" w:rsidP="00960773">
      <w:pPr>
        <w:spacing w:line="480" w:lineRule="auto"/>
        <w:rPr>
          <w:rFonts w:ascii="Times New Roman" w:hAnsi="Times New Roman" w:cs="Times New Roman"/>
        </w:rPr>
      </w:pPr>
    </w:p>
    <w:p w14:paraId="4BA65DD4" w14:textId="77C364A3" w:rsidR="00960773" w:rsidRPr="00960773" w:rsidRDefault="00960773" w:rsidP="00960773">
      <w:pPr>
        <w:spacing w:line="480" w:lineRule="auto"/>
        <w:rPr>
          <w:rFonts w:ascii="Times New Roman" w:hAnsi="Times New Roman" w:cs="Times New Roman"/>
        </w:rPr>
      </w:pPr>
      <w:r>
        <w:rPr>
          <w:rFonts w:ascii="Times New Roman" w:hAnsi="Times New Roman" w:cs="Times New Roman"/>
        </w:rPr>
        <w:t>Integrantes</w:t>
      </w:r>
      <w:r w:rsidRPr="00960773">
        <w:rPr>
          <w:rFonts w:ascii="Times New Roman" w:hAnsi="Times New Roman" w:cs="Times New Roman"/>
        </w:rPr>
        <w:t>:</w:t>
      </w:r>
    </w:p>
    <w:p w14:paraId="18DA07F5" w14:textId="481C9FCC" w:rsidR="00960773" w:rsidRPr="00960773" w:rsidRDefault="00960773" w:rsidP="00960773">
      <w:pPr>
        <w:spacing w:line="480" w:lineRule="auto"/>
        <w:rPr>
          <w:rFonts w:ascii="Times New Roman" w:hAnsi="Times New Roman" w:cs="Times New Roman"/>
        </w:rPr>
      </w:pPr>
      <w:r w:rsidRPr="00960773">
        <w:rPr>
          <w:rFonts w:ascii="Times New Roman" w:hAnsi="Times New Roman" w:cs="Times New Roman"/>
        </w:rPr>
        <w:t>Ángel Peña</w:t>
      </w:r>
      <w:r>
        <w:rPr>
          <w:rFonts w:ascii="Times New Roman" w:hAnsi="Times New Roman" w:cs="Times New Roman"/>
        </w:rPr>
        <w:t xml:space="preserve"> </w:t>
      </w:r>
      <w:r w:rsidRPr="00960773">
        <w:rPr>
          <w:rFonts w:ascii="Times New Roman" w:hAnsi="Times New Roman" w:cs="Times New Roman"/>
        </w:rPr>
        <w:t>C.I. 24.349.651</w:t>
      </w:r>
    </w:p>
    <w:p w14:paraId="34507A1A" w14:textId="1DF8AC11" w:rsidR="00960773" w:rsidRPr="00960773" w:rsidRDefault="00960773" w:rsidP="00960773">
      <w:pPr>
        <w:spacing w:line="480" w:lineRule="auto"/>
        <w:rPr>
          <w:rFonts w:ascii="Times New Roman" w:hAnsi="Times New Roman" w:cs="Times New Roman"/>
        </w:rPr>
      </w:pPr>
      <w:r w:rsidRPr="00960773">
        <w:rPr>
          <w:rFonts w:ascii="Times New Roman" w:hAnsi="Times New Roman" w:cs="Times New Roman"/>
        </w:rPr>
        <w:t>Rubén Ramírez</w:t>
      </w:r>
      <w:r>
        <w:rPr>
          <w:rFonts w:ascii="Times New Roman" w:hAnsi="Times New Roman" w:cs="Times New Roman"/>
        </w:rPr>
        <w:t xml:space="preserve"> </w:t>
      </w:r>
      <w:r w:rsidRPr="00960773">
        <w:rPr>
          <w:rFonts w:ascii="Times New Roman" w:hAnsi="Times New Roman" w:cs="Times New Roman"/>
        </w:rPr>
        <w:t>C.I. 16.020.185</w:t>
      </w:r>
    </w:p>
    <w:p w14:paraId="0E691183" w14:textId="0BFF9AE6" w:rsidR="00960773" w:rsidRPr="00960773" w:rsidRDefault="00960773" w:rsidP="00960773">
      <w:pPr>
        <w:spacing w:line="480" w:lineRule="auto"/>
        <w:rPr>
          <w:rFonts w:ascii="Times New Roman" w:hAnsi="Times New Roman" w:cs="Times New Roman"/>
        </w:rPr>
      </w:pPr>
      <w:r>
        <w:rPr>
          <w:rFonts w:ascii="Times New Roman" w:hAnsi="Times New Roman" w:cs="Times New Roman"/>
        </w:rPr>
        <w:t>Materia</w:t>
      </w:r>
      <w:r w:rsidRPr="00960773">
        <w:rPr>
          <w:rFonts w:ascii="Times New Roman" w:hAnsi="Times New Roman" w:cs="Times New Roman"/>
        </w:rPr>
        <w:t xml:space="preserve">: Proyecto </w:t>
      </w:r>
      <w:proofErr w:type="spellStart"/>
      <w:r w:rsidRPr="00960773">
        <w:rPr>
          <w:rFonts w:ascii="Times New Roman" w:hAnsi="Times New Roman" w:cs="Times New Roman"/>
        </w:rPr>
        <w:t>Sociotecnológico</w:t>
      </w:r>
      <w:proofErr w:type="spellEnd"/>
      <w:r w:rsidRPr="00960773">
        <w:rPr>
          <w:rFonts w:ascii="Times New Roman" w:hAnsi="Times New Roman" w:cs="Times New Roman"/>
        </w:rPr>
        <w:t xml:space="preserve"> III</w:t>
      </w:r>
    </w:p>
    <w:p w14:paraId="5495362F" w14:textId="5B82B0D3" w:rsidR="00960773" w:rsidRPr="00960773" w:rsidRDefault="00960773" w:rsidP="00960773">
      <w:pPr>
        <w:spacing w:line="480" w:lineRule="auto"/>
        <w:rPr>
          <w:rFonts w:ascii="Times New Roman" w:hAnsi="Times New Roman" w:cs="Times New Roman"/>
        </w:rPr>
      </w:pPr>
      <w:r w:rsidRPr="00960773">
        <w:rPr>
          <w:rFonts w:ascii="Times New Roman" w:hAnsi="Times New Roman" w:cs="Times New Roman"/>
        </w:rPr>
        <w:t xml:space="preserve">Docente: Prof. </w:t>
      </w:r>
      <w:proofErr w:type="spellStart"/>
      <w:r w:rsidRPr="00960773">
        <w:rPr>
          <w:rFonts w:ascii="Times New Roman" w:hAnsi="Times New Roman" w:cs="Times New Roman"/>
        </w:rPr>
        <w:t>Yasmin</w:t>
      </w:r>
      <w:proofErr w:type="spellEnd"/>
      <w:r w:rsidRPr="00960773">
        <w:rPr>
          <w:rFonts w:ascii="Times New Roman" w:hAnsi="Times New Roman" w:cs="Times New Roman"/>
        </w:rPr>
        <w:t xml:space="preserve"> Vicuña</w:t>
      </w:r>
    </w:p>
    <w:p w14:paraId="1B71DE68" w14:textId="7A6E07C1" w:rsidR="00960773" w:rsidRPr="00960773" w:rsidRDefault="00960773" w:rsidP="00960773">
      <w:pPr>
        <w:spacing w:line="480" w:lineRule="auto"/>
        <w:jc w:val="center"/>
        <w:rPr>
          <w:rFonts w:ascii="Times New Roman" w:hAnsi="Times New Roman" w:cs="Times New Roman"/>
        </w:rPr>
      </w:pPr>
      <w:r w:rsidRPr="00960773">
        <w:rPr>
          <w:rFonts w:ascii="Times New Roman" w:hAnsi="Times New Roman" w:cs="Times New Roman"/>
        </w:rPr>
        <w:t>Enero 2026</w:t>
      </w:r>
    </w:p>
    <w:p w14:paraId="472BECBA" w14:textId="56FDEF46" w:rsidR="00960773" w:rsidRPr="00960773" w:rsidRDefault="00960773" w:rsidP="00960773">
      <w:pPr>
        <w:spacing w:line="480" w:lineRule="auto"/>
        <w:jc w:val="center"/>
        <w:rPr>
          <w:rFonts w:ascii="Times New Roman" w:hAnsi="Times New Roman" w:cs="Times New Roman"/>
          <w:b/>
          <w:bCs/>
        </w:rPr>
      </w:pPr>
      <w:r w:rsidRPr="00960773">
        <w:rPr>
          <w:rFonts w:ascii="Times New Roman" w:hAnsi="Times New Roman" w:cs="Times New Roman"/>
          <w:b/>
          <w:bCs/>
        </w:rPr>
        <w:lastRenderedPageBreak/>
        <w:t>Resumen</w:t>
      </w:r>
    </w:p>
    <w:p w14:paraId="7B2582BE" w14:textId="77777777" w:rsidR="00960773" w:rsidRPr="00960773" w:rsidRDefault="00960773" w:rsidP="00960773">
      <w:pPr>
        <w:spacing w:line="480" w:lineRule="auto"/>
        <w:rPr>
          <w:rFonts w:ascii="Times New Roman" w:hAnsi="Times New Roman" w:cs="Times New Roman"/>
        </w:rPr>
      </w:pPr>
    </w:p>
    <w:p w14:paraId="6915B7CB" w14:textId="77777777" w:rsidR="00960773" w:rsidRPr="00960773" w:rsidRDefault="00960773" w:rsidP="00960773">
      <w:pPr>
        <w:spacing w:line="480" w:lineRule="auto"/>
        <w:rPr>
          <w:rFonts w:ascii="Times New Roman" w:hAnsi="Times New Roman" w:cs="Times New Roman"/>
        </w:rPr>
      </w:pPr>
      <w:r w:rsidRPr="00960773">
        <w:rPr>
          <w:rFonts w:ascii="Times New Roman" w:hAnsi="Times New Roman" w:cs="Times New Roman"/>
        </w:rPr>
        <w:t>El presente ensayo analiza la importancia del diseño de interfaces web, los estándares tecnológicos y la experiencia de usuario como elementos fundamentales en el desarrollo de plataformas digitales contemporáneas, con especial énfasis en entornos académicos. A partir del estudio de principios de usabilidad, accesibilidad y diseño centrado en el usuario, se examinan casos prácticos de portales institucionales, medios informativos y aplicaciones de uso cotidiano, permitiendo identificar aciertos y deficiencias en la implementación de buenas prácticas de diseño. Asimismo, se abordan aspectos éticos relacionados con la protección de datos, la transparencia en la interacción digital y el impacto de los denominados *</w:t>
      </w:r>
      <w:proofErr w:type="spellStart"/>
      <w:r w:rsidRPr="00960773">
        <w:rPr>
          <w:rFonts w:ascii="Times New Roman" w:hAnsi="Times New Roman" w:cs="Times New Roman"/>
        </w:rPr>
        <w:t>dark</w:t>
      </w:r>
      <w:proofErr w:type="spellEnd"/>
      <w:r w:rsidRPr="00960773">
        <w:rPr>
          <w:rFonts w:ascii="Times New Roman" w:hAnsi="Times New Roman" w:cs="Times New Roman"/>
        </w:rPr>
        <w:t xml:space="preserve"> </w:t>
      </w:r>
      <w:proofErr w:type="spellStart"/>
      <w:r w:rsidRPr="00960773">
        <w:rPr>
          <w:rFonts w:ascii="Times New Roman" w:hAnsi="Times New Roman" w:cs="Times New Roman"/>
        </w:rPr>
        <w:t>patterns</w:t>
      </w:r>
      <w:proofErr w:type="spellEnd"/>
      <w:r w:rsidRPr="00960773">
        <w:rPr>
          <w:rFonts w:ascii="Times New Roman" w:hAnsi="Times New Roman" w:cs="Times New Roman"/>
        </w:rPr>
        <w:t>* en la toma de decisiones del usuario. Finalmente, se reflexiona sobre las tecnologías emergentes de interacción, como las interfaces naturales (NUI), destacando sus desafíos y oportunidades en sistemas críticos. El ensayo integra teoría y práctica con el propósito de sentar bases sólidas para el desarrollo de plataformas académicas digitales accesibles, seguras y orientadas a una experiencia de usuario de calidad.</w:t>
      </w:r>
    </w:p>
    <w:p w14:paraId="0138E1DC" w14:textId="77777777" w:rsidR="00960773" w:rsidRDefault="00960773" w:rsidP="00960773">
      <w:pPr>
        <w:spacing w:line="480" w:lineRule="auto"/>
        <w:rPr>
          <w:rFonts w:ascii="Times New Roman" w:hAnsi="Times New Roman" w:cs="Times New Roman"/>
        </w:rPr>
      </w:pPr>
    </w:p>
    <w:p w14:paraId="47F86404" w14:textId="77777777" w:rsidR="00960773" w:rsidRDefault="00960773" w:rsidP="00960773">
      <w:pPr>
        <w:spacing w:line="480" w:lineRule="auto"/>
        <w:rPr>
          <w:rFonts w:ascii="Times New Roman" w:hAnsi="Times New Roman" w:cs="Times New Roman"/>
        </w:rPr>
      </w:pPr>
    </w:p>
    <w:p w14:paraId="6E51B521" w14:textId="77777777" w:rsidR="00960773" w:rsidRDefault="00960773" w:rsidP="00960773">
      <w:pPr>
        <w:spacing w:line="480" w:lineRule="auto"/>
        <w:rPr>
          <w:rFonts w:ascii="Times New Roman" w:hAnsi="Times New Roman" w:cs="Times New Roman"/>
        </w:rPr>
      </w:pPr>
    </w:p>
    <w:p w14:paraId="16614FB8" w14:textId="77777777" w:rsidR="00960773" w:rsidRDefault="00960773" w:rsidP="00960773">
      <w:pPr>
        <w:spacing w:line="480" w:lineRule="auto"/>
        <w:rPr>
          <w:rFonts w:ascii="Times New Roman" w:hAnsi="Times New Roman" w:cs="Times New Roman"/>
        </w:rPr>
      </w:pPr>
    </w:p>
    <w:p w14:paraId="514B08C2" w14:textId="77777777" w:rsidR="00960773" w:rsidRDefault="00960773" w:rsidP="00960773">
      <w:pPr>
        <w:spacing w:line="480" w:lineRule="auto"/>
        <w:rPr>
          <w:rFonts w:ascii="Times New Roman" w:hAnsi="Times New Roman" w:cs="Times New Roman"/>
        </w:rPr>
      </w:pPr>
    </w:p>
    <w:p w14:paraId="633B5873" w14:textId="77777777" w:rsidR="00960773" w:rsidRPr="00960773" w:rsidRDefault="00960773" w:rsidP="00960773">
      <w:pPr>
        <w:spacing w:line="480" w:lineRule="auto"/>
        <w:rPr>
          <w:rFonts w:ascii="Times New Roman" w:hAnsi="Times New Roman" w:cs="Times New Roman"/>
        </w:rPr>
      </w:pPr>
    </w:p>
    <w:p w14:paraId="7E3D52BD" w14:textId="63BD70BF" w:rsidR="00960773" w:rsidRPr="00960773" w:rsidRDefault="00960773" w:rsidP="00960773">
      <w:pPr>
        <w:spacing w:line="480" w:lineRule="auto"/>
        <w:jc w:val="center"/>
        <w:rPr>
          <w:rFonts w:ascii="Times New Roman" w:hAnsi="Times New Roman" w:cs="Times New Roman"/>
          <w:b/>
          <w:bCs/>
        </w:rPr>
      </w:pPr>
      <w:r w:rsidRPr="00960773">
        <w:rPr>
          <w:rFonts w:ascii="Times New Roman" w:hAnsi="Times New Roman" w:cs="Times New Roman"/>
          <w:b/>
          <w:bCs/>
        </w:rPr>
        <w:lastRenderedPageBreak/>
        <w:t>Introducción</w:t>
      </w:r>
    </w:p>
    <w:p w14:paraId="119C281B" w14:textId="77777777" w:rsidR="00960773" w:rsidRPr="00960773" w:rsidRDefault="00960773" w:rsidP="00960773">
      <w:pPr>
        <w:spacing w:line="480" w:lineRule="auto"/>
        <w:rPr>
          <w:rFonts w:ascii="Times New Roman" w:hAnsi="Times New Roman" w:cs="Times New Roman"/>
        </w:rPr>
      </w:pPr>
    </w:p>
    <w:p w14:paraId="6398F6F2" w14:textId="759B2E65" w:rsidR="00960773" w:rsidRPr="00960773" w:rsidRDefault="00960773" w:rsidP="00960773">
      <w:pPr>
        <w:spacing w:line="480" w:lineRule="auto"/>
        <w:rPr>
          <w:rFonts w:ascii="Times New Roman" w:hAnsi="Times New Roman" w:cs="Times New Roman"/>
        </w:rPr>
      </w:pPr>
      <w:r w:rsidRPr="00960773">
        <w:rPr>
          <w:rFonts w:ascii="Times New Roman" w:hAnsi="Times New Roman" w:cs="Times New Roman"/>
        </w:rPr>
        <w:t>En la actualidad, las interfaces web se han convertido en el principal punto de contacto entre los usuarios y los sistemas digitales, especialmente en el ámbito académico, donde plataformas institucionales, aulas virtuales y servicios administrativos dependen de un diseño eficiente para garantizar su correcto funcionamiento. Una interfaz mal diseñada puede generar confusión, errores frecuentes y rechazo por parte del usuario, mientras que una interfaz clara, accesible y coherente facilita la interacción, optimiza los procesos y mejora significativamente la experiencia de uso.</w:t>
      </w:r>
    </w:p>
    <w:p w14:paraId="73F78AE6" w14:textId="5D4FBED1" w:rsidR="00960773" w:rsidRPr="00960773" w:rsidRDefault="00960773" w:rsidP="00960773">
      <w:pPr>
        <w:spacing w:line="480" w:lineRule="auto"/>
        <w:rPr>
          <w:rFonts w:ascii="Times New Roman" w:hAnsi="Times New Roman" w:cs="Times New Roman"/>
        </w:rPr>
      </w:pPr>
      <w:r w:rsidRPr="00960773">
        <w:rPr>
          <w:rFonts w:ascii="Times New Roman" w:hAnsi="Times New Roman" w:cs="Times New Roman"/>
        </w:rPr>
        <w:t xml:space="preserve">El diseño de interfaces web no se limita únicamente a aspectos visuales, sino que involucra la aplicación de estándares internacionales, principios de usabilidad, criterios de accesibilidad y consideraciones éticas relacionadas con el manejo de la información. Organismos como el </w:t>
      </w:r>
      <w:proofErr w:type="spellStart"/>
      <w:r w:rsidRPr="00960773">
        <w:rPr>
          <w:rFonts w:ascii="Times New Roman" w:hAnsi="Times New Roman" w:cs="Times New Roman"/>
        </w:rPr>
        <w:t>World</w:t>
      </w:r>
      <w:proofErr w:type="spellEnd"/>
      <w:r w:rsidRPr="00960773">
        <w:rPr>
          <w:rFonts w:ascii="Times New Roman" w:hAnsi="Times New Roman" w:cs="Times New Roman"/>
        </w:rPr>
        <w:t xml:space="preserve"> Wide Web </w:t>
      </w:r>
      <w:proofErr w:type="spellStart"/>
      <w:r w:rsidRPr="00960773">
        <w:rPr>
          <w:rFonts w:ascii="Times New Roman" w:hAnsi="Times New Roman" w:cs="Times New Roman"/>
        </w:rPr>
        <w:t>Consortium</w:t>
      </w:r>
      <w:proofErr w:type="spellEnd"/>
      <w:r w:rsidRPr="00960773">
        <w:rPr>
          <w:rFonts w:ascii="Times New Roman" w:hAnsi="Times New Roman" w:cs="Times New Roman"/>
        </w:rPr>
        <w:t xml:space="preserve"> (W3C) han establecido lineamientos que buscan garantizar que los sistemas digitales sean inclusivos y utilizables por la mayor cantidad de personas posible, independientemente de sus capacidades físicas o del dispositivo utilizado.</w:t>
      </w:r>
    </w:p>
    <w:p w14:paraId="4A698392" w14:textId="575847F1" w:rsidR="00960773" w:rsidRPr="00960773" w:rsidRDefault="00960773" w:rsidP="00960773">
      <w:pPr>
        <w:spacing w:line="480" w:lineRule="auto"/>
        <w:rPr>
          <w:rFonts w:ascii="Times New Roman" w:hAnsi="Times New Roman" w:cs="Times New Roman"/>
        </w:rPr>
      </w:pPr>
      <w:r w:rsidRPr="00960773">
        <w:rPr>
          <w:rFonts w:ascii="Times New Roman" w:hAnsi="Times New Roman" w:cs="Times New Roman"/>
        </w:rPr>
        <w:t>En este contexto, el presente ensayo tiene como objetivo analizar los principios fundamentales del diseño de interfaces web y la experiencia de usuario, apoyándose en actividades prácticas que permiten contrastar la teoría con casos reales. A través del estudio de portales gubernamentales, medios digitales, aplicaciones de mensajería y tecnologías emergentes, se pretende demostrar la relevancia de aplicar buenas prácticas de diseño en el desarrollo de plataformas académicas modernas, sentando las bases para sistemas digitales más eficientes, éticos y orientados al usuario.</w:t>
      </w:r>
    </w:p>
    <w:p w14:paraId="2C9E05EE" w14:textId="0FD6B0E3" w:rsidR="00960773" w:rsidRPr="00960773" w:rsidRDefault="00960773" w:rsidP="00960773">
      <w:pPr>
        <w:spacing w:line="480" w:lineRule="auto"/>
        <w:jc w:val="center"/>
        <w:rPr>
          <w:rFonts w:ascii="Times New Roman" w:hAnsi="Times New Roman" w:cs="Times New Roman"/>
          <w:b/>
          <w:bCs/>
        </w:rPr>
      </w:pPr>
      <w:r w:rsidRPr="00960773">
        <w:rPr>
          <w:rFonts w:ascii="Times New Roman" w:hAnsi="Times New Roman" w:cs="Times New Roman"/>
          <w:b/>
          <w:bCs/>
        </w:rPr>
        <w:lastRenderedPageBreak/>
        <w:t>Contenido</w:t>
      </w:r>
    </w:p>
    <w:p w14:paraId="1B6104AA" w14:textId="3A4C9D9A" w:rsidR="00960773" w:rsidRPr="00960773" w:rsidRDefault="00960773" w:rsidP="00960773">
      <w:pPr>
        <w:spacing w:line="480" w:lineRule="auto"/>
        <w:rPr>
          <w:rFonts w:ascii="Times New Roman" w:hAnsi="Times New Roman" w:cs="Times New Roman"/>
        </w:rPr>
      </w:pPr>
      <w:r w:rsidRPr="00960773">
        <w:rPr>
          <w:rFonts w:ascii="Times New Roman" w:hAnsi="Times New Roman" w:cs="Times New Roman"/>
        </w:rPr>
        <w:t>El desarrollo de sistemas digitales en la actualidad exige un enfoque integral que combine aspectos técnicos, visuales y humanos. Las interfaces web se han convertido en el principal medio de comunicación entre las personas y la tecnología, por lo que su diseño influye directamente en la forma en que los usuarios perciben, comprenden y utilizan una plataforma. En entornos académicos, donde los sistemas digitales cumplen funciones informativas, administrativas y educativas, la calidad de la interfaz adquiere una relevancia aún mayor, especialmente cuando se trata de plataformas académicas en desarrollo que buscan integrar múltiples servicios en un solo entorno digital coherente.</w:t>
      </w:r>
    </w:p>
    <w:p w14:paraId="417CA188" w14:textId="2846EC12" w:rsidR="00960773" w:rsidRDefault="00960773" w:rsidP="00960773">
      <w:pPr>
        <w:spacing w:line="480" w:lineRule="auto"/>
        <w:rPr>
          <w:rFonts w:ascii="Times New Roman" w:hAnsi="Times New Roman" w:cs="Times New Roman"/>
        </w:rPr>
      </w:pPr>
      <w:r w:rsidRPr="00960773">
        <w:rPr>
          <w:rFonts w:ascii="Times New Roman" w:hAnsi="Times New Roman" w:cs="Times New Roman"/>
        </w:rPr>
        <w:t>En este contexto, el diseño de interfaces de usuario constituye un elemento fundamental en el desarrollo de sistemas digitales, ya que representa el punto de interacción directa entre el usuario y la aplicación. Una interfaz bien diseñada no solo facilita la ejecución de tareas, sino que también reduce errores, optimiza el tiempo de uso y mejora la percepción general del sistema. En este sentido, el concepto de experiencia de usuario (UX) se posiciona como un eje central del diseño moderno, al integrar aspectos funcionales, cognitivos y emocionales durante la interacción.</w:t>
      </w:r>
    </w:p>
    <w:p w14:paraId="4D608F53" w14:textId="77777777" w:rsidR="00960773" w:rsidRDefault="00960773" w:rsidP="00960773">
      <w:pPr>
        <w:spacing w:line="480" w:lineRule="auto"/>
        <w:rPr>
          <w:rFonts w:ascii="Times New Roman" w:hAnsi="Times New Roman" w:cs="Times New Roman"/>
        </w:rPr>
      </w:pPr>
    </w:p>
    <w:p w14:paraId="71565A07" w14:textId="77777777" w:rsidR="00960773" w:rsidRDefault="00960773" w:rsidP="00960773">
      <w:pPr>
        <w:spacing w:line="480" w:lineRule="auto"/>
        <w:rPr>
          <w:rFonts w:ascii="Times New Roman" w:hAnsi="Times New Roman" w:cs="Times New Roman"/>
        </w:rPr>
      </w:pPr>
    </w:p>
    <w:p w14:paraId="15496DC6" w14:textId="77777777" w:rsidR="00960773" w:rsidRDefault="00960773" w:rsidP="00960773">
      <w:pPr>
        <w:spacing w:line="480" w:lineRule="auto"/>
        <w:rPr>
          <w:rFonts w:ascii="Times New Roman" w:hAnsi="Times New Roman" w:cs="Times New Roman"/>
        </w:rPr>
      </w:pPr>
    </w:p>
    <w:p w14:paraId="0175AE12" w14:textId="77777777" w:rsidR="00960773" w:rsidRPr="00960773" w:rsidRDefault="00960773" w:rsidP="00960773">
      <w:pPr>
        <w:spacing w:line="480" w:lineRule="auto"/>
        <w:rPr>
          <w:rFonts w:ascii="Times New Roman" w:hAnsi="Times New Roman" w:cs="Times New Roman"/>
        </w:rPr>
      </w:pPr>
    </w:p>
    <w:p w14:paraId="738504D4" w14:textId="1AA3A0E3" w:rsidR="00960773" w:rsidRPr="00960773" w:rsidRDefault="00960773" w:rsidP="00960773">
      <w:pPr>
        <w:spacing w:line="480" w:lineRule="auto"/>
        <w:rPr>
          <w:rFonts w:ascii="Times New Roman" w:hAnsi="Times New Roman" w:cs="Times New Roman"/>
        </w:rPr>
      </w:pPr>
      <w:r w:rsidRPr="00960773">
        <w:rPr>
          <w:rFonts w:ascii="Times New Roman" w:hAnsi="Times New Roman" w:cs="Times New Roman"/>
        </w:rPr>
        <w:lastRenderedPageBreak/>
        <w:t>Uno de los principios esenciales del diseño de interfaces es la claridad visual, entendida como la correcta organización de los elementos gráficos y textuales dentro de la pantalla. Interfaces sobrecargadas, con exceso de información o sin una jerarquía visual definida incrementan la carga cognitiva del usuario y dificultan la comprensión del sistema. Una buena interfaz debe ser intuitiva y permitir que el usuario comprenda su funcionamiento sin necesidad de instrucciones extensas, lo que refuerza la importancia del diseño centrado en el usuario (Nielsen, 2012). De igual manera, la consistencia en el uso de colores, tipografías, iconos y patrones de navegación contribuye a reducir el esfuerzo mental requerido para aprender y utilizar un sistema, permitiendo que el usuario anticipe el comportamiento de la interfaz.</w:t>
      </w:r>
    </w:p>
    <w:p w14:paraId="02A4AEF9" w14:textId="125FEEB9" w:rsidR="00960773" w:rsidRDefault="00960773" w:rsidP="00960773">
      <w:pPr>
        <w:spacing w:line="480" w:lineRule="auto"/>
        <w:rPr>
          <w:rFonts w:ascii="Times New Roman" w:hAnsi="Times New Roman" w:cs="Times New Roman"/>
        </w:rPr>
      </w:pPr>
      <w:r w:rsidRPr="00960773">
        <w:rPr>
          <w:rFonts w:ascii="Times New Roman" w:hAnsi="Times New Roman" w:cs="Times New Roman"/>
        </w:rPr>
        <w:t>La simplicidad funcional se presenta como otro principio determinante de la experiencia de usuario. Eliminar elementos innecesarios y priorizar las funciones principales permite que la interfaz sea más accesible y comprensible. Tal como se evidenció en los análisis prácticos realizados, una GUI clara mejora notablemente la interacción, mientras que una interfaz saturada genera confusión, errores frecuentes y frustración. Estos aspectos resultan especialmente relevantes en plataformas académicas, donde los usuarios presentan perfiles diversos y requieren interfaces que se adapten a distintas necesidades y niveles de experiencia, como ocurre en proyectos universitarios orientados a la digitalización de procesos académicos y administrativos.</w:t>
      </w:r>
    </w:p>
    <w:p w14:paraId="4CA80102" w14:textId="77777777" w:rsidR="00960773" w:rsidRDefault="00960773" w:rsidP="00960773">
      <w:pPr>
        <w:spacing w:line="480" w:lineRule="auto"/>
        <w:rPr>
          <w:rFonts w:ascii="Times New Roman" w:hAnsi="Times New Roman" w:cs="Times New Roman"/>
        </w:rPr>
      </w:pPr>
    </w:p>
    <w:p w14:paraId="585768B6" w14:textId="77777777" w:rsidR="00960773" w:rsidRDefault="00960773" w:rsidP="00960773">
      <w:pPr>
        <w:spacing w:line="480" w:lineRule="auto"/>
        <w:rPr>
          <w:rFonts w:ascii="Times New Roman" w:hAnsi="Times New Roman" w:cs="Times New Roman"/>
        </w:rPr>
      </w:pPr>
    </w:p>
    <w:p w14:paraId="6DAA06ED" w14:textId="77777777" w:rsidR="00960773" w:rsidRDefault="00960773" w:rsidP="00960773">
      <w:pPr>
        <w:spacing w:line="480" w:lineRule="auto"/>
        <w:rPr>
          <w:rFonts w:ascii="Times New Roman" w:hAnsi="Times New Roman" w:cs="Times New Roman"/>
        </w:rPr>
      </w:pPr>
    </w:p>
    <w:p w14:paraId="4934919E" w14:textId="77777777" w:rsidR="00960773" w:rsidRPr="00960773" w:rsidRDefault="00960773" w:rsidP="00960773">
      <w:pPr>
        <w:spacing w:line="480" w:lineRule="auto"/>
        <w:rPr>
          <w:rFonts w:ascii="Times New Roman" w:hAnsi="Times New Roman" w:cs="Times New Roman"/>
        </w:rPr>
      </w:pPr>
    </w:p>
    <w:p w14:paraId="64D21D81" w14:textId="00C33644" w:rsidR="00960773" w:rsidRPr="00960773" w:rsidRDefault="00960773" w:rsidP="00960773">
      <w:pPr>
        <w:spacing w:line="480" w:lineRule="auto"/>
        <w:rPr>
          <w:rFonts w:ascii="Times New Roman" w:hAnsi="Times New Roman" w:cs="Times New Roman"/>
        </w:rPr>
      </w:pPr>
      <w:r w:rsidRPr="00960773">
        <w:rPr>
          <w:rFonts w:ascii="Times New Roman" w:hAnsi="Times New Roman" w:cs="Times New Roman"/>
        </w:rPr>
        <w:lastRenderedPageBreak/>
        <w:t xml:space="preserve">En este contexto, los estándares web desempeñan un papel crucial al garantizar la interoperabilidad, accesibilidad y correcto funcionamiento de los sistemas digitales en distintos dispositivos y navegadores. Organismos como el </w:t>
      </w:r>
      <w:proofErr w:type="spellStart"/>
      <w:r w:rsidRPr="00960773">
        <w:rPr>
          <w:rFonts w:ascii="Times New Roman" w:hAnsi="Times New Roman" w:cs="Times New Roman"/>
        </w:rPr>
        <w:t>World</w:t>
      </w:r>
      <w:proofErr w:type="spellEnd"/>
      <w:r w:rsidRPr="00960773">
        <w:rPr>
          <w:rFonts w:ascii="Times New Roman" w:hAnsi="Times New Roman" w:cs="Times New Roman"/>
        </w:rPr>
        <w:t xml:space="preserve"> Wide Web </w:t>
      </w:r>
      <w:proofErr w:type="spellStart"/>
      <w:r w:rsidRPr="00960773">
        <w:rPr>
          <w:rFonts w:ascii="Times New Roman" w:hAnsi="Times New Roman" w:cs="Times New Roman"/>
        </w:rPr>
        <w:t>Consortium</w:t>
      </w:r>
      <w:proofErr w:type="spellEnd"/>
      <w:r w:rsidRPr="00960773">
        <w:rPr>
          <w:rFonts w:ascii="Times New Roman" w:hAnsi="Times New Roman" w:cs="Times New Roman"/>
        </w:rPr>
        <w:t xml:space="preserve"> (W3C) han establecido lineamientos que promueven el acceso equitativo a la información, destacando las Pautas de Accesibilidad para el Contenido Web (WCAG) como referencia fundamental (W3C, 2018). La accesibilidad web implica considerar aspectos como el contraste adecuado entre texto y fondo, la correcta estructuración semántica del contenido y la posibilidad de navegación mediante diferentes dispositivos de entrada.</w:t>
      </w:r>
    </w:p>
    <w:p w14:paraId="28085851" w14:textId="5C057657" w:rsidR="00960773" w:rsidRDefault="00960773" w:rsidP="00960773">
      <w:pPr>
        <w:spacing w:line="480" w:lineRule="auto"/>
        <w:rPr>
          <w:rFonts w:ascii="Times New Roman" w:hAnsi="Times New Roman" w:cs="Times New Roman"/>
        </w:rPr>
      </w:pPr>
      <w:r w:rsidRPr="00960773">
        <w:rPr>
          <w:rFonts w:ascii="Times New Roman" w:hAnsi="Times New Roman" w:cs="Times New Roman"/>
        </w:rPr>
        <w:t xml:space="preserve">El análisis de portales institucionales permitió identificar deficiencias frecuentes en materia de accesibilidad y diseño responsivo, tales como bajo contraste cromático, tamaños inadecuados de elementos interactivos y una adaptación limitada a dispositivos móviles. Estas limitaciones afectan directamente la usabilidad del sistema y restringen el acceso a la información, especialmente en contextos donde el uso de teléfonos inteligentes es predominante. El diseño responsivo, apoyado en técnicas como Media </w:t>
      </w:r>
      <w:proofErr w:type="spellStart"/>
      <w:r w:rsidRPr="00960773">
        <w:rPr>
          <w:rFonts w:ascii="Times New Roman" w:hAnsi="Times New Roman" w:cs="Times New Roman"/>
        </w:rPr>
        <w:t>Queries</w:t>
      </w:r>
      <w:proofErr w:type="spellEnd"/>
      <w:r w:rsidRPr="00960773">
        <w:rPr>
          <w:rFonts w:ascii="Times New Roman" w:hAnsi="Times New Roman" w:cs="Times New Roman"/>
        </w:rPr>
        <w:t xml:space="preserve"> y grillas flexibles, se </w:t>
      </w:r>
      <w:proofErr w:type="gramStart"/>
      <w:r w:rsidRPr="00960773">
        <w:rPr>
          <w:rFonts w:ascii="Times New Roman" w:hAnsi="Times New Roman" w:cs="Times New Roman"/>
        </w:rPr>
        <w:t>presenta</w:t>
      </w:r>
      <w:proofErr w:type="gramEnd"/>
      <w:r w:rsidRPr="00960773">
        <w:rPr>
          <w:rFonts w:ascii="Times New Roman" w:hAnsi="Times New Roman" w:cs="Times New Roman"/>
        </w:rPr>
        <w:t xml:space="preserve"> así como un requisito indispensable del desarrollo web moderno, al permitir que las interfaces se adapten dinámicamente a diferentes resoluciones de pantalla.</w:t>
      </w:r>
    </w:p>
    <w:p w14:paraId="3BADE0D2" w14:textId="77777777" w:rsidR="00960773" w:rsidRDefault="00960773" w:rsidP="00960773">
      <w:pPr>
        <w:spacing w:line="480" w:lineRule="auto"/>
        <w:rPr>
          <w:rFonts w:ascii="Times New Roman" w:hAnsi="Times New Roman" w:cs="Times New Roman"/>
        </w:rPr>
      </w:pPr>
    </w:p>
    <w:p w14:paraId="673CA708" w14:textId="77777777" w:rsidR="00960773" w:rsidRDefault="00960773" w:rsidP="00960773">
      <w:pPr>
        <w:spacing w:line="480" w:lineRule="auto"/>
        <w:rPr>
          <w:rFonts w:ascii="Times New Roman" w:hAnsi="Times New Roman" w:cs="Times New Roman"/>
        </w:rPr>
      </w:pPr>
    </w:p>
    <w:p w14:paraId="74D621F8" w14:textId="77777777" w:rsidR="00960773" w:rsidRDefault="00960773" w:rsidP="00960773">
      <w:pPr>
        <w:spacing w:line="480" w:lineRule="auto"/>
        <w:rPr>
          <w:rFonts w:ascii="Times New Roman" w:hAnsi="Times New Roman" w:cs="Times New Roman"/>
        </w:rPr>
      </w:pPr>
    </w:p>
    <w:p w14:paraId="5DCB7A38" w14:textId="77777777" w:rsidR="00960773" w:rsidRDefault="00960773" w:rsidP="00960773">
      <w:pPr>
        <w:spacing w:line="480" w:lineRule="auto"/>
        <w:rPr>
          <w:rFonts w:ascii="Times New Roman" w:hAnsi="Times New Roman" w:cs="Times New Roman"/>
        </w:rPr>
      </w:pPr>
    </w:p>
    <w:p w14:paraId="0097216D" w14:textId="77777777" w:rsidR="00960773" w:rsidRPr="00960773" w:rsidRDefault="00960773" w:rsidP="00960773">
      <w:pPr>
        <w:spacing w:line="480" w:lineRule="auto"/>
        <w:rPr>
          <w:rFonts w:ascii="Times New Roman" w:hAnsi="Times New Roman" w:cs="Times New Roman"/>
        </w:rPr>
      </w:pPr>
    </w:p>
    <w:p w14:paraId="66669895" w14:textId="40EA0626" w:rsidR="00960773" w:rsidRPr="00960773" w:rsidRDefault="00960773" w:rsidP="00960773">
      <w:pPr>
        <w:spacing w:line="480" w:lineRule="auto"/>
        <w:rPr>
          <w:rFonts w:ascii="Times New Roman" w:hAnsi="Times New Roman" w:cs="Times New Roman"/>
        </w:rPr>
      </w:pPr>
      <w:r w:rsidRPr="00960773">
        <w:rPr>
          <w:rFonts w:ascii="Times New Roman" w:hAnsi="Times New Roman" w:cs="Times New Roman"/>
        </w:rPr>
        <w:lastRenderedPageBreak/>
        <w:t>Otro aspecto clave del diseño de interfaces es la correcta aplicación de los principios de simplicidad y jerarquía visual, particularmente en interfaces informativas con alto volumen de contenido, como los portales de noticias. Una jerarquía visual clara guía la atención del usuario y facilita el escaneo del contenido, permitiendo identificar rápidamente la información prioritaria. El análisis de un portal informativo evidenció cómo la saturación visual, producto de la acumulación excesiva de titulares, imágenes y enlaces, genera sobrecarga cognitiva y dificulta la experiencia de lectura. La reorganización del contenido, el uso adecuado de espacios en blanco y la diferenciación entre información principal y secundaria se plantean como estrategias efectivas para mejorar la legibilidad y la experiencia de usuario.</w:t>
      </w:r>
    </w:p>
    <w:p w14:paraId="08F87D33" w14:textId="77777777" w:rsidR="00960773" w:rsidRPr="00960773" w:rsidRDefault="00960773" w:rsidP="00960773">
      <w:pPr>
        <w:spacing w:line="480" w:lineRule="auto"/>
        <w:rPr>
          <w:rFonts w:ascii="Times New Roman" w:hAnsi="Times New Roman" w:cs="Times New Roman"/>
        </w:rPr>
      </w:pPr>
      <w:r w:rsidRPr="00960773">
        <w:rPr>
          <w:rFonts w:ascii="Times New Roman" w:hAnsi="Times New Roman" w:cs="Times New Roman"/>
        </w:rPr>
        <w:t xml:space="preserve">La experiencia de usuario también se ve influenciada por factores emocionales y perceptivos, entre los cuales destaca la psicología del color. Los colores no solo cumplen una función estética, sino que transmiten sensaciones y generan asociaciones que influyen en el comportamiento del usuario. El uso estratégico de paletas cromáticas adecuadas puede transmitir confianza, seguridad y claridad, mientras que una selección inadecuada puede provocar rechazo o fatiga visual. Complementariamente, las </w:t>
      </w:r>
      <w:proofErr w:type="spellStart"/>
      <w:r w:rsidRPr="00960773">
        <w:rPr>
          <w:rFonts w:ascii="Times New Roman" w:hAnsi="Times New Roman" w:cs="Times New Roman"/>
        </w:rPr>
        <w:t>microinteracciones</w:t>
      </w:r>
      <w:proofErr w:type="spellEnd"/>
      <w:r w:rsidRPr="00960773">
        <w:rPr>
          <w:rFonts w:ascii="Times New Roman" w:hAnsi="Times New Roman" w:cs="Times New Roman"/>
        </w:rPr>
        <w:t xml:space="preserve"> desempeñan un papel fundamental al proporcionar retroalimentación inmediata ante las acciones del usuario, reforzando la sensación de control y comprensión del sistema.</w:t>
      </w:r>
    </w:p>
    <w:p w14:paraId="3FE7C4AD" w14:textId="77777777" w:rsidR="00960773" w:rsidRDefault="00960773" w:rsidP="00960773">
      <w:pPr>
        <w:spacing w:line="480" w:lineRule="auto"/>
        <w:rPr>
          <w:rFonts w:ascii="Times New Roman" w:hAnsi="Times New Roman" w:cs="Times New Roman"/>
        </w:rPr>
      </w:pPr>
    </w:p>
    <w:p w14:paraId="6982CE25" w14:textId="77777777" w:rsidR="00960773" w:rsidRDefault="00960773" w:rsidP="00960773">
      <w:pPr>
        <w:spacing w:line="480" w:lineRule="auto"/>
        <w:rPr>
          <w:rFonts w:ascii="Times New Roman" w:hAnsi="Times New Roman" w:cs="Times New Roman"/>
        </w:rPr>
      </w:pPr>
    </w:p>
    <w:p w14:paraId="67FDD7EA" w14:textId="77777777" w:rsidR="00960773" w:rsidRDefault="00960773" w:rsidP="00960773">
      <w:pPr>
        <w:spacing w:line="480" w:lineRule="auto"/>
        <w:rPr>
          <w:rFonts w:ascii="Times New Roman" w:hAnsi="Times New Roman" w:cs="Times New Roman"/>
        </w:rPr>
      </w:pPr>
    </w:p>
    <w:p w14:paraId="101D9EB7" w14:textId="77777777" w:rsidR="00960773" w:rsidRPr="00960773" w:rsidRDefault="00960773" w:rsidP="00960773">
      <w:pPr>
        <w:spacing w:line="480" w:lineRule="auto"/>
        <w:rPr>
          <w:rFonts w:ascii="Times New Roman" w:hAnsi="Times New Roman" w:cs="Times New Roman"/>
        </w:rPr>
      </w:pPr>
    </w:p>
    <w:p w14:paraId="3C82184D" w14:textId="5B5E79D1" w:rsidR="00960773" w:rsidRPr="00960773" w:rsidRDefault="00960773" w:rsidP="00960773">
      <w:pPr>
        <w:spacing w:line="480" w:lineRule="auto"/>
        <w:rPr>
          <w:rFonts w:ascii="Times New Roman" w:hAnsi="Times New Roman" w:cs="Times New Roman"/>
        </w:rPr>
      </w:pPr>
      <w:r w:rsidRPr="00960773">
        <w:rPr>
          <w:rFonts w:ascii="Times New Roman" w:hAnsi="Times New Roman" w:cs="Times New Roman"/>
        </w:rPr>
        <w:lastRenderedPageBreak/>
        <w:t xml:space="preserve">Las </w:t>
      </w:r>
      <w:proofErr w:type="spellStart"/>
      <w:r w:rsidRPr="00960773">
        <w:rPr>
          <w:rFonts w:ascii="Times New Roman" w:hAnsi="Times New Roman" w:cs="Times New Roman"/>
        </w:rPr>
        <w:t>microinteracciones</w:t>
      </w:r>
      <w:proofErr w:type="spellEnd"/>
      <w:r w:rsidRPr="00960773">
        <w:rPr>
          <w:rFonts w:ascii="Times New Roman" w:hAnsi="Times New Roman" w:cs="Times New Roman"/>
        </w:rPr>
        <w:t>, entendidas como pequeñas respuestas visuales o funcionales, permiten confirmar acciones, anticipar errores y guiar al usuario de manera sutil y efectiva (</w:t>
      </w:r>
      <w:proofErr w:type="spellStart"/>
      <w:r w:rsidRPr="00960773">
        <w:rPr>
          <w:rFonts w:ascii="Times New Roman" w:hAnsi="Times New Roman" w:cs="Times New Roman"/>
        </w:rPr>
        <w:t>Saffer</w:t>
      </w:r>
      <w:proofErr w:type="spellEnd"/>
      <w:r w:rsidRPr="00960773">
        <w:rPr>
          <w:rFonts w:ascii="Times New Roman" w:hAnsi="Times New Roman" w:cs="Times New Roman"/>
        </w:rPr>
        <w:t>, 2013). Su correcta implementación contribuye a una experiencia fluida y coherente, especialmente en aplicaciones de uso frecuente. Estos principios pueden aplicarse de manera efectiva en entornos académicos y administrativos para notificar estados, confirmar procesos o alertar sobre acciones relevantes sin interrumpir la interacción.</w:t>
      </w:r>
    </w:p>
    <w:p w14:paraId="65EB228E" w14:textId="77777777" w:rsidR="00960773" w:rsidRPr="00960773" w:rsidRDefault="00960773" w:rsidP="00960773">
      <w:pPr>
        <w:spacing w:line="480" w:lineRule="auto"/>
        <w:rPr>
          <w:rFonts w:ascii="Times New Roman" w:hAnsi="Times New Roman" w:cs="Times New Roman"/>
        </w:rPr>
      </w:pPr>
      <w:r w:rsidRPr="00960773">
        <w:rPr>
          <w:rFonts w:ascii="Times New Roman" w:hAnsi="Times New Roman" w:cs="Times New Roman"/>
        </w:rPr>
        <w:t xml:space="preserve">Más allá de los aspectos técnicos y visuales, el diseño de interfaces debe abordarse desde una perspectiva ética. La protección de datos personales y la transparencia en la interacción digital constituyen responsabilidades fundamentales de diseñadores y desarrolladores. En este contexto, los denominados </w:t>
      </w:r>
      <w:proofErr w:type="spellStart"/>
      <w:r w:rsidRPr="00960773">
        <w:rPr>
          <w:rFonts w:ascii="Times New Roman" w:hAnsi="Times New Roman" w:cs="Times New Roman"/>
        </w:rPr>
        <w:t>dark</w:t>
      </w:r>
      <w:proofErr w:type="spellEnd"/>
      <w:r w:rsidRPr="00960773">
        <w:rPr>
          <w:rFonts w:ascii="Times New Roman" w:hAnsi="Times New Roman" w:cs="Times New Roman"/>
        </w:rPr>
        <w:t xml:space="preserve"> </w:t>
      </w:r>
      <w:proofErr w:type="spellStart"/>
      <w:r w:rsidRPr="00960773">
        <w:rPr>
          <w:rFonts w:ascii="Times New Roman" w:hAnsi="Times New Roman" w:cs="Times New Roman"/>
        </w:rPr>
        <w:t>patterns</w:t>
      </w:r>
      <w:proofErr w:type="spellEnd"/>
      <w:r w:rsidRPr="00960773">
        <w:rPr>
          <w:rFonts w:ascii="Times New Roman" w:hAnsi="Times New Roman" w:cs="Times New Roman"/>
        </w:rPr>
        <w:t xml:space="preserve"> representan prácticas de diseño manipulativas que buscan inducir al usuario a realizar acciones no deseadas, como aceptar condiciones abusivas o compartir información personal en exceso. Estas estrategias contradicen los principios del diseño centrado en el usuario y afectan negativamente la confianza en los sistemas digitales.</w:t>
      </w:r>
    </w:p>
    <w:p w14:paraId="08998099" w14:textId="77777777" w:rsidR="00960773" w:rsidRDefault="00960773" w:rsidP="00960773">
      <w:pPr>
        <w:spacing w:line="480" w:lineRule="auto"/>
        <w:rPr>
          <w:rFonts w:ascii="Times New Roman" w:hAnsi="Times New Roman" w:cs="Times New Roman"/>
        </w:rPr>
      </w:pPr>
    </w:p>
    <w:p w14:paraId="4E2D98F3" w14:textId="77777777" w:rsidR="00960773" w:rsidRDefault="00960773" w:rsidP="00960773">
      <w:pPr>
        <w:spacing w:line="480" w:lineRule="auto"/>
        <w:rPr>
          <w:rFonts w:ascii="Times New Roman" w:hAnsi="Times New Roman" w:cs="Times New Roman"/>
        </w:rPr>
      </w:pPr>
    </w:p>
    <w:p w14:paraId="3FBCF4F1" w14:textId="77777777" w:rsidR="00960773" w:rsidRDefault="00960773" w:rsidP="00960773">
      <w:pPr>
        <w:spacing w:line="480" w:lineRule="auto"/>
        <w:rPr>
          <w:rFonts w:ascii="Times New Roman" w:hAnsi="Times New Roman" w:cs="Times New Roman"/>
        </w:rPr>
      </w:pPr>
    </w:p>
    <w:p w14:paraId="560C9426" w14:textId="77777777" w:rsidR="00960773" w:rsidRDefault="00960773" w:rsidP="00960773">
      <w:pPr>
        <w:spacing w:line="480" w:lineRule="auto"/>
        <w:rPr>
          <w:rFonts w:ascii="Times New Roman" w:hAnsi="Times New Roman" w:cs="Times New Roman"/>
        </w:rPr>
      </w:pPr>
    </w:p>
    <w:p w14:paraId="77E75041" w14:textId="77777777" w:rsidR="00960773" w:rsidRDefault="00960773" w:rsidP="00960773">
      <w:pPr>
        <w:spacing w:line="480" w:lineRule="auto"/>
        <w:rPr>
          <w:rFonts w:ascii="Times New Roman" w:hAnsi="Times New Roman" w:cs="Times New Roman"/>
        </w:rPr>
      </w:pPr>
    </w:p>
    <w:p w14:paraId="6D897854" w14:textId="77777777" w:rsidR="00960773" w:rsidRDefault="00960773" w:rsidP="00960773">
      <w:pPr>
        <w:spacing w:line="480" w:lineRule="auto"/>
        <w:rPr>
          <w:rFonts w:ascii="Times New Roman" w:hAnsi="Times New Roman" w:cs="Times New Roman"/>
        </w:rPr>
      </w:pPr>
    </w:p>
    <w:p w14:paraId="430EBF52" w14:textId="77777777" w:rsidR="00960773" w:rsidRPr="00960773" w:rsidRDefault="00960773" w:rsidP="00960773">
      <w:pPr>
        <w:spacing w:line="480" w:lineRule="auto"/>
        <w:rPr>
          <w:rFonts w:ascii="Times New Roman" w:hAnsi="Times New Roman" w:cs="Times New Roman"/>
        </w:rPr>
      </w:pPr>
    </w:p>
    <w:p w14:paraId="56C378E9" w14:textId="27CE7A44" w:rsidR="00960773" w:rsidRPr="00960773" w:rsidRDefault="00960773" w:rsidP="00960773">
      <w:pPr>
        <w:spacing w:line="480" w:lineRule="auto"/>
        <w:rPr>
          <w:rFonts w:ascii="Times New Roman" w:hAnsi="Times New Roman" w:cs="Times New Roman"/>
        </w:rPr>
      </w:pPr>
      <w:r w:rsidRPr="00960773">
        <w:rPr>
          <w:rFonts w:ascii="Times New Roman" w:hAnsi="Times New Roman" w:cs="Times New Roman"/>
        </w:rPr>
        <w:lastRenderedPageBreak/>
        <w:t>Un diseño ético debe facilitar decisiones informadas, minimizar la posibilidad de error y respetar la autonomía del usuario (Norman, 2013). La privacidad por defecto y la claridad en los mensajes de consentimiento resultan especialmente relevantes en plataformas académicas, donde se manejan datos sensibles de estudiantes y docentes. Evitar prácticas engañosas y priorizar el bienestar del usuario fortalece la legitimidad y la calidad de los sistemas digitales.</w:t>
      </w:r>
    </w:p>
    <w:p w14:paraId="0BC4FA26" w14:textId="37355580" w:rsidR="00960773" w:rsidRPr="00960773" w:rsidRDefault="00960773" w:rsidP="00960773">
      <w:pPr>
        <w:spacing w:line="480" w:lineRule="auto"/>
        <w:rPr>
          <w:rFonts w:ascii="Times New Roman" w:hAnsi="Times New Roman" w:cs="Times New Roman"/>
        </w:rPr>
      </w:pPr>
      <w:r w:rsidRPr="00960773">
        <w:rPr>
          <w:rFonts w:ascii="Times New Roman" w:hAnsi="Times New Roman" w:cs="Times New Roman"/>
        </w:rPr>
        <w:t>Finalmente, el avance tecnológico ha impulsado la aparición de nuevas formas de interacción, como las Interfaces Naturales de Usuario (NUI), que permiten la comunicación con los sistemas mediante voz o gestos. Estas tecnologías ofrecen oportunidades significativas para mejorar la accesibilidad y la eficiencia, especialmente en entornos críticos como la salud y la educación. No obstante, su implementación plantea desafíos importantes relacionados con la precisión del reconocimiento, la accesibilidad para todos los usuarios y la prevención de errores críticos.</w:t>
      </w:r>
    </w:p>
    <w:p w14:paraId="1EBD4D76" w14:textId="77777777" w:rsidR="00960773" w:rsidRPr="00960773" w:rsidRDefault="00960773" w:rsidP="00960773">
      <w:pPr>
        <w:spacing w:line="480" w:lineRule="auto"/>
        <w:rPr>
          <w:rFonts w:ascii="Times New Roman" w:hAnsi="Times New Roman" w:cs="Times New Roman"/>
        </w:rPr>
      </w:pPr>
      <w:r w:rsidRPr="00960773">
        <w:rPr>
          <w:rFonts w:ascii="Times New Roman" w:hAnsi="Times New Roman" w:cs="Times New Roman"/>
        </w:rPr>
        <w:t>La ausencia de controles físicos en este tipo de interfaces incrementa el riesgo de acciones involuntarias, por lo que resulta indispensable incorporar mecanismos de confirmación, retroalimentación constante y comandos simples y estandarizados (Buxton, 2007). La innovación tecnológica, sin un enfoque ético e inclusivo, puede generar nuevas barreras en lugar de soluciones. Por ello, el diseño centrado en el usuario continúa siendo un principio esencial, incluso en escenarios de alta sofisticación tecnológica.</w:t>
      </w:r>
    </w:p>
    <w:p w14:paraId="5F51708C" w14:textId="77777777" w:rsidR="00960773" w:rsidRDefault="00960773" w:rsidP="00960773">
      <w:pPr>
        <w:spacing w:line="480" w:lineRule="auto"/>
        <w:rPr>
          <w:rFonts w:ascii="Times New Roman" w:hAnsi="Times New Roman" w:cs="Times New Roman"/>
        </w:rPr>
      </w:pPr>
    </w:p>
    <w:p w14:paraId="58E6F349" w14:textId="77777777" w:rsidR="00960773" w:rsidRDefault="00960773" w:rsidP="00960773">
      <w:pPr>
        <w:spacing w:line="480" w:lineRule="auto"/>
        <w:rPr>
          <w:rFonts w:ascii="Times New Roman" w:hAnsi="Times New Roman" w:cs="Times New Roman"/>
        </w:rPr>
      </w:pPr>
    </w:p>
    <w:p w14:paraId="11D2734E" w14:textId="77777777" w:rsidR="00960773" w:rsidRDefault="00960773" w:rsidP="00960773">
      <w:pPr>
        <w:spacing w:line="480" w:lineRule="auto"/>
        <w:rPr>
          <w:rFonts w:ascii="Times New Roman" w:hAnsi="Times New Roman" w:cs="Times New Roman"/>
        </w:rPr>
      </w:pPr>
    </w:p>
    <w:p w14:paraId="3BE5DED9" w14:textId="77777777" w:rsidR="00960773" w:rsidRPr="00960773" w:rsidRDefault="00960773" w:rsidP="00960773">
      <w:pPr>
        <w:spacing w:line="480" w:lineRule="auto"/>
        <w:rPr>
          <w:rFonts w:ascii="Times New Roman" w:hAnsi="Times New Roman" w:cs="Times New Roman"/>
        </w:rPr>
      </w:pPr>
    </w:p>
    <w:p w14:paraId="03A44C07" w14:textId="56D00028" w:rsidR="00960773" w:rsidRPr="00960773" w:rsidRDefault="00960773" w:rsidP="00960773">
      <w:pPr>
        <w:spacing w:line="480" w:lineRule="auto"/>
        <w:jc w:val="center"/>
        <w:rPr>
          <w:rFonts w:ascii="Times New Roman" w:hAnsi="Times New Roman" w:cs="Times New Roman"/>
          <w:b/>
          <w:bCs/>
        </w:rPr>
      </w:pPr>
      <w:r w:rsidRPr="00960773">
        <w:rPr>
          <w:rFonts w:ascii="Times New Roman" w:hAnsi="Times New Roman" w:cs="Times New Roman"/>
          <w:b/>
          <w:bCs/>
        </w:rPr>
        <w:lastRenderedPageBreak/>
        <w:t>Conclusión</w:t>
      </w:r>
    </w:p>
    <w:p w14:paraId="584E5EF7" w14:textId="04A2E0EB" w:rsidR="00960773" w:rsidRPr="00960773" w:rsidRDefault="00960773" w:rsidP="00960773">
      <w:pPr>
        <w:spacing w:line="480" w:lineRule="auto"/>
        <w:rPr>
          <w:rFonts w:ascii="Times New Roman" w:hAnsi="Times New Roman" w:cs="Times New Roman"/>
        </w:rPr>
      </w:pPr>
      <w:r w:rsidRPr="00960773">
        <w:rPr>
          <w:rFonts w:ascii="Times New Roman" w:hAnsi="Times New Roman" w:cs="Times New Roman"/>
        </w:rPr>
        <w:t>El análisis desarrollado a lo largo del presente trabajo permitió evidenciar que el diseño de interfaces web, la aplicación de estándares tecnológicos y la experiencia de usuario constituyen elementos inseparables en la construcción de sistemas digitales eficientes, accesibles y éticamente responsables. Más allá de la dimensión estética, las interfaces representan el canal mediante el cual los usuarios interactúan con la información y los servicios, por lo que su correcta concepción impacta directamente en la usabilidad, la comprensión y la aceptación de las plataformas digitales.</w:t>
      </w:r>
    </w:p>
    <w:p w14:paraId="39A4DF8D" w14:textId="779B3770" w:rsidR="00960773" w:rsidRPr="00960773" w:rsidRDefault="00960773" w:rsidP="00960773">
      <w:pPr>
        <w:spacing w:line="480" w:lineRule="auto"/>
        <w:rPr>
          <w:rFonts w:ascii="Times New Roman" w:hAnsi="Times New Roman" w:cs="Times New Roman"/>
        </w:rPr>
      </w:pPr>
      <w:r w:rsidRPr="00960773">
        <w:rPr>
          <w:rFonts w:ascii="Times New Roman" w:hAnsi="Times New Roman" w:cs="Times New Roman"/>
        </w:rPr>
        <w:t>A partir del estudio de principios como la claridad visual, la simplicidad, la jerarquía informativa y la consistencia, se evidencia que un diseño centrado en el usuario reduce la carga cognitiva, minimiza errores y mejora la eficiencia en la interacción. Asimismo, la revisión de los estándares web y las pautas de accesibilidad del W3C permitió comprender la importancia de desarrollar sistemas inclusivos, capaces de adaptarse a distintos dispositivos, contextos de uso y perfiles de usuario, especialmente en entornos académicos donde la diversidad es una característica inherente.</w:t>
      </w:r>
    </w:p>
    <w:p w14:paraId="0520FCDE" w14:textId="77777777" w:rsidR="00960773" w:rsidRPr="00960773" w:rsidRDefault="00960773" w:rsidP="00960773">
      <w:pPr>
        <w:spacing w:line="480" w:lineRule="auto"/>
        <w:rPr>
          <w:rFonts w:ascii="Times New Roman" w:hAnsi="Times New Roman" w:cs="Times New Roman"/>
        </w:rPr>
      </w:pPr>
      <w:r w:rsidRPr="00960773">
        <w:rPr>
          <w:rFonts w:ascii="Times New Roman" w:hAnsi="Times New Roman" w:cs="Times New Roman"/>
        </w:rPr>
        <w:t xml:space="preserve">El análisis de casos prácticos, como portales institucionales, medios informativos y aplicaciones de uso cotidiano, permite evidenciar que la ausencia de buenas prácticas de diseño genera saturación visual, dificultades de navegación y experiencias poco satisfactorias. En contraste, la correcta aplicación de principios como la psicología del color y las </w:t>
      </w:r>
      <w:proofErr w:type="spellStart"/>
      <w:r w:rsidRPr="00960773">
        <w:rPr>
          <w:rFonts w:ascii="Times New Roman" w:hAnsi="Times New Roman" w:cs="Times New Roman"/>
        </w:rPr>
        <w:t>microinteracciones</w:t>
      </w:r>
      <w:proofErr w:type="spellEnd"/>
      <w:r w:rsidRPr="00960773">
        <w:rPr>
          <w:rFonts w:ascii="Times New Roman" w:hAnsi="Times New Roman" w:cs="Times New Roman"/>
        </w:rPr>
        <w:t xml:space="preserve"> demuestra cómo pequeños detalles pueden fortalecer la comunicación entre el sistema y el usuario, incrementando la sensación de control y confianza durante la interacción.</w:t>
      </w:r>
    </w:p>
    <w:p w14:paraId="5D917F8D" w14:textId="77777777" w:rsidR="00960773" w:rsidRPr="00960773" w:rsidRDefault="00960773" w:rsidP="00960773">
      <w:pPr>
        <w:spacing w:line="480" w:lineRule="auto"/>
        <w:rPr>
          <w:rFonts w:ascii="Times New Roman" w:hAnsi="Times New Roman" w:cs="Times New Roman"/>
        </w:rPr>
      </w:pPr>
    </w:p>
    <w:p w14:paraId="28B9AEAC" w14:textId="18AABA01" w:rsidR="00960773" w:rsidRPr="00960773" w:rsidRDefault="00960773" w:rsidP="00960773">
      <w:pPr>
        <w:spacing w:line="480" w:lineRule="auto"/>
        <w:rPr>
          <w:rFonts w:ascii="Times New Roman" w:hAnsi="Times New Roman" w:cs="Times New Roman"/>
        </w:rPr>
      </w:pPr>
      <w:r w:rsidRPr="00960773">
        <w:rPr>
          <w:rFonts w:ascii="Times New Roman" w:hAnsi="Times New Roman" w:cs="Times New Roman"/>
        </w:rPr>
        <w:lastRenderedPageBreak/>
        <w:t>De igual forma, el ensayo abordó la dimensión ética del diseño de interfaces, destacando la necesidad de proteger los datos personales, garantizar la transparencia y evitar prácticas manipulativas como los *</w:t>
      </w:r>
      <w:proofErr w:type="spellStart"/>
      <w:r w:rsidRPr="00960773">
        <w:rPr>
          <w:rFonts w:ascii="Times New Roman" w:hAnsi="Times New Roman" w:cs="Times New Roman"/>
        </w:rPr>
        <w:t>dark</w:t>
      </w:r>
      <w:proofErr w:type="spellEnd"/>
      <w:r w:rsidRPr="00960773">
        <w:rPr>
          <w:rFonts w:ascii="Times New Roman" w:hAnsi="Times New Roman" w:cs="Times New Roman"/>
        </w:rPr>
        <w:t xml:space="preserve"> </w:t>
      </w:r>
      <w:proofErr w:type="spellStart"/>
      <w:r w:rsidRPr="00960773">
        <w:rPr>
          <w:rFonts w:ascii="Times New Roman" w:hAnsi="Times New Roman" w:cs="Times New Roman"/>
        </w:rPr>
        <w:t>patterns</w:t>
      </w:r>
      <w:proofErr w:type="spellEnd"/>
      <w:r w:rsidRPr="00960773">
        <w:rPr>
          <w:rFonts w:ascii="Times New Roman" w:hAnsi="Times New Roman" w:cs="Times New Roman"/>
        </w:rPr>
        <w:t>*. En sistemas académicos, donde se gestionan datos sensibles de estudiantes y docentes, el diseño ético se convierte en una responsabilidad fundamental para asegurar la confianza y legitimidad de las plataformas digitales, particularmente en soluciones tecnológicas desarrolladas dentro del ámbito universitario.</w:t>
      </w:r>
    </w:p>
    <w:p w14:paraId="0FF6BB51" w14:textId="68AE64A5" w:rsidR="00960773" w:rsidRPr="00960773" w:rsidRDefault="00960773" w:rsidP="00960773">
      <w:pPr>
        <w:spacing w:line="480" w:lineRule="auto"/>
        <w:rPr>
          <w:rFonts w:ascii="Times New Roman" w:hAnsi="Times New Roman" w:cs="Times New Roman"/>
        </w:rPr>
      </w:pPr>
      <w:r w:rsidRPr="00960773">
        <w:rPr>
          <w:rFonts w:ascii="Times New Roman" w:hAnsi="Times New Roman" w:cs="Times New Roman"/>
        </w:rPr>
        <w:t>Finalmente, el estudio de tecnologías emergentes como las Interfaces Naturales de Usuario (NUI) permitió reflexionar sobre el futuro de la interacción humano–computador, reconociendo tanto sus oportunidades como sus desafíos en términos de accesibilidad, seguridad y control del usuario. La innovación tecnológica debe ir acompañada de un enfoque centrado en las personas, de modo que las nuevas formas de interacción no generen exclusión ni riesgos innecesarios.</w:t>
      </w:r>
    </w:p>
    <w:p w14:paraId="077CD57E" w14:textId="77777777" w:rsidR="00960773" w:rsidRPr="00960773" w:rsidRDefault="00960773" w:rsidP="00960773">
      <w:pPr>
        <w:spacing w:line="480" w:lineRule="auto"/>
        <w:rPr>
          <w:rFonts w:ascii="Times New Roman" w:hAnsi="Times New Roman" w:cs="Times New Roman"/>
        </w:rPr>
      </w:pPr>
      <w:r w:rsidRPr="00960773">
        <w:rPr>
          <w:rFonts w:ascii="Times New Roman" w:hAnsi="Times New Roman" w:cs="Times New Roman"/>
        </w:rPr>
        <w:t>En este contexto, los principios y buenas prácticas analizados a lo largo del ensayo resultan directamente aplicables al desarrollo de plataformas académicas digitales como el proyecto **UPTM Digital**, el cual busca integrar servicios administrativos, informativos y académicos en un entorno accesible y orientado a la experiencia de usuario. La incorporación de estándares web, criterios de accesibilidad, diseño ético y una interfaz clara y funcional permitirá que dicho proyecto no solo cumpla con sus objetivos técnicos, sino que también responda a las necesidades reales de la comunidad universitaria. De esta manera, el diseño de interfaces se consolida como un componente estratégico en la construcción de soluciones digitales académicas modernas, eficientes y socialmente responsables.</w:t>
      </w:r>
    </w:p>
    <w:p w14:paraId="5B16E5B0" w14:textId="77777777" w:rsidR="00960773" w:rsidRDefault="00960773" w:rsidP="00960773">
      <w:pPr>
        <w:spacing w:line="480" w:lineRule="auto"/>
        <w:rPr>
          <w:rFonts w:ascii="Times New Roman" w:hAnsi="Times New Roman" w:cs="Times New Roman"/>
        </w:rPr>
      </w:pPr>
    </w:p>
    <w:p w14:paraId="1A663E2E" w14:textId="77777777" w:rsidR="00960773" w:rsidRPr="00960773" w:rsidRDefault="00960773" w:rsidP="00960773">
      <w:pPr>
        <w:spacing w:line="480" w:lineRule="auto"/>
        <w:rPr>
          <w:rFonts w:ascii="Times New Roman" w:hAnsi="Times New Roman" w:cs="Times New Roman"/>
        </w:rPr>
      </w:pPr>
    </w:p>
    <w:p w14:paraId="159FBB4A" w14:textId="4F65316A" w:rsidR="00960773" w:rsidRPr="00960773" w:rsidRDefault="00960773" w:rsidP="00960773">
      <w:pPr>
        <w:spacing w:line="480" w:lineRule="auto"/>
        <w:jc w:val="center"/>
        <w:rPr>
          <w:rFonts w:ascii="Times New Roman" w:hAnsi="Times New Roman" w:cs="Times New Roman"/>
          <w:b/>
          <w:bCs/>
        </w:rPr>
      </w:pPr>
      <w:r w:rsidRPr="00960773">
        <w:rPr>
          <w:rFonts w:ascii="Times New Roman" w:hAnsi="Times New Roman" w:cs="Times New Roman"/>
          <w:b/>
          <w:bCs/>
        </w:rPr>
        <w:lastRenderedPageBreak/>
        <w:t>Referencias</w:t>
      </w:r>
    </w:p>
    <w:p w14:paraId="6A4D2C66" w14:textId="7825866C" w:rsidR="00960773" w:rsidRPr="00960773" w:rsidRDefault="00960773" w:rsidP="00960773">
      <w:pPr>
        <w:spacing w:line="480" w:lineRule="auto"/>
        <w:rPr>
          <w:rFonts w:ascii="Times New Roman" w:hAnsi="Times New Roman" w:cs="Times New Roman"/>
        </w:rPr>
      </w:pPr>
      <w:r w:rsidRPr="00960773">
        <w:rPr>
          <w:rFonts w:ascii="Times New Roman" w:hAnsi="Times New Roman" w:cs="Times New Roman"/>
        </w:rPr>
        <w:t>Buxton, B. (2007). *</w:t>
      </w:r>
      <w:proofErr w:type="spellStart"/>
      <w:r w:rsidRPr="00960773">
        <w:rPr>
          <w:rFonts w:ascii="Times New Roman" w:hAnsi="Times New Roman" w:cs="Times New Roman"/>
        </w:rPr>
        <w:t>Sketching</w:t>
      </w:r>
      <w:proofErr w:type="spellEnd"/>
      <w:r w:rsidRPr="00960773">
        <w:rPr>
          <w:rFonts w:ascii="Times New Roman" w:hAnsi="Times New Roman" w:cs="Times New Roman"/>
        </w:rPr>
        <w:t xml:space="preserve"> </w:t>
      </w:r>
      <w:proofErr w:type="spellStart"/>
      <w:r w:rsidRPr="00960773">
        <w:rPr>
          <w:rFonts w:ascii="Times New Roman" w:hAnsi="Times New Roman" w:cs="Times New Roman"/>
        </w:rPr>
        <w:t>user</w:t>
      </w:r>
      <w:proofErr w:type="spellEnd"/>
      <w:r w:rsidRPr="00960773">
        <w:rPr>
          <w:rFonts w:ascii="Times New Roman" w:hAnsi="Times New Roman" w:cs="Times New Roman"/>
        </w:rPr>
        <w:t xml:space="preserve"> </w:t>
      </w:r>
      <w:proofErr w:type="spellStart"/>
      <w:r w:rsidRPr="00960773">
        <w:rPr>
          <w:rFonts w:ascii="Times New Roman" w:hAnsi="Times New Roman" w:cs="Times New Roman"/>
        </w:rPr>
        <w:t>experiences</w:t>
      </w:r>
      <w:proofErr w:type="spellEnd"/>
      <w:r w:rsidRPr="00960773">
        <w:rPr>
          <w:rFonts w:ascii="Times New Roman" w:hAnsi="Times New Roman" w:cs="Times New Roman"/>
        </w:rPr>
        <w:t xml:space="preserve">: </w:t>
      </w:r>
      <w:proofErr w:type="spellStart"/>
      <w:r w:rsidRPr="00960773">
        <w:rPr>
          <w:rFonts w:ascii="Times New Roman" w:hAnsi="Times New Roman" w:cs="Times New Roman"/>
        </w:rPr>
        <w:t>Getting</w:t>
      </w:r>
      <w:proofErr w:type="spellEnd"/>
      <w:r w:rsidRPr="00960773">
        <w:rPr>
          <w:rFonts w:ascii="Times New Roman" w:hAnsi="Times New Roman" w:cs="Times New Roman"/>
        </w:rPr>
        <w:t xml:space="preserve"> </w:t>
      </w:r>
      <w:proofErr w:type="spellStart"/>
      <w:r w:rsidRPr="00960773">
        <w:rPr>
          <w:rFonts w:ascii="Times New Roman" w:hAnsi="Times New Roman" w:cs="Times New Roman"/>
        </w:rPr>
        <w:t>the</w:t>
      </w:r>
      <w:proofErr w:type="spellEnd"/>
      <w:r w:rsidRPr="00960773">
        <w:rPr>
          <w:rFonts w:ascii="Times New Roman" w:hAnsi="Times New Roman" w:cs="Times New Roman"/>
        </w:rPr>
        <w:t xml:space="preserve"> </w:t>
      </w:r>
      <w:proofErr w:type="spellStart"/>
      <w:r w:rsidRPr="00960773">
        <w:rPr>
          <w:rFonts w:ascii="Times New Roman" w:hAnsi="Times New Roman" w:cs="Times New Roman"/>
        </w:rPr>
        <w:t>design</w:t>
      </w:r>
      <w:proofErr w:type="spellEnd"/>
      <w:r w:rsidRPr="00960773">
        <w:rPr>
          <w:rFonts w:ascii="Times New Roman" w:hAnsi="Times New Roman" w:cs="Times New Roman"/>
        </w:rPr>
        <w:t xml:space="preserve"> </w:t>
      </w:r>
      <w:proofErr w:type="spellStart"/>
      <w:r w:rsidRPr="00960773">
        <w:rPr>
          <w:rFonts w:ascii="Times New Roman" w:hAnsi="Times New Roman" w:cs="Times New Roman"/>
        </w:rPr>
        <w:t>right</w:t>
      </w:r>
      <w:proofErr w:type="spellEnd"/>
      <w:r w:rsidRPr="00960773">
        <w:rPr>
          <w:rFonts w:ascii="Times New Roman" w:hAnsi="Times New Roman" w:cs="Times New Roman"/>
        </w:rPr>
        <w:t xml:space="preserve"> and </w:t>
      </w:r>
      <w:proofErr w:type="spellStart"/>
      <w:r w:rsidRPr="00960773">
        <w:rPr>
          <w:rFonts w:ascii="Times New Roman" w:hAnsi="Times New Roman" w:cs="Times New Roman"/>
        </w:rPr>
        <w:t>the</w:t>
      </w:r>
      <w:proofErr w:type="spellEnd"/>
      <w:r w:rsidRPr="00960773">
        <w:rPr>
          <w:rFonts w:ascii="Times New Roman" w:hAnsi="Times New Roman" w:cs="Times New Roman"/>
        </w:rPr>
        <w:t xml:space="preserve"> </w:t>
      </w:r>
      <w:proofErr w:type="spellStart"/>
      <w:r w:rsidRPr="00960773">
        <w:rPr>
          <w:rFonts w:ascii="Times New Roman" w:hAnsi="Times New Roman" w:cs="Times New Roman"/>
        </w:rPr>
        <w:t>right</w:t>
      </w:r>
      <w:proofErr w:type="spellEnd"/>
      <w:r w:rsidRPr="00960773">
        <w:rPr>
          <w:rFonts w:ascii="Times New Roman" w:hAnsi="Times New Roman" w:cs="Times New Roman"/>
        </w:rPr>
        <w:t xml:space="preserve"> </w:t>
      </w:r>
      <w:proofErr w:type="spellStart"/>
      <w:r w:rsidRPr="00960773">
        <w:rPr>
          <w:rFonts w:ascii="Times New Roman" w:hAnsi="Times New Roman" w:cs="Times New Roman"/>
        </w:rPr>
        <w:t>design</w:t>
      </w:r>
      <w:proofErr w:type="spellEnd"/>
      <w:r w:rsidRPr="00960773">
        <w:rPr>
          <w:rFonts w:ascii="Times New Roman" w:hAnsi="Times New Roman" w:cs="Times New Roman"/>
        </w:rPr>
        <w:t>*. Morgan Kaufmann.</w:t>
      </w:r>
    </w:p>
    <w:p w14:paraId="677B325C" w14:textId="52A2D20C" w:rsidR="00960773" w:rsidRPr="00960773" w:rsidRDefault="00960773" w:rsidP="00960773">
      <w:pPr>
        <w:spacing w:line="480" w:lineRule="auto"/>
        <w:rPr>
          <w:rFonts w:ascii="Times New Roman" w:hAnsi="Times New Roman" w:cs="Times New Roman"/>
        </w:rPr>
      </w:pPr>
      <w:r w:rsidRPr="00960773">
        <w:rPr>
          <w:rFonts w:ascii="Times New Roman" w:hAnsi="Times New Roman" w:cs="Times New Roman"/>
        </w:rPr>
        <w:t>Krug, S. (2014). *</w:t>
      </w:r>
      <w:proofErr w:type="spellStart"/>
      <w:r w:rsidRPr="00960773">
        <w:rPr>
          <w:rFonts w:ascii="Times New Roman" w:hAnsi="Times New Roman" w:cs="Times New Roman"/>
        </w:rPr>
        <w:t>Don’t</w:t>
      </w:r>
      <w:proofErr w:type="spellEnd"/>
      <w:r w:rsidRPr="00960773">
        <w:rPr>
          <w:rFonts w:ascii="Times New Roman" w:hAnsi="Times New Roman" w:cs="Times New Roman"/>
        </w:rPr>
        <w:t xml:space="preserve"> </w:t>
      </w:r>
      <w:proofErr w:type="spellStart"/>
      <w:r w:rsidRPr="00960773">
        <w:rPr>
          <w:rFonts w:ascii="Times New Roman" w:hAnsi="Times New Roman" w:cs="Times New Roman"/>
        </w:rPr>
        <w:t>make</w:t>
      </w:r>
      <w:proofErr w:type="spellEnd"/>
      <w:r w:rsidRPr="00960773">
        <w:rPr>
          <w:rFonts w:ascii="Times New Roman" w:hAnsi="Times New Roman" w:cs="Times New Roman"/>
        </w:rPr>
        <w:t xml:space="preserve"> me </w:t>
      </w:r>
      <w:proofErr w:type="spellStart"/>
      <w:r w:rsidRPr="00960773">
        <w:rPr>
          <w:rFonts w:ascii="Times New Roman" w:hAnsi="Times New Roman" w:cs="Times New Roman"/>
        </w:rPr>
        <w:t>think</w:t>
      </w:r>
      <w:proofErr w:type="spellEnd"/>
      <w:r w:rsidRPr="00960773">
        <w:rPr>
          <w:rFonts w:ascii="Times New Roman" w:hAnsi="Times New Roman" w:cs="Times New Roman"/>
        </w:rPr>
        <w:t xml:space="preserve">, </w:t>
      </w:r>
      <w:proofErr w:type="spellStart"/>
      <w:r w:rsidRPr="00960773">
        <w:rPr>
          <w:rFonts w:ascii="Times New Roman" w:hAnsi="Times New Roman" w:cs="Times New Roman"/>
        </w:rPr>
        <w:t>revisited</w:t>
      </w:r>
      <w:proofErr w:type="spellEnd"/>
      <w:r w:rsidRPr="00960773">
        <w:rPr>
          <w:rFonts w:ascii="Times New Roman" w:hAnsi="Times New Roman" w:cs="Times New Roman"/>
        </w:rPr>
        <w:t xml:space="preserve">: A </w:t>
      </w:r>
      <w:proofErr w:type="spellStart"/>
      <w:r w:rsidRPr="00960773">
        <w:rPr>
          <w:rFonts w:ascii="Times New Roman" w:hAnsi="Times New Roman" w:cs="Times New Roman"/>
        </w:rPr>
        <w:t>common</w:t>
      </w:r>
      <w:proofErr w:type="spellEnd"/>
      <w:r w:rsidRPr="00960773">
        <w:rPr>
          <w:rFonts w:ascii="Times New Roman" w:hAnsi="Times New Roman" w:cs="Times New Roman"/>
        </w:rPr>
        <w:t xml:space="preserve"> </w:t>
      </w:r>
      <w:proofErr w:type="spellStart"/>
      <w:r w:rsidRPr="00960773">
        <w:rPr>
          <w:rFonts w:ascii="Times New Roman" w:hAnsi="Times New Roman" w:cs="Times New Roman"/>
        </w:rPr>
        <w:t>sense</w:t>
      </w:r>
      <w:proofErr w:type="spellEnd"/>
      <w:r w:rsidRPr="00960773">
        <w:rPr>
          <w:rFonts w:ascii="Times New Roman" w:hAnsi="Times New Roman" w:cs="Times New Roman"/>
        </w:rPr>
        <w:t xml:space="preserve"> </w:t>
      </w:r>
      <w:proofErr w:type="spellStart"/>
      <w:r w:rsidRPr="00960773">
        <w:rPr>
          <w:rFonts w:ascii="Times New Roman" w:hAnsi="Times New Roman" w:cs="Times New Roman"/>
        </w:rPr>
        <w:t>approach</w:t>
      </w:r>
      <w:proofErr w:type="spellEnd"/>
      <w:r w:rsidRPr="00960773">
        <w:rPr>
          <w:rFonts w:ascii="Times New Roman" w:hAnsi="Times New Roman" w:cs="Times New Roman"/>
        </w:rPr>
        <w:t xml:space="preserve"> </w:t>
      </w:r>
      <w:proofErr w:type="spellStart"/>
      <w:r w:rsidRPr="00960773">
        <w:rPr>
          <w:rFonts w:ascii="Times New Roman" w:hAnsi="Times New Roman" w:cs="Times New Roman"/>
        </w:rPr>
        <w:t>to</w:t>
      </w:r>
      <w:proofErr w:type="spellEnd"/>
      <w:r w:rsidRPr="00960773">
        <w:rPr>
          <w:rFonts w:ascii="Times New Roman" w:hAnsi="Times New Roman" w:cs="Times New Roman"/>
        </w:rPr>
        <w:t xml:space="preserve"> web </w:t>
      </w:r>
      <w:proofErr w:type="spellStart"/>
      <w:r w:rsidRPr="00960773">
        <w:rPr>
          <w:rFonts w:ascii="Times New Roman" w:hAnsi="Times New Roman" w:cs="Times New Roman"/>
        </w:rPr>
        <w:t>usability</w:t>
      </w:r>
      <w:proofErr w:type="spellEnd"/>
      <w:r w:rsidRPr="00960773">
        <w:rPr>
          <w:rFonts w:ascii="Times New Roman" w:hAnsi="Times New Roman" w:cs="Times New Roman"/>
        </w:rPr>
        <w:t xml:space="preserve">*. New </w:t>
      </w:r>
      <w:proofErr w:type="spellStart"/>
      <w:r w:rsidRPr="00960773">
        <w:rPr>
          <w:rFonts w:ascii="Times New Roman" w:hAnsi="Times New Roman" w:cs="Times New Roman"/>
        </w:rPr>
        <w:t>Riders</w:t>
      </w:r>
      <w:proofErr w:type="spellEnd"/>
      <w:r w:rsidRPr="00960773">
        <w:rPr>
          <w:rFonts w:ascii="Times New Roman" w:hAnsi="Times New Roman" w:cs="Times New Roman"/>
        </w:rPr>
        <w:t>.</w:t>
      </w:r>
    </w:p>
    <w:p w14:paraId="6B4F415A" w14:textId="4B60F717" w:rsidR="00960773" w:rsidRPr="00960773" w:rsidRDefault="00960773" w:rsidP="00960773">
      <w:pPr>
        <w:spacing w:line="480" w:lineRule="auto"/>
        <w:rPr>
          <w:rFonts w:ascii="Times New Roman" w:hAnsi="Times New Roman" w:cs="Times New Roman"/>
        </w:rPr>
      </w:pPr>
      <w:r w:rsidRPr="00960773">
        <w:rPr>
          <w:rFonts w:ascii="Times New Roman" w:hAnsi="Times New Roman" w:cs="Times New Roman"/>
        </w:rPr>
        <w:t>Nielsen, J. (2012). *</w:t>
      </w:r>
      <w:proofErr w:type="spellStart"/>
      <w:r w:rsidRPr="00960773">
        <w:rPr>
          <w:rFonts w:ascii="Times New Roman" w:hAnsi="Times New Roman" w:cs="Times New Roman"/>
        </w:rPr>
        <w:t>Usability</w:t>
      </w:r>
      <w:proofErr w:type="spellEnd"/>
      <w:r w:rsidRPr="00960773">
        <w:rPr>
          <w:rFonts w:ascii="Times New Roman" w:hAnsi="Times New Roman" w:cs="Times New Roman"/>
        </w:rPr>
        <w:t xml:space="preserve"> 101: </w:t>
      </w:r>
      <w:proofErr w:type="spellStart"/>
      <w:r w:rsidRPr="00960773">
        <w:rPr>
          <w:rFonts w:ascii="Times New Roman" w:hAnsi="Times New Roman" w:cs="Times New Roman"/>
        </w:rPr>
        <w:t>Introduction</w:t>
      </w:r>
      <w:proofErr w:type="spellEnd"/>
      <w:r w:rsidRPr="00960773">
        <w:rPr>
          <w:rFonts w:ascii="Times New Roman" w:hAnsi="Times New Roman" w:cs="Times New Roman"/>
        </w:rPr>
        <w:t xml:space="preserve"> </w:t>
      </w:r>
      <w:proofErr w:type="spellStart"/>
      <w:r w:rsidRPr="00960773">
        <w:rPr>
          <w:rFonts w:ascii="Times New Roman" w:hAnsi="Times New Roman" w:cs="Times New Roman"/>
        </w:rPr>
        <w:t>to</w:t>
      </w:r>
      <w:proofErr w:type="spellEnd"/>
      <w:r w:rsidRPr="00960773">
        <w:rPr>
          <w:rFonts w:ascii="Times New Roman" w:hAnsi="Times New Roman" w:cs="Times New Roman"/>
        </w:rPr>
        <w:t xml:space="preserve"> </w:t>
      </w:r>
      <w:proofErr w:type="spellStart"/>
      <w:r w:rsidRPr="00960773">
        <w:rPr>
          <w:rFonts w:ascii="Times New Roman" w:hAnsi="Times New Roman" w:cs="Times New Roman"/>
        </w:rPr>
        <w:t>usability</w:t>
      </w:r>
      <w:proofErr w:type="spellEnd"/>
      <w:r w:rsidRPr="00960773">
        <w:rPr>
          <w:rFonts w:ascii="Times New Roman" w:hAnsi="Times New Roman" w:cs="Times New Roman"/>
        </w:rPr>
        <w:t xml:space="preserve">*. Nielsen Norman </w:t>
      </w:r>
      <w:proofErr w:type="spellStart"/>
      <w:r w:rsidRPr="00960773">
        <w:rPr>
          <w:rFonts w:ascii="Times New Roman" w:hAnsi="Times New Roman" w:cs="Times New Roman"/>
        </w:rPr>
        <w:t>Group</w:t>
      </w:r>
      <w:proofErr w:type="spellEnd"/>
      <w:r w:rsidRPr="00960773">
        <w:rPr>
          <w:rFonts w:ascii="Times New Roman" w:hAnsi="Times New Roman" w:cs="Times New Roman"/>
        </w:rPr>
        <w:t>.</w:t>
      </w:r>
    </w:p>
    <w:p w14:paraId="237EF48C" w14:textId="61F41A4D" w:rsidR="00960773" w:rsidRPr="00960773" w:rsidRDefault="00960773" w:rsidP="00960773">
      <w:pPr>
        <w:spacing w:line="480" w:lineRule="auto"/>
        <w:rPr>
          <w:rFonts w:ascii="Times New Roman" w:hAnsi="Times New Roman" w:cs="Times New Roman"/>
        </w:rPr>
      </w:pPr>
      <w:r w:rsidRPr="00960773">
        <w:rPr>
          <w:rFonts w:ascii="Times New Roman" w:hAnsi="Times New Roman" w:cs="Times New Roman"/>
        </w:rPr>
        <w:t>Norman, D. A. (2013). *</w:t>
      </w:r>
      <w:proofErr w:type="spellStart"/>
      <w:r w:rsidRPr="00960773">
        <w:rPr>
          <w:rFonts w:ascii="Times New Roman" w:hAnsi="Times New Roman" w:cs="Times New Roman"/>
        </w:rPr>
        <w:t>The</w:t>
      </w:r>
      <w:proofErr w:type="spellEnd"/>
      <w:r w:rsidRPr="00960773">
        <w:rPr>
          <w:rFonts w:ascii="Times New Roman" w:hAnsi="Times New Roman" w:cs="Times New Roman"/>
        </w:rPr>
        <w:t xml:space="preserve"> </w:t>
      </w:r>
      <w:proofErr w:type="spellStart"/>
      <w:r w:rsidRPr="00960773">
        <w:rPr>
          <w:rFonts w:ascii="Times New Roman" w:hAnsi="Times New Roman" w:cs="Times New Roman"/>
        </w:rPr>
        <w:t>design</w:t>
      </w:r>
      <w:proofErr w:type="spellEnd"/>
      <w:r w:rsidRPr="00960773">
        <w:rPr>
          <w:rFonts w:ascii="Times New Roman" w:hAnsi="Times New Roman" w:cs="Times New Roman"/>
        </w:rPr>
        <w:t xml:space="preserve"> </w:t>
      </w:r>
      <w:proofErr w:type="spellStart"/>
      <w:r w:rsidRPr="00960773">
        <w:rPr>
          <w:rFonts w:ascii="Times New Roman" w:hAnsi="Times New Roman" w:cs="Times New Roman"/>
        </w:rPr>
        <w:t>of</w:t>
      </w:r>
      <w:proofErr w:type="spellEnd"/>
      <w:r w:rsidRPr="00960773">
        <w:rPr>
          <w:rFonts w:ascii="Times New Roman" w:hAnsi="Times New Roman" w:cs="Times New Roman"/>
        </w:rPr>
        <w:t xml:space="preserve"> </w:t>
      </w:r>
      <w:proofErr w:type="spellStart"/>
      <w:r w:rsidRPr="00960773">
        <w:rPr>
          <w:rFonts w:ascii="Times New Roman" w:hAnsi="Times New Roman" w:cs="Times New Roman"/>
        </w:rPr>
        <w:t>everyday</w:t>
      </w:r>
      <w:proofErr w:type="spellEnd"/>
      <w:r w:rsidRPr="00960773">
        <w:rPr>
          <w:rFonts w:ascii="Times New Roman" w:hAnsi="Times New Roman" w:cs="Times New Roman"/>
        </w:rPr>
        <w:t xml:space="preserve"> </w:t>
      </w:r>
      <w:proofErr w:type="spellStart"/>
      <w:r w:rsidRPr="00960773">
        <w:rPr>
          <w:rFonts w:ascii="Times New Roman" w:hAnsi="Times New Roman" w:cs="Times New Roman"/>
        </w:rPr>
        <w:t>things</w:t>
      </w:r>
      <w:proofErr w:type="spellEnd"/>
      <w:r w:rsidRPr="00960773">
        <w:rPr>
          <w:rFonts w:ascii="Times New Roman" w:hAnsi="Times New Roman" w:cs="Times New Roman"/>
        </w:rPr>
        <w:t>* (</w:t>
      </w:r>
      <w:proofErr w:type="spellStart"/>
      <w:r w:rsidRPr="00960773">
        <w:rPr>
          <w:rFonts w:ascii="Times New Roman" w:hAnsi="Times New Roman" w:cs="Times New Roman"/>
        </w:rPr>
        <w:t>Revised</w:t>
      </w:r>
      <w:proofErr w:type="spellEnd"/>
      <w:r w:rsidRPr="00960773">
        <w:rPr>
          <w:rFonts w:ascii="Times New Roman" w:hAnsi="Times New Roman" w:cs="Times New Roman"/>
        </w:rPr>
        <w:t xml:space="preserve"> and </w:t>
      </w:r>
      <w:proofErr w:type="spellStart"/>
      <w:r w:rsidRPr="00960773">
        <w:rPr>
          <w:rFonts w:ascii="Times New Roman" w:hAnsi="Times New Roman" w:cs="Times New Roman"/>
        </w:rPr>
        <w:t>expanded</w:t>
      </w:r>
      <w:proofErr w:type="spellEnd"/>
      <w:r w:rsidRPr="00960773">
        <w:rPr>
          <w:rFonts w:ascii="Times New Roman" w:hAnsi="Times New Roman" w:cs="Times New Roman"/>
        </w:rPr>
        <w:t xml:space="preserve"> ed.). Basic </w:t>
      </w:r>
      <w:proofErr w:type="spellStart"/>
      <w:r w:rsidRPr="00960773">
        <w:rPr>
          <w:rFonts w:ascii="Times New Roman" w:hAnsi="Times New Roman" w:cs="Times New Roman"/>
        </w:rPr>
        <w:t>Books</w:t>
      </w:r>
      <w:proofErr w:type="spellEnd"/>
      <w:r w:rsidRPr="00960773">
        <w:rPr>
          <w:rFonts w:ascii="Times New Roman" w:hAnsi="Times New Roman" w:cs="Times New Roman"/>
        </w:rPr>
        <w:t>.</w:t>
      </w:r>
    </w:p>
    <w:p w14:paraId="1EB2F41C" w14:textId="6CA1D9DB" w:rsidR="00960773" w:rsidRPr="00960773" w:rsidRDefault="00960773" w:rsidP="00960773">
      <w:pPr>
        <w:spacing w:line="480" w:lineRule="auto"/>
        <w:rPr>
          <w:rFonts w:ascii="Times New Roman" w:hAnsi="Times New Roman" w:cs="Times New Roman"/>
        </w:rPr>
      </w:pPr>
      <w:proofErr w:type="spellStart"/>
      <w:r w:rsidRPr="00960773">
        <w:rPr>
          <w:rFonts w:ascii="Times New Roman" w:hAnsi="Times New Roman" w:cs="Times New Roman"/>
        </w:rPr>
        <w:t>Saffer</w:t>
      </w:r>
      <w:proofErr w:type="spellEnd"/>
      <w:r w:rsidRPr="00960773">
        <w:rPr>
          <w:rFonts w:ascii="Times New Roman" w:hAnsi="Times New Roman" w:cs="Times New Roman"/>
        </w:rPr>
        <w:t>, D. (2013). *</w:t>
      </w:r>
      <w:proofErr w:type="spellStart"/>
      <w:r w:rsidRPr="00960773">
        <w:rPr>
          <w:rFonts w:ascii="Times New Roman" w:hAnsi="Times New Roman" w:cs="Times New Roman"/>
        </w:rPr>
        <w:t>Microinteractions</w:t>
      </w:r>
      <w:proofErr w:type="spellEnd"/>
      <w:r w:rsidRPr="00960773">
        <w:rPr>
          <w:rFonts w:ascii="Times New Roman" w:hAnsi="Times New Roman" w:cs="Times New Roman"/>
        </w:rPr>
        <w:t xml:space="preserve">: </w:t>
      </w:r>
      <w:proofErr w:type="spellStart"/>
      <w:r w:rsidRPr="00960773">
        <w:rPr>
          <w:rFonts w:ascii="Times New Roman" w:hAnsi="Times New Roman" w:cs="Times New Roman"/>
        </w:rPr>
        <w:t>Designing</w:t>
      </w:r>
      <w:proofErr w:type="spellEnd"/>
      <w:r w:rsidRPr="00960773">
        <w:rPr>
          <w:rFonts w:ascii="Times New Roman" w:hAnsi="Times New Roman" w:cs="Times New Roman"/>
        </w:rPr>
        <w:t xml:space="preserve"> </w:t>
      </w:r>
      <w:proofErr w:type="spellStart"/>
      <w:r w:rsidRPr="00960773">
        <w:rPr>
          <w:rFonts w:ascii="Times New Roman" w:hAnsi="Times New Roman" w:cs="Times New Roman"/>
        </w:rPr>
        <w:t>with</w:t>
      </w:r>
      <w:proofErr w:type="spellEnd"/>
      <w:r w:rsidRPr="00960773">
        <w:rPr>
          <w:rFonts w:ascii="Times New Roman" w:hAnsi="Times New Roman" w:cs="Times New Roman"/>
        </w:rPr>
        <w:t xml:space="preserve"> </w:t>
      </w:r>
      <w:proofErr w:type="spellStart"/>
      <w:r w:rsidRPr="00960773">
        <w:rPr>
          <w:rFonts w:ascii="Times New Roman" w:hAnsi="Times New Roman" w:cs="Times New Roman"/>
        </w:rPr>
        <w:t>details</w:t>
      </w:r>
      <w:proofErr w:type="spellEnd"/>
      <w:r w:rsidRPr="00960773">
        <w:rPr>
          <w:rFonts w:ascii="Times New Roman" w:hAnsi="Times New Roman" w:cs="Times New Roman"/>
        </w:rPr>
        <w:t>*. O’Reilly Media.</w:t>
      </w:r>
    </w:p>
    <w:p w14:paraId="3132484C" w14:textId="524B9A35" w:rsidR="000614F4" w:rsidRPr="00960773" w:rsidRDefault="00960773" w:rsidP="00960773">
      <w:pPr>
        <w:spacing w:line="480" w:lineRule="auto"/>
        <w:rPr>
          <w:rFonts w:ascii="Times New Roman" w:hAnsi="Times New Roman" w:cs="Times New Roman"/>
        </w:rPr>
      </w:pPr>
      <w:proofErr w:type="spellStart"/>
      <w:r w:rsidRPr="00960773">
        <w:rPr>
          <w:rFonts w:ascii="Times New Roman" w:hAnsi="Times New Roman" w:cs="Times New Roman"/>
        </w:rPr>
        <w:t>World</w:t>
      </w:r>
      <w:proofErr w:type="spellEnd"/>
      <w:r w:rsidRPr="00960773">
        <w:rPr>
          <w:rFonts w:ascii="Times New Roman" w:hAnsi="Times New Roman" w:cs="Times New Roman"/>
        </w:rPr>
        <w:t xml:space="preserve"> Wide Web </w:t>
      </w:r>
      <w:proofErr w:type="spellStart"/>
      <w:r w:rsidRPr="00960773">
        <w:rPr>
          <w:rFonts w:ascii="Times New Roman" w:hAnsi="Times New Roman" w:cs="Times New Roman"/>
        </w:rPr>
        <w:t>Consortium</w:t>
      </w:r>
      <w:proofErr w:type="spellEnd"/>
      <w:r w:rsidRPr="00960773">
        <w:rPr>
          <w:rFonts w:ascii="Times New Roman" w:hAnsi="Times New Roman" w:cs="Times New Roman"/>
        </w:rPr>
        <w:t xml:space="preserve">. (2018). *Web Content </w:t>
      </w:r>
      <w:proofErr w:type="spellStart"/>
      <w:r w:rsidRPr="00960773">
        <w:rPr>
          <w:rFonts w:ascii="Times New Roman" w:hAnsi="Times New Roman" w:cs="Times New Roman"/>
        </w:rPr>
        <w:t>Accessibility</w:t>
      </w:r>
      <w:proofErr w:type="spellEnd"/>
      <w:r w:rsidRPr="00960773">
        <w:rPr>
          <w:rFonts w:ascii="Times New Roman" w:hAnsi="Times New Roman" w:cs="Times New Roman"/>
        </w:rPr>
        <w:t xml:space="preserve"> </w:t>
      </w:r>
      <w:proofErr w:type="spellStart"/>
      <w:r w:rsidRPr="00960773">
        <w:rPr>
          <w:rFonts w:ascii="Times New Roman" w:hAnsi="Times New Roman" w:cs="Times New Roman"/>
        </w:rPr>
        <w:t>Guidelines</w:t>
      </w:r>
      <w:proofErr w:type="spellEnd"/>
      <w:r w:rsidRPr="00960773">
        <w:rPr>
          <w:rFonts w:ascii="Times New Roman" w:hAnsi="Times New Roman" w:cs="Times New Roman"/>
        </w:rPr>
        <w:t xml:space="preserve"> (WCAG) 2.1*. W3C.</w:t>
      </w:r>
    </w:p>
    <w:sectPr w:rsidR="000614F4" w:rsidRPr="00960773" w:rsidSect="00960773">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773"/>
    <w:rsid w:val="000614F4"/>
    <w:rsid w:val="002B1DE0"/>
    <w:rsid w:val="00632569"/>
    <w:rsid w:val="0067312B"/>
    <w:rsid w:val="00960773"/>
    <w:rsid w:val="00F0528F"/>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EF297"/>
  <w15:chartTrackingRefBased/>
  <w15:docId w15:val="{289B5E0C-F3CC-4418-9C7A-A06C62679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607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607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6077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6077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6077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6077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6077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6077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6077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6077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6077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6077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6077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6077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6077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6077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6077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60773"/>
    <w:rPr>
      <w:rFonts w:eastAsiaTheme="majorEastAsia" w:cstheme="majorBidi"/>
      <w:color w:val="272727" w:themeColor="text1" w:themeTint="D8"/>
    </w:rPr>
  </w:style>
  <w:style w:type="paragraph" w:styleId="Ttulo">
    <w:name w:val="Title"/>
    <w:basedOn w:val="Normal"/>
    <w:next w:val="Normal"/>
    <w:link w:val="TtuloCar"/>
    <w:uiPriority w:val="10"/>
    <w:qFormat/>
    <w:rsid w:val="009607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6077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6077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6077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60773"/>
    <w:pPr>
      <w:spacing w:before="160"/>
      <w:jc w:val="center"/>
    </w:pPr>
    <w:rPr>
      <w:i/>
      <w:iCs/>
      <w:color w:val="404040" w:themeColor="text1" w:themeTint="BF"/>
    </w:rPr>
  </w:style>
  <w:style w:type="character" w:customStyle="1" w:styleId="CitaCar">
    <w:name w:val="Cita Car"/>
    <w:basedOn w:val="Fuentedeprrafopredeter"/>
    <w:link w:val="Cita"/>
    <w:uiPriority w:val="29"/>
    <w:rsid w:val="00960773"/>
    <w:rPr>
      <w:i/>
      <w:iCs/>
      <w:color w:val="404040" w:themeColor="text1" w:themeTint="BF"/>
    </w:rPr>
  </w:style>
  <w:style w:type="paragraph" w:styleId="Prrafodelista">
    <w:name w:val="List Paragraph"/>
    <w:basedOn w:val="Normal"/>
    <w:uiPriority w:val="34"/>
    <w:qFormat/>
    <w:rsid w:val="00960773"/>
    <w:pPr>
      <w:ind w:left="720"/>
      <w:contextualSpacing/>
    </w:pPr>
  </w:style>
  <w:style w:type="character" w:styleId="nfasisintenso">
    <w:name w:val="Intense Emphasis"/>
    <w:basedOn w:val="Fuentedeprrafopredeter"/>
    <w:uiPriority w:val="21"/>
    <w:qFormat/>
    <w:rsid w:val="00960773"/>
    <w:rPr>
      <w:i/>
      <w:iCs/>
      <w:color w:val="0F4761" w:themeColor="accent1" w:themeShade="BF"/>
    </w:rPr>
  </w:style>
  <w:style w:type="paragraph" w:styleId="Citadestacada">
    <w:name w:val="Intense Quote"/>
    <w:basedOn w:val="Normal"/>
    <w:next w:val="Normal"/>
    <w:link w:val="CitadestacadaCar"/>
    <w:uiPriority w:val="30"/>
    <w:qFormat/>
    <w:rsid w:val="009607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60773"/>
    <w:rPr>
      <w:i/>
      <w:iCs/>
      <w:color w:val="0F4761" w:themeColor="accent1" w:themeShade="BF"/>
    </w:rPr>
  </w:style>
  <w:style w:type="character" w:styleId="Referenciaintensa">
    <w:name w:val="Intense Reference"/>
    <w:basedOn w:val="Fuentedeprrafopredeter"/>
    <w:uiPriority w:val="32"/>
    <w:qFormat/>
    <w:rsid w:val="009607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12</Pages>
  <Words>2449</Words>
  <Characters>13474</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Peña</dc:creator>
  <cp:keywords/>
  <dc:description/>
  <cp:lastModifiedBy>Angel Peña</cp:lastModifiedBy>
  <cp:revision>1</cp:revision>
  <dcterms:created xsi:type="dcterms:W3CDTF">2026-01-30T03:45:00Z</dcterms:created>
  <dcterms:modified xsi:type="dcterms:W3CDTF">2026-01-30T03:55:00Z</dcterms:modified>
</cp:coreProperties>
</file>