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AF534" w14:textId="77777777" w:rsidR="00217D37" w:rsidRDefault="00217D37" w:rsidP="00217D37">
      <w:pPr>
        <w:pBdr>
          <w:bottom w:val="single" w:sz="12" w:space="11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476A"/>
          <w:sz w:val="36"/>
          <w:szCs w:val="36"/>
          <w:lang w:eastAsia="es-CO"/>
        </w:rPr>
      </w:pPr>
    </w:p>
    <w:p w14:paraId="1326328D" w14:textId="77777777" w:rsidR="00217D37" w:rsidRDefault="00217D37" w:rsidP="00217D37">
      <w:pPr>
        <w:pBdr>
          <w:bottom w:val="single" w:sz="12" w:space="11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476A"/>
          <w:sz w:val="36"/>
          <w:szCs w:val="36"/>
          <w:lang w:eastAsia="es-CO"/>
        </w:rPr>
      </w:pPr>
    </w:p>
    <w:p w14:paraId="0E5AD2CE" w14:textId="085DD7A3" w:rsidR="00217D37" w:rsidRPr="00217D37" w:rsidRDefault="00217D37" w:rsidP="00217D37">
      <w:pPr>
        <w:pBdr>
          <w:bottom w:val="single" w:sz="12" w:space="11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476A"/>
          <w:sz w:val="36"/>
          <w:szCs w:val="36"/>
          <w:lang w:eastAsia="es-CO"/>
        </w:rPr>
      </w:pPr>
      <w:r w:rsidRPr="00217D37">
        <w:rPr>
          <w:rFonts w:ascii="Arial" w:eastAsia="Times New Roman" w:hAnsi="Arial" w:cs="Arial"/>
          <w:b/>
          <w:bCs/>
          <w:color w:val="00476A"/>
          <w:sz w:val="36"/>
          <w:szCs w:val="36"/>
          <w:lang w:eastAsia="es-CO"/>
        </w:rPr>
        <w:t>Reseña histórica</w:t>
      </w:r>
      <w:bookmarkStart w:id="0" w:name="_GoBack"/>
      <w:bookmarkEnd w:id="0"/>
    </w:p>
    <w:p w14:paraId="4D55E05B" w14:textId="77777777" w:rsidR="00217D37" w:rsidRPr="00217D37" w:rsidRDefault="00217D37" w:rsidP="00217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217D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La Universidad Nacional Abierta y a Distancia, (UNAD) es un Proyecto Educativo que nació con el nombre de Unidad Universitaria del Sur de Bogotá, UNISUR durante el gobierno de Belisario Betancur.</w:t>
      </w:r>
    </w:p>
    <w:p w14:paraId="728CF3BF" w14:textId="77777777" w:rsidR="00217D37" w:rsidRPr="00217D37" w:rsidRDefault="00217D37" w:rsidP="00217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217D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Surgió, mediante la Ley 52 de 1981, como un establecimiento público del orden nacional adscrito al Ministerio de Educación Nacional y transformada por el Congreso de la República mediante la Ley 396 del 5 de agosto de 1997 en la Universidad Nacional Abierta y a Distancia UNAD.</w:t>
      </w:r>
    </w:p>
    <w:p w14:paraId="246FEDC9" w14:textId="77777777" w:rsidR="00217D37" w:rsidRPr="00217D37" w:rsidRDefault="00217D37" w:rsidP="00217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217D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Se creó con el objeto de diseñar e implementar programas académicos con la estrategia pedagógica de la educación a distancia, que fuesen pertinentes con las necesidades locales, regionales, nacionales e internacionales y acordes con los retos y las demandas de una sociedad democrática, participativa y dinámica afines con modelos científicos, sociales y culturales que contextualizan al siglo XXI.</w:t>
      </w:r>
      <w:r w:rsidRPr="00217D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br/>
      </w:r>
      <w:r w:rsidRPr="00217D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br/>
        <w:t>Desde su puesta en marcha – abril de 1982 -, la Universidad se ha caracterizado por su compromiso con las comunidades y poblaciones que no han tenido acceso a una capacitación técnica, socio humanística y comunitaria. También, por su contribución a la recuperación de los tejidos sociales, la generación de espacios laborales y la formación para la participación ciudadana. </w:t>
      </w:r>
    </w:p>
    <w:p w14:paraId="7501F42F" w14:textId="77777777" w:rsidR="00217D37" w:rsidRPr="00217D37" w:rsidRDefault="00217D37" w:rsidP="00217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217D3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Los acontecimientos más importantes</w:t>
      </w:r>
    </w:p>
    <w:p w14:paraId="6701A9CE" w14:textId="77777777" w:rsidR="00217D37" w:rsidRPr="00217D37" w:rsidRDefault="00217D37" w:rsidP="00217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21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CO"/>
        </w:rPr>
        <w:t>2005</w:t>
      </w:r>
    </w:p>
    <w:p w14:paraId="45DC320E" w14:textId="77777777" w:rsidR="00217D37" w:rsidRPr="00217D37" w:rsidRDefault="00217D37" w:rsidP="00217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217D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Mediante la Resolución 6215 del Ministerio de Educación Nacional, la UNAD fue reconocida legalmente con el carácter académico de Universidad, previo cumplimento de las condiciones establecidas normalmente.</w:t>
      </w:r>
    </w:p>
    <w:p w14:paraId="2B792458" w14:textId="77777777" w:rsidR="00217D37" w:rsidRPr="00217D37" w:rsidRDefault="00217D37" w:rsidP="00217D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21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CO"/>
        </w:rPr>
        <w:t>2006</w:t>
      </w:r>
    </w:p>
    <w:p w14:paraId="617414F7" w14:textId="77777777" w:rsidR="00217D37" w:rsidRPr="00217D37" w:rsidRDefault="00217D37" w:rsidP="00217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217D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Mediante decreto 2770 de 2006, la UNAD se reconoce como ente autónomo de carácter nacional, con personería jurídica, autonomía académica, administrativa y financiera, y patrimonio independiente, adscrita al Ministerio de Educación Nacional.</w:t>
      </w:r>
    </w:p>
    <w:p w14:paraId="3D552F22" w14:textId="77777777" w:rsidR="00217D37" w:rsidRPr="00217D37" w:rsidRDefault="00217D37" w:rsidP="00217D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21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CO"/>
        </w:rPr>
        <w:t>2007</w:t>
      </w:r>
    </w:p>
    <w:p w14:paraId="07FDF84F" w14:textId="77777777" w:rsidR="00217D37" w:rsidRPr="00217D37" w:rsidRDefault="00217D37" w:rsidP="00217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217D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Se realizó el ejercicio de planeación para el diseño del plan de desarrollo 2007 – 2011, "por la calidad educativa y la equidad social".</w:t>
      </w:r>
    </w:p>
    <w:p w14:paraId="352B90B8" w14:textId="77777777" w:rsidR="00217D37" w:rsidRPr="00217D37" w:rsidRDefault="00217D37" w:rsidP="00217D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21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CO"/>
        </w:rPr>
        <w:lastRenderedPageBreak/>
        <w:t>2009 - 2012</w:t>
      </w:r>
    </w:p>
    <w:p w14:paraId="635BA827" w14:textId="77777777" w:rsidR="00217D37" w:rsidRPr="00217D37" w:rsidRDefault="00217D37" w:rsidP="00217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217D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La Universidad recibe sus certificados de calidad en la Norma Técnica Colombiana en Gestión Pública NTCGP 1000 y a la Norma Técnica en Calidad NTC ISO 9001.</w:t>
      </w:r>
      <w:r w:rsidRPr="00217D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br/>
      </w:r>
      <w:r w:rsidRPr="00217D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br/>
        <w:t>Así mismo, mediante la resolución No. 64329 del 14 de diciembre, la División de Signos Distintivos de la Superintendencia de la Industria y Comercio le concedió a la UNAD el depósito de la enseña comercial (logo UNAD).</w:t>
      </w:r>
    </w:p>
    <w:p w14:paraId="4E4EBAAE" w14:textId="77777777" w:rsidR="00217D37" w:rsidRPr="00217D37" w:rsidRDefault="00217D37" w:rsidP="00217D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217D3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2012</w:t>
      </w:r>
    </w:p>
    <w:p w14:paraId="3D5C8F3C" w14:textId="77777777" w:rsidR="00217D37" w:rsidRPr="00217D37" w:rsidRDefault="00217D37" w:rsidP="00217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217D37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Mediante Resolución 3988 del 18 de abril de 2012, UNAD recibe Alta Acreditación por parte del Ministerio de Educación Nacional para cinco programas: Comunicación Social, Licenciatura en Etnoeducación, Zootecnia, Ingeniería de Sistemas de la Escuela y Administración de Empresas.</w:t>
      </w:r>
    </w:p>
    <w:p w14:paraId="0EB2986E" w14:textId="77777777" w:rsidR="00127D05" w:rsidRDefault="003200C1"/>
    <w:sectPr w:rsidR="00127D0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CC3B2" w14:textId="77777777" w:rsidR="003200C1" w:rsidRDefault="003200C1" w:rsidP="00217D37">
      <w:pPr>
        <w:spacing w:after="0" w:line="240" w:lineRule="auto"/>
      </w:pPr>
      <w:r>
        <w:separator/>
      </w:r>
    </w:p>
  </w:endnote>
  <w:endnote w:type="continuationSeparator" w:id="0">
    <w:p w14:paraId="54A67A83" w14:textId="77777777" w:rsidR="003200C1" w:rsidRDefault="003200C1" w:rsidP="0021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5B0A3" w14:textId="77777777" w:rsidR="003200C1" w:rsidRDefault="003200C1" w:rsidP="00217D37">
      <w:pPr>
        <w:spacing w:after="0" w:line="240" w:lineRule="auto"/>
      </w:pPr>
      <w:r>
        <w:separator/>
      </w:r>
    </w:p>
  </w:footnote>
  <w:footnote w:type="continuationSeparator" w:id="0">
    <w:p w14:paraId="61D6B735" w14:textId="77777777" w:rsidR="003200C1" w:rsidRDefault="003200C1" w:rsidP="00217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4CF46" w14:textId="7FBE3F57" w:rsidR="00217D37" w:rsidRDefault="00217D3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90F8F2" wp14:editId="2BD842F4">
          <wp:simplePos x="0" y="0"/>
          <wp:positionH relativeFrom="page">
            <wp:align>right</wp:align>
          </wp:positionH>
          <wp:positionV relativeFrom="paragraph">
            <wp:posOffset>-451011</wp:posOffset>
          </wp:positionV>
          <wp:extent cx="7772400" cy="1743075"/>
          <wp:effectExtent l="0" t="0" r="0" b="952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743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4D19"/>
    <w:multiLevelType w:val="multilevel"/>
    <w:tmpl w:val="0638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50703"/>
    <w:multiLevelType w:val="multilevel"/>
    <w:tmpl w:val="527C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B1C14"/>
    <w:multiLevelType w:val="multilevel"/>
    <w:tmpl w:val="B0B4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267C6"/>
    <w:multiLevelType w:val="multilevel"/>
    <w:tmpl w:val="DDEC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B2E44"/>
    <w:multiLevelType w:val="multilevel"/>
    <w:tmpl w:val="2E54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DA"/>
    <w:rsid w:val="00217D37"/>
    <w:rsid w:val="003200C1"/>
    <w:rsid w:val="00554CA8"/>
    <w:rsid w:val="00800359"/>
    <w:rsid w:val="008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5566"/>
  <w15:chartTrackingRefBased/>
  <w15:docId w15:val="{A1971755-229B-4AC0-B48B-954678B3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17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7D3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17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17D37"/>
    <w:rPr>
      <w:b/>
      <w:bCs/>
    </w:rPr>
  </w:style>
  <w:style w:type="character" w:styleId="nfasis">
    <w:name w:val="Emphasis"/>
    <w:basedOn w:val="Fuentedeprrafopredeter"/>
    <w:uiPriority w:val="20"/>
    <w:qFormat/>
    <w:rsid w:val="00217D37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217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D37"/>
  </w:style>
  <w:style w:type="paragraph" w:styleId="Piedepgina">
    <w:name w:val="footer"/>
    <w:basedOn w:val="Normal"/>
    <w:link w:val="PiedepginaCar"/>
    <w:uiPriority w:val="99"/>
    <w:unhideWhenUsed/>
    <w:rsid w:val="00217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396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JOSE SILVERA QUINTERO</dc:creator>
  <cp:keywords/>
  <dc:description/>
  <cp:lastModifiedBy>BRAYAN JOSE SILVERA QUINTERO</cp:lastModifiedBy>
  <cp:revision>2</cp:revision>
  <cp:lastPrinted>2020-12-01T01:49:00Z</cp:lastPrinted>
  <dcterms:created xsi:type="dcterms:W3CDTF">2020-12-01T01:48:00Z</dcterms:created>
  <dcterms:modified xsi:type="dcterms:W3CDTF">2020-12-01T01:50:00Z</dcterms:modified>
</cp:coreProperties>
</file>