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17035157" w:rsidR="00D91678" w:rsidRPr="00ED1FC6" w:rsidRDefault="00D91678" w:rsidP="00D314FA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D314FA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2B39EAEC" w:rsidR="00D91678" w:rsidRDefault="00D91678" w:rsidP="00D91678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开户审核</w:t>
      </w:r>
      <w:r w:rsidR="00971764">
        <w:rPr>
          <w:rFonts w:hint="eastAsia"/>
        </w:rPr>
        <w:t>（</w:t>
      </w:r>
      <w:r w:rsidR="00971764">
        <w:t>变更）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77777777" w:rsidR="00D91678" w:rsidRPr="0021789A" w:rsidRDefault="009D6591" w:rsidP="00D91678">
      <w:pPr>
        <w:ind w:firstLineChars="0" w:firstLine="0"/>
        <w:jc w:val="center"/>
      </w:pPr>
      <w:r>
        <w:object w:dxaOrig="15420" w:dyaOrig="12211" w14:anchorId="46577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28.3pt" o:ole="">
            <v:imagedata r:id="rId7" o:title=""/>
          </v:shape>
          <o:OLEObject Type="Embed" ProgID="Visio.Drawing.15" ShapeID="_x0000_i1025" DrawAspect="Content" ObjectID="_1634388227" r:id="rId8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C8257F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77777777" w:rsidR="00D91678" w:rsidRPr="00C8257F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</w:t>
            </w: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一审人员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B6A3A83" w14:textId="77777777" w:rsidR="00D91678" w:rsidRPr="00C8257F" w:rsidRDefault="00D91678" w:rsidP="009D6591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注意</w:t>
            </w:r>
            <w:r>
              <w:rPr>
                <w:rFonts w:asciiTheme="minorEastAsia" w:hAnsiTheme="minorEastAsia"/>
                <w:sz w:val="21"/>
                <w:szCs w:val="20"/>
              </w:rPr>
              <w:t>查账核对</w:t>
            </w:r>
            <w:r w:rsidR="009D6591">
              <w:rPr>
                <w:rFonts w:asciiTheme="minorEastAsia" w:hAnsiTheme="minorEastAsia" w:hint="eastAsia"/>
                <w:sz w:val="21"/>
                <w:szCs w:val="20"/>
              </w:rPr>
              <w:t>开户</w:t>
            </w:r>
            <w:r>
              <w:rPr>
                <w:rFonts w:asciiTheme="minorEastAsia" w:hAnsiTheme="minorEastAsia"/>
                <w:sz w:val="21"/>
                <w:szCs w:val="20"/>
              </w:rPr>
              <w:t>信息</w:t>
            </w:r>
            <w:r w:rsidR="009D6591">
              <w:rPr>
                <w:rFonts w:asciiTheme="minorEastAsia" w:hAnsiTheme="minorEastAsia" w:hint="eastAsia"/>
                <w:sz w:val="21"/>
                <w:szCs w:val="20"/>
              </w:rPr>
              <w:t>完整性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77777777" w:rsidR="00D91678" w:rsidRDefault="009D6591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开户审核</w:t>
      </w:r>
      <w:r w:rsidR="00D91678" w:rsidRPr="00811BE5">
        <w:rPr>
          <w:b/>
        </w:rPr>
        <w:t>界面原型图</w:t>
      </w:r>
    </w:p>
    <w:p w14:paraId="4723D6FD" w14:textId="77777777" w:rsidR="00D91678" w:rsidRDefault="00034620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2563E583" wp14:editId="04688B04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CD92" w14:textId="725B548E" w:rsidR="003B7650" w:rsidRPr="00870D84" w:rsidRDefault="003B7650" w:rsidP="00D91678">
      <w:pPr>
        <w:spacing w:before="120" w:after="120"/>
        <w:ind w:firstLineChars="0" w:firstLine="0"/>
        <w:rPr>
          <w:b/>
        </w:rPr>
      </w:pPr>
    </w:p>
    <w:p w14:paraId="10EC18D5" w14:textId="77777777" w:rsidR="00D91678" w:rsidRPr="00932CFE" w:rsidRDefault="00D91678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4C815F19" w14:textId="09C4F278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</w:t>
      </w:r>
      <w:r w:rsidR="00F1039C">
        <w:rPr>
          <w:rFonts w:hint="eastAsia"/>
        </w:rPr>
        <w:t>查看</w:t>
      </w:r>
      <w:r>
        <w:t>：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>、</w:t>
      </w:r>
      <w:r>
        <w:t>已审核</w:t>
      </w:r>
      <w:r>
        <w:rPr>
          <w:rFonts w:hint="eastAsia"/>
        </w:rPr>
        <w:t>，</w:t>
      </w:r>
      <w:r>
        <w:t>默认显示</w:t>
      </w:r>
      <w:r>
        <w:rPr>
          <w:rFonts w:hint="eastAsia"/>
        </w:rPr>
        <w:t>待审核页面；</w:t>
      </w:r>
      <w:r w:rsidR="00EA6DB9">
        <w:t xml:space="preserve"> </w:t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3F1904AF" w14:textId="77777777" w:rsidR="000355CA" w:rsidRDefault="000355C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用户名</w:t>
      </w:r>
      <w:r>
        <w:t>：手动收入后可查询，支持</w:t>
      </w:r>
      <w:r>
        <w:rPr>
          <w:rFonts w:hint="eastAsia"/>
        </w:rPr>
        <w:t>前几位</w:t>
      </w:r>
      <w:r>
        <w:t>模糊搜索；</w:t>
      </w:r>
    </w:p>
    <w:p w14:paraId="3DD58C6F" w14:textId="77777777" w:rsidR="00D91678" w:rsidRDefault="009C519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客户类型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44795684" w14:textId="77777777" w:rsidR="00034620" w:rsidRDefault="00034620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账户类型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现金</w:t>
      </w:r>
      <w:r>
        <w:t>、</w:t>
      </w:r>
      <w:r>
        <w:rPr>
          <w:rFonts w:hint="eastAsia"/>
        </w:rPr>
        <w:t>保证金</w:t>
      </w:r>
      <w:r>
        <w:t>”</w:t>
      </w:r>
      <w:r>
        <w:rPr>
          <w:rFonts w:hint="eastAsia"/>
        </w:rPr>
        <w:t>；</w:t>
      </w:r>
    </w:p>
    <w:p w14:paraId="7DF8D7C5" w14:textId="73AB414D" w:rsidR="000355CA" w:rsidRDefault="00E06793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提交时间</w:t>
      </w:r>
      <w:r w:rsidR="000355CA" w:rsidRPr="0079553F">
        <w:rPr>
          <w:rFonts w:hint="eastAsia"/>
        </w:rPr>
        <w:t>：可自行</w:t>
      </w:r>
      <w:r w:rsidR="000355CA" w:rsidRPr="0079553F">
        <w:t>设置时间段区间，也可快捷选择</w:t>
      </w:r>
      <w:r w:rsidR="000355CA" w:rsidRPr="0079553F">
        <w:t>——</w:t>
      </w:r>
      <w:r w:rsidR="000355CA" w:rsidRPr="0079553F">
        <w:t>今天、近</w:t>
      </w:r>
      <w:r w:rsidR="000355CA" w:rsidRPr="0079553F">
        <w:rPr>
          <w:rFonts w:hint="eastAsia"/>
        </w:rPr>
        <w:t>3</w:t>
      </w:r>
      <w:r w:rsidR="000355CA" w:rsidRPr="0079553F">
        <w:rPr>
          <w:rFonts w:hint="eastAsia"/>
        </w:rPr>
        <w:t>天、近</w:t>
      </w:r>
      <w:r w:rsidR="000355CA" w:rsidRPr="0079553F">
        <w:rPr>
          <w:rFonts w:hint="eastAsia"/>
        </w:rPr>
        <w:t>5</w:t>
      </w:r>
      <w:r w:rsidR="000355CA" w:rsidRPr="0079553F">
        <w:rPr>
          <w:rFonts w:hint="eastAsia"/>
        </w:rPr>
        <w:t>天</w:t>
      </w:r>
      <w:r w:rsidR="000355CA" w:rsidRPr="0079553F">
        <w:t>、全部</w:t>
      </w:r>
      <w:r w:rsidR="000355CA">
        <w:rPr>
          <w:rFonts w:hint="eastAsia"/>
        </w:rPr>
        <w:t>；</w:t>
      </w:r>
      <w:bookmarkStart w:id="1" w:name="_GoBack"/>
      <w:bookmarkEnd w:id="1"/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审核列表</w:t>
      </w:r>
      <w:r>
        <w:t>：</w:t>
      </w:r>
      <w:r>
        <w:rPr>
          <w:rFonts w:hint="eastAsia"/>
        </w:rPr>
        <w:t>默认</w:t>
      </w:r>
      <w:r>
        <w:t>显示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>
        <w:t>。</w:t>
      </w:r>
      <w:r>
        <w:rPr>
          <w:rFonts w:hint="eastAsia"/>
        </w:rPr>
        <w:t>列表显示内容</w:t>
      </w:r>
      <w:r>
        <w:t>包含</w:t>
      </w:r>
      <w:r w:rsidR="0033089E">
        <w:t>9</w:t>
      </w:r>
      <w:r w:rsidR="0033089E">
        <w:rPr>
          <w:rFonts w:hint="eastAsia"/>
        </w:rPr>
        <w:t>项</w:t>
      </w:r>
      <w:r>
        <w:t>——</w:t>
      </w:r>
      <w:r>
        <w:t>用户名、</w:t>
      </w:r>
      <w:r w:rsidR="00034620">
        <w:rPr>
          <w:rFonts w:hint="eastAsia"/>
        </w:rPr>
        <w:t>客户名称</w:t>
      </w:r>
      <w:r>
        <w:t>、</w:t>
      </w:r>
      <w:r w:rsidR="00034620">
        <w:rPr>
          <w:rFonts w:hint="eastAsia"/>
        </w:rPr>
        <w:t>客户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034620">
        <w:rPr>
          <w:rFonts w:hint="eastAsia"/>
        </w:rPr>
        <w:t>账户</w:t>
      </w:r>
      <w:r w:rsidR="00034620">
        <w:t>类型</w:t>
      </w:r>
      <w:r w:rsidR="00034620">
        <w:rPr>
          <w:rFonts w:hint="eastAsia"/>
        </w:rPr>
        <w:t>、</w:t>
      </w:r>
      <w:r>
        <w:rPr>
          <w:rFonts w:hint="eastAsia"/>
        </w:rPr>
        <w:t>提交</w:t>
      </w:r>
      <w:r>
        <w:t>时间、操作；</w:t>
      </w:r>
    </w:p>
    <w:p w14:paraId="524E8CBD" w14:textId="77777777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提交</w:t>
      </w:r>
      <w:r>
        <w:t>时间：精确到</w:t>
      </w:r>
      <w:r w:rsidR="00034620">
        <w:rPr>
          <w:rFonts w:hint="eastAsia"/>
        </w:rPr>
        <w:t>分钟；</w:t>
      </w:r>
    </w:p>
    <w:p w14:paraId="2A7A15D7" w14:textId="7E8D93A3" w:rsidR="00D91678" w:rsidRPr="00BB5C1B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BB5C1B">
        <w:rPr>
          <w:rFonts w:hint="eastAsia"/>
        </w:rPr>
        <w:lastRenderedPageBreak/>
        <w:t>操作</w:t>
      </w:r>
      <w:r w:rsidRPr="00BB5C1B">
        <w:t>：操作</w:t>
      </w:r>
      <w:r w:rsidRPr="00BB5C1B">
        <w:rPr>
          <w:rFonts w:hint="eastAsia"/>
        </w:rPr>
        <w:t>包含【</w:t>
      </w:r>
      <w:r w:rsidRPr="00BB5C1B">
        <w:t>通过】</w:t>
      </w:r>
      <w:r w:rsidR="00570800">
        <w:rPr>
          <w:rFonts w:hint="eastAsia"/>
        </w:rPr>
        <w:t>、</w:t>
      </w:r>
      <w:r w:rsidRPr="00BB5C1B">
        <w:t>【驳回】</w:t>
      </w:r>
      <w:r w:rsidRPr="00BB5C1B">
        <w:rPr>
          <w:rFonts w:hint="eastAsia"/>
        </w:rPr>
        <w:t>；</w:t>
      </w:r>
    </w:p>
    <w:p w14:paraId="28A49127" w14:textId="3ACFAB4A" w:rsidR="00302B60" w:rsidRDefault="00302B60" w:rsidP="00D91678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【通过】：</w:t>
      </w:r>
      <w:r>
        <w:rPr>
          <w:rFonts w:ascii="楷体" w:eastAsia="楷体" w:hAnsi="楷体"/>
        </w:rPr>
        <w:t>审核内容完成后，点击通过，并转跳至</w:t>
      </w:r>
      <w:commentRangeStart w:id="2"/>
      <w:r w:rsidRPr="00302B60">
        <w:rPr>
          <w:rFonts w:ascii="楷体" w:eastAsia="楷体" w:hAnsi="楷体"/>
          <w:u w:val="single"/>
        </w:rPr>
        <w:t>账户设置</w:t>
      </w:r>
      <w:commentRangeEnd w:id="2"/>
      <w:r>
        <w:rPr>
          <w:rStyle w:val="a6"/>
        </w:rPr>
        <w:commentReference w:id="2"/>
      </w:r>
      <w:r>
        <w:rPr>
          <w:rFonts w:ascii="楷体" w:eastAsia="楷体" w:hAnsi="楷体" w:hint="eastAsia"/>
          <w:u w:val="single"/>
        </w:rPr>
        <w:t>，</w:t>
      </w:r>
      <w:r>
        <w:rPr>
          <w:rFonts w:ascii="楷体" w:eastAsia="楷体" w:hAnsi="楷体" w:hint="eastAsia"/>
        </w:rPr>
        <w:t>可生成</w:t>
      </w:r>
      <w:r>
        <w:rPr>
          <w:rFonts w:ascii="楷体" w:eastAsia="楷体" w:hAnsi="楷体"/>
        </w:rPr>
        <w:t>客户账户号，并在该页面配置</w:t>
      </w:r>
      <w:r>
        <w:rPr>
          <w:rFonts w:ascii="楷体" w:eastAsia="楷体" w:hAnsi="楷体" w:hint="eastAsia"/>
        </w:rPr>
        <w:t>客户</w:t>
      </w:r>
      <w:r>
        <w:rPr>
          <w:rFonts w:ascii="楷体" w:eastAsia="楷体" w:hAnsi="楷体"/>
        </w:rPr>
        <w:t>相关权限和费用</w:t>
      </w:r>
      <w:r w:rsidR="00EC56E0">
        <w:rPr>
          <w:rFonts w:ascii="楷体" w:eastAsia="楷体" w:hAnsi="楷体" w:hint="eastAsia"/>
        </w:rPr>
        <w:t>；</w:t>
      </w:r>
      <w:r w:rsidR="00EC56E0">
        <w:rPr>
          <w:rFonts w:ascii="楷体" w:eastAsia="楷体" w:hAnsi="楷体"/>
        </w:rPr>
        <w:t>（通过后，需</w:t>
      </w:r>
      <w:r w:rsidR="00EC56E0">
        <w:rPr>
          <w:rFonts w:ascii="楷体" w:eastAsia="楷体" w:hAnsi="楷体" w:hint="eastAsia"/>
        </w:rPr>
        <w:t>邮件</w:t>
      </w:r>
      <w:r w:rsidR="00EC56E0">
        <w:rPr>
          <w:rFonts w:ascii="楷体" w:eastAsia="楷体" w:hAnsi="楷体"/>
        </w:rPr>
        <w:t>手工通知客户其账户以及开通，并说明相关</w:t>
      </w:r>
      <w:r w:rsidR="00EC56E0">
        <w:rPr>
          <w:rFonts w:ascii="楷体" w:eastAsia="楷体" w:hAnsi="楷体" w:hint="eastAsia"/>
        </w:rPr>
        <w:t>内容</w:t>
      </w:r>
      <w:r w:rsidR="00EC56E0">
        <w:rPr>
          <w:rFonts w:ascii="楷体" w:eastAsia="楷体" w:hAnsi="楷体"/>
        </w:rPr>
        <w:t>）</w:t>
      </w:r>
    </w:p>
    <w:p w14:paraId="127912FB" w14:textId="6800FFB1" w:rsidR="00570800" w:rsidRPr="005A101C" w:rsidRDefault="00570800" w:rsidP="00570800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5A101C">
        <w:rPr>
          <w:rFonts w:ascii="楷体" w:eastAsia="楷体" w:hAnsi="楷体"/>
        </w:rPr>
        <w:t>【驳回】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</w:t>
      </w:r>
      <w:r>
        <w:rPr>
          <w:rFonts w:ascii="楷体" w:eastAsia="楷体" w:hAnsi="楷体" w:hint="eastAsia"/>
        </w:rPr>
        <w:t>显示</w:t>
      </w:r>
      <w:r w:rsidRPr="005A101C">
        <w:rPr>
          <w:rFonts w:ascii="楷体" w:eastAsia="楷体" w:hAnsi="楷体"/>
        </w:rPr>
        <w:t>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展示</w:t>
      </w:r>
      <w:r w:rsidRPr="005A101C">
        <w:rPr>
          <w:rFonts w:ascii="楷体" w:eastAsia="楷体" w:hAnsi="楷体"/>
        </w:rPr>
        <w:t>驳回原因。如下图</w:t>
      </w:r>
      <w:r w:rsidRPr="005A101C">
        <w:rPr>
          <w:rFonts w:ascii="楷体" w:eastAsia="楷体" w:hAnsi="楷体" w:hint="eastAsia"/>
        </w:rPr>
        <w:t>所示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点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确认</w:t>
      </w:r>
      <w:r>
        <w:rPr>
          <w:rFonts w:ascii="楷体" w:eastAsia="楷体" w:hAnsi="楷体" w:hint="eastAsia"/>
        </w:rPr>
        <w:t>驳回</w:t>
      </w:r>
      <w:r>
        <w:rPr>
          <w:rFonts w:ascii="楷体" w:eastAsia="楷体" w:hAnsi="楷体"/>
        </w:rPr>
        <w:t>并</w:t>
      </w:r>
      <w:r>
        <w:rPr>
          <w:rFonts w:ascii="楷体" w:eastAsia="楷体" w:hAnsi="楷体" w:hint="eastAsia"/>
        </w:rPr>
        <w:t>反馈</w:t>
      </w:r>
      <w:r>
        <w:rPr>
          <w:rFonts w:ascii="楷体" w:eastAsia="楷体" w:hAnsi="楷体"/>
        </w:rPr>
        <w:t>客户”后发送相关邮件到客户邮箱。</w:t>
      </w:r>
    </w:p>
    <w:p w14:paraId="14EAB9C6" w14:textId="274D2351" w:rsidR="00570800" w:rsidRPr="00570800" w:rsidRDefault="00570800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550AEDE" wp14:editId="6D0243A5">
            <wp:extent cx="5274310" cy="1856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2A31" w14:textId="1EB68DFA" w:rsidR="00D91678" w:rsidRDefault="006D2210" w:rsidP="00D91678">
      <w:pPr>
        <w:spacing w:before="120" w:after="120"/>
        <w:ind w:firstLineChars="0" w:firstLine="0"/>
      </w:pPr>
      <w:r>
        <w:rPr>
          <w:rFonts w:hint="eastAsia"/>
        </w:rPr>
        <w:t>“</w:t>
      </w:r>
      <w:r w:rsidR="008676A8">
        <w:rPr>
          <w:rFonts w:hint="eastAsia"/>
        </w:rPr>
        <w:t>驳回</w:t>
      </w:r>
      <w:r w:rsidR="008676A8">
        <w:t>信息预览</w:t>
      </w:r>
      <w:r>
        <w:rPr>
          <w:rFonts w:hint="eastAsia"/>
        </w:rPr>
        <w:t>”的</w:t>
      </w:r>
      <w:r w:rsidR="008676A8">
        <w:rPr>
          <w:rFonts w:hint="eastAsia"/>
        </w:rPr>
        <w:t>内容</w:t>
      </w:r>
      <w:r w:rsidR="008676A8">
        <w:t>由</w:t>
      </w:r>
      <w:r w:rsidR="008676A8">
        <w:rPr>
          <w:rFonts w:hint="eastAsia"/>
        </w:rPr>
        <w:t>审核</w:t>
      </w:r>
      <w:r w:rsidR="008676A8">
        <w:t>过程中，审核人员</w:t>
      </w:r>
      <w:r w:rsidR="008676A8">
        <w:rPr>
          <w:rFonts w:hint="eastAsia"/>
        </w:rPr>
        <w:t>填写</w:t>
      </w:r>
      <w:r w:rsidR="008676A8">
        <w:t>的备注信息</w:t>
      </w:r>
      <w:r>
        <w:rPr>
          <w:rFonts w:hint="eastAsia"/>
        </w:rPr>
        <w:t>（</w:t>
      </w:r>
      <w:r>
        <w:t>查看下图）</w:t>
      </w:r>
      <w:r w:rsidR="008676A8">
        <w:t>同步而来</w:t>
      </w:r>
      <w:r w:rsidR="008676A8">
        <w:rPr>
          <w:rFonts w:hint="eastAsia"/>
        </w:rPr>
        <w:t>，</w:t>
      </w:r>
      <w:r w:rsidR="008676A8">
        <w:t>审核人员在审核过程中，可随时填写批注</w:t>
      </w:r>
      <w:r w:rsidR="008676A8">
        <w:rPr>
          <w:rFonts w:hint="eastAsia"/>
        </w:rPr>
        <w:t>不符合</w:t>
      </w:r>
      <w:r w:rsidR="008676A8">
        <w:t>要求的</w:t>
      </w:r>
      <w:r w:rsidR="008676A8">
        <w:rPr>
          <w:rFonts w:hint="eastAsia"/>
        </w:rPr>
        <w:t>开户</w:t>
      </w:r>
      <w:r w:rsidR="008676A8">
        <w:t>内容</w:t>
      </w:r>
      <w:r>
        <w:rPr>
          <w:rFonts w:hint="eastAsia"/>
        </w:rPr>
        <w:t>（</w:t>
      </w:r>
      <w:r>
        <w:t>包括</w:t>
      </w:r>
      <w:r>
        <w:rPr>
          <w:rFonts w:hint="eastAsia"/>
        </w:rPr>
        <w:t>字段</w:t>
      </w:r>
      <w:r>
        <w:t>名称、备注</w:t>
      </w:r>
      <w:r>
        <w:rPr>
          <w:rFonts w:hint="eastAsia"/>
        </w:rPr>
        <w:t>内容</w:t>
      </w:r>
      <w:r>
        <w:t>）</w:t>
      </w:r>
      <w:r w:rsidR="008676A8">
        <w:t>，方便审核完成后，告知客户应如何修改。</w:t>
      </w:r>
    </w:p>
    <w:p w14:paraId="53367EE1" w14:textId="34C7BA8E" w:rsidR="00D91678" w:rsidRDefault="008676A8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D4CB3DF" wp14:editId="2761697E">
            <wp:extent cx="5274310" cy="1877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9100" w14:textId="6BF187EE" w:rsidR="00F54F11" w:rsidRPr="00F54F11" w:rsidRDefault="00AA7A95" w:rsidP="00F54F11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已审核</w:t>
      </w:r>
      <w:r w:rsidRPr="00932CFE">
        <w:rPr>
          <w:b/>
        </w:rPr>
        <w:t>界面元素及逻辑说明</w:t>
      </w:r>
    </w:p>
    <w:p w14:paraId="36787C69" w14:textId="0C9974CA" w:rsidR="00AA7A95" w:rsidRDefault="00C00CA5" w:rsidP="006D038F">
      <w:pPr>
        <w:spacing w:before="120" w:after="120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762223E6" wp14:editId="645976FE">
            <wp:extent cx="5274310" cy="2233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082" w14:textId="7FE5C1E1" w:rsidR="00F54F11" w:rsidRDefault="00F54F11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2C4BD7A4" wp14:editId="6D7A77AD">
            <wp:extent cx="5274310" cy="2355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19C" w14:textId="2E08BD99" w:rsidR="00F54F11" w:rsidRDefault="00F54F11" w:rsidP="00F54F11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  <w:r>
        <w:rPr>
          <w:rFonts w:hint="eastAsia"/>
        </w:rPr>
        <w:t>增加</w:t>
      </w:r>
      <w:r w:rsidR="00276C6A">
        <w:rPr>
          <w:rFonts w:hint="eastAsia"/>
        </w:rPr>
        <w:t>审核</w:t>
      </w:r>
      <w:r w:rsidR="00276C6A">
        <w:t>状态、审核人员</w:t>
      </w:r>
    </w:p>
    <w:p w14:paraId="4A373424" w14:textId="7A16EB3A" w:rsidR="00F54F11" w:rsidRDefault="00F54F11" w:rsidP="00F54F11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审核状态</w:t>
      </w:r>
      <w:r>
        <w:t>：</w:t>
      </w:r>
      <w:r w:rsidR="00276C6A">
        <w:rPr>
          <w:rFonts w:hint="eastAsia"/>
        </w:rPr>
        <w:t>下拉选择</w:t>
      </w:r>
      <w:r w:rsidR="00276C6A">
        <w:t>，包括</w:t>
      </w:r>
      <w:r w:rsidR="00276C6A">
        <w:t>“</w:t>
      </w:r>
      <w:r w:rsidR="00276C6A">
        <w:t>全部、</w:t>
      </w:r>
      <w:r w:rsidR="00276C6A">
        <w:rPr>
          <w:rFonts w:hint="eastAsia"/>
        </w:rPr>
        <w:t>已通过、</w:t>
      </w:r>
      <w:r w:rsidR="00276C6A">
        <w:t>已驳回</w:t>
      </w:r>
      <w:r w:rsidR="00276C6A">
        <w:t>”</w:t>
      </w:r>
      <w:r w:rsidR="00276C6A">
        <w:rPr>
          <w:rFonts w:hint="eastAsia"/>
        </w:rPr>
        <w:t>；</w:t>
      </w:r>
    </w:p>
    <w:p w14:paraId="3502FC48" w14:textId="2DE2277F" w:rsidR="00F54F11" w:rsidRPr="00F54F11" w:rsidRDefault="00F54F11" w:rsidP="00C00CA5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审核人员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 w:rsidR="00276C6A">
        <w:rPr>
          <w:rFonts w:hint="eastAsia"/>
        </w:rPr>
        <w:t>1</w:t>
      </w:r>
      <w:r w:rsidR="00276C6A">
        <w:rPr>
          <w:rFonts w:hint="eastAsia"/>
        </w:rPr>
        <w:t>号</w:t>
      </w:r>
      <w:r w:rsidR="00276C6A">
        <w:t>、</w:t>
      </w:r>
      <w:r w:rsidR="00276C6A">
        <w:rPr>
          <w:rFonts w:hint="eastAsia"/>
        </w:rPr>
        <w:t>2</w:t>
      </w:r>
      <w:r w:rsidR="00276C6A">
        <w:rPr>
          <w:rFonts w:hint="eastAsia"/>
        </w:rPr>
        <w:t>号</w:t>
      </w:r>
      <w:r w:rsidR="00276C6A">
        <w:t>….</w:t>
      </w:r>
      <w:r>
        <w:t>”</w:t>
      </w:r>
      <w:r>
        <w:rPr>
          <w:rFonts w:hint="eastAsia"/>
        </w:rPr>
        <w:t>；</w:t>
      </w:r>
    </w:p>
    <w:p w14:paraId="14AE7EDB" w14:textId="391DE9E1" w:rsidR="00C00CA5" w:rsidRDefault="00C00CA5" w:rsidP="00C00CA5">
      <w:pPr>
        <w:pStyle w:val="a5"/>
        <w:numPr>
          <w:ilvl w:val="0"/>
          <w:numId w:val="11"/>
        </w:numPr>
        <w:spacing w:before="163" w:after="163"/>
        <w:ind w:firstLineChars="0"/>
      </w:pPr>
      <w:r w:rsidRPr="00C00CA5">
        <w:rPr>
          <w:rFonts w:hint="eastAsia"/>
        </w:rPr>
        <w:t>审核列表：默认显示</w:t>
      </w:r>
      <w:r w:rsidRPr="00C00CA5">
        <w:rPr>
          <w:rFonts w:hint="eastAsia"/>
        </w:rPr>
        <w:t>10</w:t>
      </w:r>
      <w:r w:rsidRPr="00C00CA5">
        <w:rPr>
          <w:rFonts w:hint="eastAsia"/>
        </w:rPr>
        <w:t>条。列表显示内容包含</w:t>
      </w:r>
      <w:r w:rsidRPr="00C00CA5">
        <w:rPr>
          <w:rFonts w:hint="eastAsia"/>
        </w:rPr>
        <w:t>9</w:t>
      </w:r>
      <w:r w:rsidRPr="00C00CA5">
        <w:rPr>
          <w:rFonts w:hint="eastAsia"/>
        </w:rPr>
        <w:t>项——用户名、客户名称、客户类型、国家地区、手机号码、邮箱、账户类型、提交时间、</w:t>
      </w:r>
      <w:r w:rsidRPr="00B51878">
        <w:rPr>
          <w:rFonts w:hint="eastAsia"/>
          <w:color w:val="5B9BD5" w:themeColor="accent1"/>
        </w:rPr>
        <w:t>审核人员</w:t>
      </w:r>
      <w:r w:rsidRPr="00B51878">
        <w:rPr>
          <w:color w:val="5B9BD5" w:themeColor="accent1"/>
        </w:rPr>
        <w:t>、审批时间、审核状态</w:t>
      </w:r>
      <w:r w:rsidRPr="00C00CA5">
        <w:rPr>
          <w:rFonts w:hint="eastAsia"/>
        </w:rPr>
        <w:t>；</w:t>
      </w:r>
    </w:p>
    <w:p w14:paraId="29CB5144" w14:textId="70D7372A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审核人员</w:t>
      </w:r>
      <w:r>
        <w:t>：</w:t>
      </w:r>
      <w:r>
        <w:rPr>
          <w:rFonts w:hint="eastAsia"/>
        </w:rPr>
        <w:t>同步审批</w:t>
      </w:r>
      <w:r>
        <w:t>人员姓名</w:t>
      </w:r>
      <w:r>
        <w:rPr>
          <w:rFonts w:hint="eastAsia"/>
        </w:rPr>
        <w:t>；</w:t>
      </w:r>
    </w:p>
    <w:p w14:paraId="0B6C42A4" w14:textId="6070EC01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审批时间</w:t>
      </w:r>
      <w:r>
        <w:t>：精确到分钟；</w:t>
      </w:r>
    </w:p>
    <w:p w14:paraId="671ADCF2" w14:textId="50EDB2A9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</w:t>
      </w:r>
      <w:r>
        <w:t>状态：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已通过、</w:t>
      </w:r>
      <w:r>
        <w:t>已驳回</w:t>
      </w:r>
      <w:r>
        <w:t>”</w:t>
      </w:r>
    </w:p>
    <w:p w14:paraId="7C6629F9" w14:textId="77777777" w:rsidR="00F54F11" w:rsidRPr="006148C7" w:rsidRDefault="00F54F11" w:rsidP="00F54F11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已驳回</w:t>
      </w:r>
      <w:r>
        <w:rPr>
          <w:rFonts w:ascii="楷体" w:eastAsia="楷体" w:hAnsi="楷体"/>
        </w:rPr>
        <w:t>：可点开查看驳回备注原因</w:t>
      </w:r>
      <w:r w:rsidRPr="00EF165A">
        <w:rPr>
          <w:rFonts w:ascii="楷体" w:eastAsia="楷体" w:hAnsi="楷体" w:hint="eastAsia"/>
        </w:rPr>
        <w:t>；</w:t>
      </w:r>
    </w:p>
    <w:p w14:paraId="3D7CBA4E" w14:textId="77777777" w:rsidR="00F54F11" w:rsidRPr="00F54F11" w:rsidRDefault="00F54F11" w:rsidP="00F54F11">
      <w:pPr>
        <w:spacing w:before="120" w:after="120"/>
        <w:ind w:firstLineChars="0" w:firstLine="480"/>
      </w:pP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615D4A93" w:rsidR="00FD2066" w:rsidRPr="00D91678" w:rsidRDefault="00DC2397">
      <w:pPr>
        <w:ind w:firstLine="480"/>
      </w:pPr>
      <w:r>
        <w:rPr>
          <w:rFonts w:hint="eastAsia"/>
        </w:rPr>
        <w:t>前端开户</w:t>
      </w:r>
      <w:r>
        <w:t>信息</w:t>
      </w:r>
      <w:r>
        <w:rPr>
          <w:rFonts w:hint="eastAsia"/>
        </w:rPr>
        <w:t>同步</w:t>
      </w:r>
      <w:r>
        <w:t>到</w:t>
      </w:r>
      <w:r>
        <w:rPr>
          <w:rFonts w:hint="eastAsia"/>
        </w:rPr>
        <w:t>后端</w:t>
      </w:r>
      <w:r>
        <w:t>，信息填写完整的可以通过并生成客户账户号</w:t>
      </w:r>
      <w:r>
        <w:rPr>
          <w:rFonts w:hint="eastAsia"/>
        </w:rPr>
        <w:t>；</w:t>
      </w:r>
      <w:r>
        <w:t>不完整或审核有错误的，需驳回处理</w:t>
      </w:r>
      <w:r>
        <w:rPr>
          <w:rFonts w:hint="eastAsia"/>
        </w:rPr>
        <w:t>。</w:t>
      </w:r>
    </w:p>
    <w:sectPr w:rsidR="00FD2066" w:rsidRPr="00D91678" w:rsidSect="00583A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RICKY" w:date="2019-11-04T14:06:00Z" w:initials="R">
    <w:p w14:paraId="4AB54BF0" w14:textId="77777777" w:rsidR="00302B60" w:rsidRDefault="00302B60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【账户</w:t>
      </w:r>
      <w:r>
        <w:t>设置】，请查看</w:t>
      </w:r>
      <w:r>
        <w:t xml:space="preserve"> “</w:t>
      </w:r>
      <w:r>
        <w:t>账户设置需求说明书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B54B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DA482" w14:textId="77777777" w:rsidR="0053511A" w:rsidRDefault="0053511A">
      <w:pPr>
        <w:spacing w:line="240" w:lineRule="auto"/>
        <w:ind w:firstLine="480"/>
      </w:pPr>
      <w:r>
        <w:separator/>
      </w:r>
    </w:p>
  </w:endnote>
  <w:endnote w:type="continuationSeparator" w:id="0">
    <w:p w14:paraId="7B95508E" w14:textId="77777777" w:rsidR="0053511A" w:rsidRDefault="0053511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53511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53511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53511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64C1C" w14:textId="77777777" w:rsidR="0053511A" w:rsidRDefault="0053511A">
      <w:pPr>
        <w:spacing w:line="240" w:lineRule="auto"/>
        <w:ind w:firstLine="480"/>
      </w:pPr>
      <w:r>
        <w:separator/>
      </w:r>
    </w:p>
  </w:footnote>
  <w:footnote w:type="continuationSeparator" w:id="0">
    <w:p w14:paraId="774A18CD" w14:textId="77777777" w:rsidR="0053511A" w:rsidRDefault="0053511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53511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53511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53511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4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KY">
    <w15:presenceInfo w15:providerId="None" w15:userId="R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34620"/>
    <w:rsid w:val="000355CA"/>
    <w:rsid w:val="00141B22"/>
    <w:rsid w:val="00276C6A"/>
    <w:rsid w:val="00302B60"/>
    <w:rsid w:val="0033089E"/>
    <w:rsid w:val="003B7650"/>
    <w:rsid w:val="0053511A"/>
    <w:rsid w:val="00570800"/>
    <w:rsid w:val="005F6A24"/>
    <w:rsid w:val="006D038F"/>
    <w:rsid w:val="006D2210"/>
    <w:rsid w:val="007D2FC5"/>
    <w:rsid w:val="008676A8"/>
    <w:rsid w:val="00971764"/>
    <w:rsid w:val="009C519A"/>
    <w:rsid w:val="009D6591"/>
    <w:rsid w:val="00AA7A95"/>
    <w:rsid w:val="00B51878"/>
    <w:rsid w:val="00BB5C1B"/>
    <w:rsid w:val="00C00CA5"/>
    <w:rsid w:val="00D02069"/>
    <w:rsid w:val="00D314FA"/>
    <w:rsid w:val="00D51D13"/>
    <w:rsid w:val="00D611BD"/>
    <w:rsid w:val="00D91678"/>
    <w:rsid w:val="00DC2397"/>
    <w:rsid w:val="00E06793"/>
    <w:rsid w:val="00EA6DB9"/>
    <w:rsid w:val="00EC56E0"/>
    <w:rsid w:val="00F1039C"/>
    <w:rsid w:val="00F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.vsdx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161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20</cp:revision>
  <dcterms:created xsi:type="dcterms:W3CDTF">2019-11-04T03:20:00Z</dcterms:created>
  <dcterms:modified xsi:type="dcterms:W3CDTF">2019-11-04T07:57:00Z</dcterms:modified>
</cp:coreProperties>
</file>