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2493" w:rsidP="004E2493">
      <w:pPr>
        <w:jc w:val="center"/>
        <w:rPr>
          <w:rFonts w:hint="eastAsia"/>
          <w:b/>
          <w:sz w:val="44"/>
          <w:szCs w:val="44"/>
        </w:rPr>
      </w:pPr>
      <w:r w:rsidRPr="004E2493">
        <w:rPr>
          <w:rFonts w:hint="eastAsia"/>
          <w:b/>
          <w:sz w:val="44"/>
          <w:szCs w:val="44"/>
        </w:rPr>
        <w:t>副本怪物随机规则</w:t>
      </w:r>
    </w:p>
    <w:p w:rsidR="00D04DF0" w:rsidRDefault="00D04DF0" w:rsidP="00D04D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暗雷进战斗概率，在配表中配置一个小于</w:t>
      </w:r>
      <w:r>
        <w:rPr>
          <w:rFonts w:hint="eastAsia"/>
        </w:rPr>
        <w:t>100</w:t>
      </w:r>
      <w:r>
        <w:rPr>
          <w:rFonts w:hint="eastAsia"/>
        </w:rPr>
        <w:t>的数字，表示进入战斗的概率百分比，例如</w:t>
      </w:r>
      <w:r>
        <w:rPr>
          <w:rFonts w:hint="eastAsia"/>
        </w:rPr>
        <w:t>20</w:t>
      </w:r>
      <w:r>
        <w:rPr>
          <w:rFonts w:hint="eastAsia"/>
        </w:rPr>
        <w:t>，就表示有</w:t>
      </w:r>
      <w:r>
        <w:rPr>
          <w:rFonts w:hint="eastAsia"/>
        </w:rPr>
        <w:t>20%</w:t>
      </w:r>
      <w:r>
        <w:rPr>
          <w:rFonts w:hint="eastAsia"/>
        </w:rPr>
        <w:t>的概率进入战斗</w:t>
      </w:r>
    </w:p>
    <w:p w:rsidR="004E2493" w:rsidRDefault="004E2493" w:rsidP="004E249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玩家走到某个区域中是，这个区域内的怪物种类可以从表中得到</w:t>
      </w:r>
    </w:p>
    <w:p w:rsidR="004E2493" w:rsidRDefault="004E2493" w:rsidP="004E249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首先随机怪物数量，在表中配置一个怪物数量区间，从中随机怪物数量</w:t>
      </w:r>
    </w:p>
    <w:p w:rsidR="004E2493" w:rsidRDefault="004E2493" w:rsidP="004E249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然后在两种怪物种类中间随机，纯随机即可，也有可能</w:t>
      </w:r>
      <w:r>
        <w:rPr>
          <w:rFonts w:hint="eastAsia"/>
        </w:rPr>
        <w:t>10</w:t>
      </w:r>
      <w:r>
        <w:rPr>
          <w:rFonts w:hint="eastAsia"/>
        </w:rPr>
        <w:t>只都是同一种怪物</w:t>
      </w:r>
    </w:p>
    <w:p w:rsidR="004E2493" w:rsidRDefault="004E2493" w:rsidP="004E249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初始化怪物：首先随机怪物掉档（已有），然后根据配表中怪物等级初始化怪物属性，根据配置初始化技能</w:t>
      </w:r>
    </w:p>
    <w:p w:rsidR="00A12508" w:rsidRDefault="00A12508" w:rsidP="004E249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然后随机怪物的站位，纯随机即可</w:t>
      </w:r>
    </w:p>
    <w:p w:rsidR="0078793C" w:rsidRPr="004E2493" w:rsidRDefault="0078793C" w:rsidP="004E249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级宠物出现概率：在某一个区间内</w:t>
      </w:r>
      <w:r>
        <w:rPr>
          <w:rFonts w:hint="eastAsia"/>
        </w:rPr>
        <w:t>1</w:t>
      </w:r>
      <w:r>
        <w:rPr>
          <w:rFonts w:hint="eastAsia"/>
        </w:rPr>
        <w:t>级宠物出现的概率会比其他区域内的概率大，可以单独配置一个碰撞来实现</w:t>
      </w:r>
    </w:p>
    <w:sectPr w:rsidR="0078793C" w:rsidRPr="004E2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6BC" w:rsidRDefault="007A06BC" w:rsidP="004E2493">
      <w:r>
        <w:separator/>
      </w:r>
    </w:p>
  </w:endnote>
  <w:endnote w:type="continuationSeparator" w:id="1">
    <w:p w:rsidR="007A06BC" w:rsidRDefault="007A06BC" w:rsidP="004E24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6BC" w:rsidRDefault="007A06BC" w:rsidP="004E2493">
      <w:r>
        <w:separator/>
      </w:r>
    </w:p>
  </w:footnote>
  <w:footnote w:type="continuationSeparator" w:id="1">
    <w:p w:rsidR="007A06BC" w:rsidRDefault="007A06BC" w:rsidP="004E24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840B4"/>
    <w:multiLevelType w:val="hybridMultilevel"/>
    <w:tmpl w:val="7F321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2493"/>
    <w:rsid w:val="004E2493"/>
    <w:rsid w:val="0078793C"/>
    <w:rsid w:val="007A06BC"/>
    <w:rsid w:val="00A12508"/>
    <w:rsid w:val="00D04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2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24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2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2493"/>
    <w:rPr>
      <w:sz w:val="18"/>
      <w:szCs w:val="18"/>
    </w:rPr>
  </w:style>
  <w:style w:type="paragraph" w:styleId="a5">
    <w:name w:val="List Paragraph"/>
    <w:basedOn w:val="a"/>
    <w:uiPriority w:val="34"/>
    <w:qFormat/>
    <w:rsid w:val="004E24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237</Characters>
  <Application>Microsoft Office Word</Application>
  <DocSecurity>0</DocSecurity>
  <Lines>1</Lines>
  <Paragraphs>1</Paragraphs>
  <ScaleCrop>false</ScaleCrop>
  <Company>微软中国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2015-03-31T04:54:00Z</dcterms:created>
  <dcterms:modified xsi:type="dcterms:W3CDTF">2015-03-31T05:16:00Z</dcterms:modified>
</cp:coreProperties>
</file>