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Bot de Agendamiento Médico 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BAM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Fecha:25/09/2023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25/09/2023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PTY 4614-003D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 de Agendamiento Médico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25/09/2023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 (empresa Allocentric)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Viviana Marcela Soto Vasquez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20.669.679-6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 Ignacio González Lagos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felip.gonzalezl@duocuc.cl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20.949.761-1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Javier Antonio Miranda Ferrada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javi.mirandaf@duocuc.cl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20.647.198-0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Sebastián Ignacio Flores Serrano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sebast.floress@duocuc.cl</w:t>
            </w:r>
          </w:p>
        </w:tc>
      </w:tr>
    </w:tbl>
    <w:p w:rsidR="00000000" w:rsidDel="00000000" w:rsidP="00000000" w:rsidRDefault="00000000" w:rsidRPr="00000000" w14:paraId="0000006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Épicas para el proyecto “Bot de Agendamiento Médico”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Priorización de Épicas </w:t>
      </w:r>
    </w:p>
    <w:p w:rsidR="00000000" w:rsidDel="00000000" w:rsidP="00000000" w:rsidRDefault="00000000" w:rsidRPr="00000000" w14:paraId="0000007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 de priorización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Utilice el ejemplo y la plantilla en Excel proporcionada por el docente, copie la información e insértela como imagen de acuerdo al siguiente ejemplo: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0" distT="0" distL="0" distR="0">
            <wp:extent cx="5612130" cy="130048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Historia 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Historia 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Historia 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094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b="0" l="0" r="0" t="0"/>
          <wp:wrapSquare wrapText="bothSides" distB="0" distT="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YDywoznX2rSVBL/Dfd8k9wRG5Q==">CgMxLjAyCGguZ2pkZ3hzMgloLjMwajB6bGwyCWguMWZvYjl0ZTIJaC4zem55c2g3MgloLjJldDkycDAyCGgudHlqY3d0MgloLjNkeTZ2a20yCWguMXQzaDVzZjgAciExb3lDZEprQS1nYlkyR3ZuSVc0SGc5ZWdwRDQ2UUd1c1c=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