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E0E4" w14:textId="087F58D9" w:rsidR="000F7B59" w:rsidRDefault="00DB7220" w:rsidP="00DB7220">
      <w:pPr>
        <w:spacing w:line="480" w:lineRule="auto"/>
        <w:jc w:val="center"/>
        <w:rPr>
          <w:b/>
          <w:bCs/>
        </w:rPr>
      </w:pPr>
      <w:r w:rsidRPr="00DB7220">
        <w:rPr>
          <w:b/>
          <w:bCs/>
        </w:rPr>
        <w:t>Design Defense</w:t>
      </w:r>
      <w:r>
        <w:rPr>
          <w:b/>
          <w:bCs/>
        </w:rPr>
        <w:t>: Intelligent Pirate Pathfinding</w:t>
      </w:r>
    </w:p>
    <w:p w14:paraId="2F728408" w14:textId="48DB21C3" w:rsidR="00DB7220" w:rsidRDefault="000261BB" w:rsidP="00EA5422">
      <w:pPr>
        <w:spacing w:line="480" w:lineRule="auto"/>
        <w:ind w:firstLine="720"/>
      </w:pPr>
      <w:r>
        <w:t xml:space="preserve">Humans solve mazes much more easily than </w:t>
      </w:r>
      <w:r w:rsidRPr="000261BB">
        <w:t>intelligent agents</w:t>
      </w:r>
      <w:r>
        <w:t>.</w:t>
      </w:r>
      <w:r w:rsidR="0066392D">
        <w:t xml:space="preserve"> Humans solve problems using top-down intuition, visual abstraction, and few-shot learning, while machines depend on </w:t>
      </w:r>
      <w:r w:rsidR="0066392D" w:rsidRPr="0066392D">
        <w:t>bottom-up statistical optimization</w:t>
      </w:r>
      <w:r w:rsidR="0066392D">
        <w:t xml:space="preserve">, reward structures, and high-volume data repetition. </w:t>
      </w:r>
      <w:r w:rsidR="007D0801">
        <w:t xml:space="preserve">Human </w:t>
      </w:r>
      <w:r w:rsidR="0066392D">
        <w:t>path-finding</w:t>
      </w:r>
      <w:r w:rsidR="007D0801">
        <w:t xml:space="preserve"> results from combining several techniques, such as </w:t>
      </w:r>
      <w:r w:rsidR="0066392D">
        <w:t>line-of-sight visuals</w:t>
      </w:r>
      <w:r w:rsidR="007D0801">
        <w:t>, memory, and mental maps (</w:t>
      </w:r>
      <w:r w:rsidR="007D0801" w:rsidRPr="007D0801">
        <w:t>Rahmani</w:t>
      </w:r>
      <w:r w:rsidR="007D0801">
        <w:t>, 2022).</w:t>
      </w:r>
      <w:r>
        <w:t xml:space="preserve"> Assuming that the human has never seen the maze before, they </w:t>
      </w:r>
      <w:r w:rsidR="00EB403D">
        <w:t>use their line of sight to walk forward in the general direction of the destination while making</w:t>
      </w:r>
      <w:r>
        <w:t xml:space="preserve"> minor adjustments when an obstruction appears, such as approaching a dead end and turning to avoid it. Humans are also capable of cognitive mapping, where they construct a mental map of an environment through exploration and memory, using </w:t>
      </w:r>
      <w:r w:rsidR="00D35AF5">
        <w:t>prominent</w:t>
      </w:r>
      <w:r>
        <w:t xml:space="preserve"> landmarks or past experiences to gauge direction. </w:t>
      </w:r>
      <w:r w:rsidR="00D35AF5">
        <w:t xml:space="preserve">Additionally, they may use </w:t>
      </w:r>
      <w:r w:rsidR="00D35AF5" w:rsidRPr="00D35AF5">
        <w:t xml:space="preserve">Heuristic </w:t>
      </w:r>
      <w:r w:rsidR="00D35AF5">
        <w:t>s</w:t>
      </w:r>
      <w:r w:rsidR="00D35AF5" w:rsidRPr="00D35AF5">
        <w:t>hortcuts</w:t>
      </w:r>
      <w:r w:rsidR="00D35AF5">
        <w:t xml:space="preserve">, such as </w:t>
      </w:r>
      <w:r w:rsidR="00D35AF5" w:rsidRPr="00D35AF5">
        <w:t xml:space="preserve">hugging </w:t>
      </w:r>
      <w:r w:rsidR="00D35AF5">
        <w:t>the right</w:t>
      </w:r>
      <w:r w:rsidR="00D35AF5" w:rsidRPr="00D35AF5">
        <w:t xml:space="preserve"> wall</w:t>
      </w:r>
      <w:r w:rsidR="00D35AF5">
        <w:t xml:space="preserve"> in a maze, to minimize </w:t>
      </w:r>
      <w:r w:rsidR="0066392D">
        <w:t xml:space="preserve">the </w:t>
      </w:r>
      <w:r w:rsidR="00D35AF5">
        <w:t>cognitive load and estimate a general path.</w:t>
      </w:r>
      <w:r w:rsidR="00A03150">
        <w:t xml:space="preserve"> In the end, </w:t>
      </w:r>
      <w:r w:rsidR="00AE7B1B">
        <w:t xml:space="preserve">a human will know they have successfully </w:t>
      </w:r>
      <w:r w:rsidR="0066392D">
        <w:t>navigated the maze if they physically reach</w:t>
      </w:r>
      <w:r w:rsidR="00A03150" w:rsidRPr="00A03150">
        <w:t xml:space="preserve"> their intended destination</w:t>
      </w:r>
      <w:r w:rsidR="00A03150">
        <w:t>.</w:t>
      </w:r>
    </w:p>
    <w:p w14:paraId="74F89706" w14:textId="6C678069" w:rsidR="00EB403D" w:rsidRPr="00DB7220" w:rsidRDefault="00795C4A" w:rsidP="00EA5422">
      <w:pPr>
        <w:spacing w:line="480" w:lineRule="auto"/>
        <w:ind w:firstLine="720"/>
      </w:pPr>
      <w:r>
        <w:t xml:space="preserve">In the </w:t>
      </w:r>
      <w:r w:rsidRPr="00795C4A">
        <w:t>treasure hunt game</w:t>
      </w:r>
      <w:r>
        <w:t xml:space="preserve">, the pirate, or the intelligent agent, solves the maze quite differently. </w:t>
      </w:r>
      <w:r w:rsidR="0059761B">
        <w:t>Without the blessing of sight or prior experience</w:t>
      </w:r>
      <w:r w:rsidR="00F07BF1">
        <w:t xml:space="preserve"> like a human</w:t>
      </w:r>
      <w:r w:rsidR="0059761B">
        <w:t xml:space="preserve">, the pirate begins on a random </w:t>
      </w:r>
      <w:r w:rsidR="0059761B" w:rsidRPr="0059761B">
        <w:t xml:space="preserve">free cell as </w:t>
      </w:r>
      <w:r w:rsidR="0059761B">
        <w:t xml:space="preserve">a </w:t>
      </w:r>
      <w:r w:rsidR="0059761B" w:rsidRPr="0059761B">
        <w:t>starting tile</w:t>
      </w:r>
      <w:r w:rsidR="0059761B">
        <w:t xml:space="preserve">. With each turn, the agent </w:t>
      </w:r>
      <w:r w:rsidR="00391768">
        <w:t>either chooses a random valid exploration action or predicts the best exploitable action and moves down, up, right, or left</w:t>
      </w:r>
      <w:r w:rsidR="0059761B">
        <w:t>.</w:t>
      </w:r>
      <w:r w:rsidR="00F07BF1">
        <w:t xml:space="preserve"> </w:t>
      </w:r>
      <w:r w:rsidR="00A03150">
        <w:t xml:space="preserve">This </w:t>
      </w:r>
      <w:r w:rsidR="0066392D">
        <w:t>exploratory behavior mimics how</w:t>
      </w:r>
      <w:r w:rsidR="00391768">
        <w:t xml:space="preserve"> a person might move through an unfamiliar</w:t>
      </w:r>
      <w:r w:rsidR="00A03150">
        <w:t xml:space="preserve"> space. </w:t>
      </w:r>
      <w:r w:rsidR="00F03E81">
        <w:t xml:space="preserve">Unlike a human approach, </w:t>
      </w:r>
      <w:r w:rsidR="00255A25">
        <w:t xml:space="preserve">each action </w:t>
      </w:r>
      <w:r w:rsidR="00391768">
        <w:t>yields a reward, providing the pirate with a measurable measure</w:t>
      </w:r>
      <w:r w:rsidR="00F07BF1">
        <w:t xml:space="preserve"> of success or failure. For instance, moving into a free space earns 1 point, a blocked space is penalized by 1 point, and a revisited space is penalized by 0.25 points. </w:t>
      </w:r>
      <w:r w:rsidR="00EB06F6">
        <w:t xml:space="preserve">At the end of each game, the agent </w:t>
      </w:r>
      <w:r w:rsidR="009D55E2">
        <w:t>tallies its reward or score and logs</w:t>
      </w:r>
      <w:r w:rsidR="00AE7B1B">
        <w:t xml:space="preserve"> whether it won or lost. The pirate will also store </w:t>
      </w:r>
      <w:r w:rsidR="00AE7B1B">
        <w:lastRenderedPageBreak/>
        <w:t>each game in its e</w:t>
      </w:r>
      <w:r w:rsidR="00AE7B1B" w:rsidRPr="00AE7B1B">
        <w:t>xperience replay</w:t>
      </w:r>
      <w:r w:rsidR="00AE7B1B">
        <w:t xml:space="preserve">. This experience replay stores </w:t>
      </w:r>
      <w:r w:rsidR="00AE7B1B" w:rsidRPr="00AE7B1B">
        <w:t xml:space="preserve">past </w:t>
      </w:r>
      <w:r w:rsidR="00AE7B1B">
        <w:t xml:space="preserve">actions, the </w:t>
      </w:r>
      <w:r w:rsidR="00D33571">
        <w:t>rewards received, and the resulting next states</w:t>
      </w:r>
      <w:r w:rsidR="00AE7B1B">
        <w:t xml:space="preserve">, which the network then uses to train the pathfinding algorithm. This technique </w:t>
      </w:r>
      <w:r w:rsidR="00D33571">
        <w:t>imitates how humans create a mental map to navigate new locations</w:t>
      </w:r>
      <w:r w:rsidR="00A5533A">
        <w:t xml:space="preserve">. While both human and machine pathfinding strategies rely on </w:t>
      </w:r>
      <w:r w:rsidR="008E354F">
        <w:t xml:space="preserve">trial and error and </w:t>
      </w:r>
      <w:r w:rsidR="009D55E2">
        <w:t xml:space="preserve">constructing internal representations of the environment, the pirate must play and explore hundreds of times, relying strictly on mathematical rewards to build an effective memory bank, whereas a person might need to move through the space only </w:t>
      </w:r>
      <w:r w:rsidR="00D33571">
        <w:t>a handful of times.</w:t>
      </w:r>
    </w:p>
    <w:p w14:paraId="1859090A" w14:textId="638E54F5" w:rsidR="00EA5422" w:rsidRDefault="00081183" w:rsidP="00EA5422">
      <w:pPr>
        <w:spacing w:line="480" w:lineRule="auto"/>
        <w:ind w:firstLine="720"/>
      </w:pPr>
      <w:r>
        <w:t xml:space="preserve">The agent’s purpose in pathfinding is to autonomously navigate an unknown environment to the target goal in the shortest possible path. </w:t>
      </w:r>
      <w:r w:rsidR="00E10769">
        <w:t xml:space="preserve">As previously stated, </w:t>
      </w:r>
      <w:r w:rsidR="009D55E2">
        <w:t xml:space="preserve">with </w:t>
      </w:r>
      <w:r w:rsidR="00E10769">
        <w:t xml:space="preserve">each turn, the pirate </w:t>
      </w:r>
      <w:r w:rsidR="00E10769" w:rsidRPr="00E10769">
        <w:t xml:space="preserve">chooses a random valid exploration action or the best </w:t>
      </w:r>
      <w:r w:rsidR="00E10769">
        <w:t xml:space="preserve">plausible </w:t>
      </w:r>
      <w:r w:rsidR="00E10769" w:rsidRPr="00E10769">
        <w:t xml:space="preserve">exploitable action </w:t>
      </w:r>
      <w:r w:rsidR="00E10769">
        <w:t xml:space="preserve">to move through the maze. In this context, exploration is the process of </w:t>
      </w:r>
      <w:r w:rsidR="009C001C">
        <w:t>discovering</w:t>
      </w:r>
      <w:r w:rsidR="00E10769">
        <w:t xml:space="preserve"> opportunities and options to </w:t>
      </w:r>
      <w:r w:rsidR="009C001C">
        <w:t xml:space="preserve">achieve greater rewards; exploitation is acting on </w:t>
      </w:r>
      <w:r w:rsidR="00E10769">
        <w:t xml:space="preserve">options that have yielded </w:t>
      </w:r>
      <w:r w:rsidR="00E10769" w:rsidRPr="00E10769">
        <w:t>significant rewards</w:t>
      </w:r>
      <w:r w:rsidR="00E10769">
        <w:t xml:space="preserve"> in the past (</w:t>
      </w:r>
      <w:r w:rsidR="009C001C">
        <w:t>GeeksForGeeks</w:t>
      </w:r>
      <w:r w:rsidR="00E10769">
        <w:t>, 202</w:t>
      </w:r>
      <w:r w:rsidR="009C001C">
        <w:t>5</w:t>
      </w:r>
      <w:r w:rsidR="00E10769">
        <w:t xml:space="preserve">). </w:t>
      </w:r>
      <w:r w:rsidR="00FE7893">
        <w:t xml:space="preserve">If an agent over-explores, it may spend too much time searching for new options, leading to </w:t>
      </w:r>
      <w:r w:rsidR="00FE7893" w:rsidRPr="00FE7893">
        <w:t>diminishing returns or computational bottlenecks</w:t>
      </w:r>
      <w:r w:rsidR="00FE7893">
        <w:t xml:space="preserve">. An over-exploited model will degrade the data quality over time and focus more on reliable paths and inflating their score rather than discovering superior strategies for long-term rewards. </w:t>
      </w:r>
      <w:r w:rsidR="00EA6A3D">
        <w:t xml:space="preserve">For this reason, it is imperative that the intelligent agent ultimately achieve an optimal balance of exploitation and exploration in this pathfinding problem—this is accomplished using </w:t>
      </w:r>
      <w:r w:rsidR="00903829">
        <w:t>a dynamic</w:t>
      </w:r>
      <w:r w:rsidR="00EA6A3D">
        <w:t xml:space="preserve"> decaying epsilon-greedy strategy.</w:t>
      </w:r>
      <w:r w:rsidR="00903829">
        <w:t xml:space="preserve"> </w:t>
      </w:r>
    </w:p>
    <w:p w14:paraId="7620C104" w14:textId="77777777" w:rsidR="00EA5422" w:rsidRDefault="00903829" w:rsidP="00EA5422">
      <w:pPr>
        <w:spacing w:line="480" w:lineRule="auto"/>
        <w:ind w:firstLine="720"/>
      </w:pPr>
      <w:r>
        <w:t xml:space="preserve">When the model is initialized, the pirate is given an exploration (epsilon) value of </w:t>
      </w:r>
      <w:r w:rsidR="00B5429A">
        <w:t xml:space="preserve">one. </w:t>
      </w:r>
      <w:r w:rsidR="00E91699">
        <w:t>The pirate mainly takes random, exploratory actions and</w:t>
      </w:r>
      <w:r w:rsidR="00A73AF5">
        <w:t>,</w:t>
      </w:r>
      <w:r w:rsidR="00E91699">
        <w:t xml:space="preserve"> through reinforcement learning, receives rewards and penalties for each action, allowing it to build its </w:t>
      </w:r>
      <w:r w:rsidR="00E91699" w:rsidRPr="00E91699">
        <w:t>experience replay</w:t>
      </w:r>
      <w:r w:rsidR="00E91699">
        <w:t xml:space="preserve"> and action policy to learn how the environment works. </w:t>
      </w:r>
      <w:r w:rsidR="009F4531">
        <w:t xml:space="preserve">Eventually, </w:t>
      </w:r>
      <w:r w:rsidR="009F4531" w:rsidRPr="009F4531">
        <w:t xml:space="preserve">the network learns to map every </w:t>
      </w:r>
      <w:r w:rsidR="009F4531" w:rsidRPr="009F4531">
        <w:lastRenderedPageBreak/>
        <w:t>maze state to the optimal action sequence leading directly to the treasure</w:t>
      </w:r>
      <w:r w:rsidR="009F4531">
        <w:t xml:space="preserve">. </w:t>
      </w:r>
      <w:r w:rsidR="00B5429A">
        <w:t xml:space="preserve">Each game the pirate </w:t>
      </w:r>
      <w:r w:rsidR="00C96C79">
        <w:t>plays</w:t>
      </w:r>
      <w:r w:rsidR="00B5429A">
        <w:t xml:space="preserve">, </w:t>
      </w:r>
      <w:r w:rsidR="00C96C79">
        <w:t xml:space="preserve">the model tracks its win rate. As long as the win rate is below 90%, exploration decays multiplicatively, gradually decreasing as the model learns, </w:t>
      </w:r>
      <w:r w:rsidR="004D1C0B">
        <w:t>preventing over-exploration</w:t>
      </w:r>
      <w:r w:rsidR="00C96C79">
        <w:t xml:space="preserve">. In other words, the pirate gradually stops taking random actions and starts using learned knowledge. </w:t>
      </w:r>
      <w:r w:rsidR="004D1C0B">
        <w:t xml:space="preserve">Once the pirate reaches a 90% win rate, the code forces exploration to a fixed, low value. This feature balances exploitation and exploration by directing the pirate to exploit the learned policy 95% of the time while leaving a small 5% chance to randomly explore alternative paths. Overall, the ideal </w:t>
      </w:r>
      <w:r w:rsidR="004D1C0B" w:rsidRPr="004D1C0B">
        <w:t xml:space="preserve">proportion of exploitation and exploration </w:t>
      </w:r>
      <w:r w:rsidR="004D1C0B">
        <w:t xml:space="preserve">starts with heavy exploration and transitions to heavy exploitation. </w:t>
      </w:r>
    </w:p>
    <w:p w14:paraId="4AEFACF9" w14:textId="06CCCAA1" w:rsidR="004A1A64" w:rsidRDefault="00AD63AF" w:rsidP="00EA5422">
      <w:pPr>
        <w:spacing w:line="480" w:lineRule="auto"/>
        <w:ind w:firstLine="720"/>
      </w:pPr>
      <w:r>
        <w:t>In the pathfinding model, deep Q-learning is implemented using a Keras neural network</w:t>
      </w:r>
      <w:r w:rsidR="00186767">
        <w:t xml:space="preserve"> that approximates</w:t>
      </w:r>
      <w:r w:rsidR="00186767" w:rsidRPr="00186767">
        <w:t xml:space="preserve"> Q-values</w:t>
      </w:r>
      <w:r w:rsidR="00186767">
        <w:t xml:space="preserve"> rather than storing them in a traditional Q-table</w:t>
      </w:r>
      <w:r w:rsidR="00BD3F8D">
        <w:t xml:space="preserve"> (</w:t>
      </w:r>
      <w:r w:rsidR="00BD3F8D" w:rsidRPr="00BD3F8D">
        <w:t>Beysolow</w:t>
      </w:r>
      <w:r w:rsidR="00BD3F8D">
        <w:t>, 2019)</w:t>
      </w:r>
      <w:r>
        <w:t xml:space="preserve">. </w:t>
      </w:r>
      <w:r w:rsidR="00F40607">
        <w:t xml:space="preserve">By approximating values rather than memorizing them, the model can break down large maps without requiring excessive memory. </w:t>
      </w:r>
      <w:r w:rsidR="004E4832">
        <w:t>The network takes a flattened maze grid array</w:t>
      </w:r>
      <w:r w:rsidR="00403CB1">
        <w:t xml:space="preserve"> </w:t>
      </w:r>
      <w:r w:rsidR="00045719">
        <w:t>representing the environment's states</w:t>
      </w:r>
      <w:r w:rsidR="00403CB1">
        <w:t xml:space="preserve"> (free, occupied, and target cells) and passes it through five hidden layers—two dense layers and three </w:t>
      </w:r>
      <w:r w:rsidR="00403CB1" w:rsidRPr="00403CB1">
        <w:t>PReLU</w:t>
      </w:r>
      <w:r w:rsidR="00403CB1">
        <w:t xml:space="preserve"> activation layers</w:t>
      </w:r>
      <w:r w:rsidR="004E4832">
        <w:t>.</w:t>
      </w:r>
      <w:r w:rsidR="00532D6B">
        <w:t xml:space="preserve"> </w:t>
      </w:r>
      <w:r w:rsidR="00BE783D">
        <w:t xml:space="preserve">The output layer consists of </w:t>
      </w:r>
      <w:r w:rsidR="00461C2A" w:rsidRPr="00461C2A">
        <w:t xml:space="preserve">4 neurons representing </w:t>
      </w:r>
      <w:r w:rsidR="00472107">
        <w:t xml:space="preserve">the predicted Q-values for the Up, Down, Left, and </w:t>
      </w:r>
      <w:r w:rsidR="00461C2A" w:rsidRPr="00461C2A">
        <w:t>Right</w:t>
      </w:r>
      <w:r w:rsidR="00461C2A">
        <w:t xml:space="preserve"> actions.</w:t>
      </w:r>
      <w:r w:rsidR="00C3391E">
        <w:t xml:space="preserve"> As the agent trains, random batches of state transitions are sampled from the experience replay buffer to </w:t>
      </w:r>
      <w:r w:rsidR="00045719">
        <w:t>improve the agent’s exploitable knowledge</w:t>
      </w:r>
      <w:r w:rsidR="00BD3F8D">
        <w:t xml:space="preserve"> (</w:t>
      </w:r>
      <w:r w:rsidR="00BD3F8D" w:rsidRPr="00BD3F8D">
        <w:t>Gulli</w:t>
      </w:r>
      <w:r w:rsidR="00BD3F8D">
        <w:t>, 2017)</w:t>
      </w:r>
      <w:r w:rsidR="00045719">
        <w:t xml:space="preserve">. </w:t>
      </w:r>
      <w:r w:rsidR="00675FD3">
        <w:t xml:space="preserve">This sampling enables the model to adapt to shifting state conditions by optimizing the expected reward function. </w:t>
      </w:r>
      <w:r w:rsidR="00045719">
        <w:t xml:space="preserve">With every epoch or game, the neural network updates its weights using the Adam optimizer and Mean Squared Error (MSE) loss. By updating the weights, the model minimizes the difference between the predicted Q-values and the target Q-values calculated by the </w:t>
      </w:r>
      <w:r w:rsidR="00045719" w:rsidRPr="00045719">
        <w:t>Bellman Equation</w:t>
      </w:r>
      <w:r w:rsidR="00BD3F8D">
        <w:t xml:space="preserve"> (</w:t>
      </w:r>
      <w:r w:rsidR="00675FD3" w:rsidRPr="00675FD3">
        <w:t>Gulli</w:t>
      </w:r>
      <w:r w:rsidR="00675FD3">
        <w:t>, 2017</w:t>
      </w:r>
      <w:r w:rsidR="00BD3F8D">
        <w:t>)</w:t>
      </w:r>
      <w:r w:rsidR="00045719">
        <w:t>.</w:t>
      </w:r>
      <w:r w:rsidR="00043119">
        <w:t xml:space="preserve"> This deep Q-learning process is iterated until the agent </w:t>
      </w:r>
      <w:r w:rsidR="00F40607">
        <w:t>achieves</w:t>
      </w:r>
      <w:r w:rsidR="00043119">
        <w:t xml:space="preserve"> a 100% win rate</w:t>
      </w:r>
      <w:r w:rsidR="00F40607">
        <w:t>.</w:t>
      </w:r>
      <w:r w:rsidR="004A1A64">
        <w:br w:type="page"/>
      </w:r>
    </w:p>
    <w:p w14:paraId="0AC022E6" w14:textId="2AB3B732" w:rsidR="004A1A64" w:rsidRDefault="004A1A64" w:rsidP="004A1A64">
      <w:pPr>
        <w:spacing w:line="480" w:lineRule="auto"/>
        <w:jc w:val="center"/>
        <w:rPr>
          <w:b/>
          <w:bCs/>
        </w:rPr>
      </w:pPr>
      <w:r>
        <w:rPr>
          <w:b/>
          <w:bCs/>
        </w:rPr>
        <w:lastRenderedPageBreak/>
        <w:t>References</w:t>
      </w:r>
    </w:p>
    <w:p w14:paraId="2E935B6C" w14:textId="06BD7BB9" w:rsidR="00BD3F8D" w:rsidRDefault="00BD3F8D" w:rsidP="00360944">
      <w:pPr>
        <w:spacing w:line="480" w:lineRule="auto"/>
        <w:ind w:left="720" w:hanging="720"/>
      </w:pPr>
      <w:r w:rsidRPr="00BD3F8D">
        <w:t>Beysolow, I. T. (2019). </w:t>
      </w:r>
      <w:r w:rsidRPr="00BD3F8D">
        <w:rPr>
          <w:i/>
          <w:iCs/>
        </w:rPr>
        <w:t>Applied reinforcement learning with python : With openai gym, tensorflow, and keras</w:t>
      </w:r>
      <w:r w:rsidRPr="00BD3F8D">
        <w:t>. Apress L. P..</w:t>
      </w:r>
    </w:p>
    <w:p w14:paraId="21A7CF2F" w14:textId="3DBFFD9E" w:rsidR="00085EB1" w:rsidRPr="004A1A64" w:rsidRDefault="00085EB1" w:rsidP="00360944">
      <w:pPr>
        <w:spacing w:line="480" w:lineRule="auto"/>
        <w:ind w:left="720" w:hanging="720"/>
      </w:pPr>
      <w:r w:rsidRPr="00085EB1">
        <w:t xml:space="preserve">GeeksforGeeks. (2025, July 23). </w:t>
      </w:r>
      <w:r w:rsidRPr="00085EB1">
        <w:rPr>
          <w:i/>
          <w:iCs/>
        </w:rPr>
        <w:t>Exploitation and Exploration in Machine Learning</w:t>
      </w:r>
      <w:r w:rsidRPr="00085EB1">
        <w:t xml:space="preserve">. Exploitation and Exploration in Machine Learning -- GeeksforGeeks. https://www.geeksforgeeks.org/machine-learning/exploitation-and-exploration-in-machine-learning/ </w:t>
      </w:r>
    </w:p>
    <w:p w14:paraId="0917B4E2" w14:textId="15460FBD" w:rsidR="00DB7220" w:rsidRDefault="00BD3F8D" w:rsidP="00360944">
      <w:pPr>
        <w:spacing w:line="480" w:lineRule="auto"/>
        <w:ind w:left="720" w:hanging="720"/>
      </w:pPr>
      <w:r w:rsidRPr="00BD3F8D">
        <w:t>Gulli, A., &amp; Pal, S. (2017). </w:t>
      </w:r>
      <w:r w:rsidRPr="00BD3F8D">
        <w:rPr>
          <w:i/>
          <w:iCs/>
        </w:rPr>
        <w:t>Deep learning with keras : Implementing deep learning models and neural networks with the power of python</w:t>
      </w:r>
      <w:r w:rsidRPr="00BD3F8D">
        <w:t>. Packt Publishing, Limited.</w:t>
      </w:r>
    </w:p>
    <w:p w14:paraId="4099B899" w14:textId="77777777" w:rsidR="00005EF1" w:rsidRPr="00005EF1" w:rsidRDefault="00005EF1" w:rsidP="00360944">
      <w:pPr>
        <w:spacing w:line="480" w:lineRule="auto"/>
        <w:ind w:left="720" w:hanging="720"/>
      </w:pPr>
      <w:r w:rsidRPr="00005EF1">
        <w:t xml:space="preserve">Rahmani, V., &amp; Pelechano, N. (2022). Towards a human-like approach to path finding. </w:t>
      </w:r>
      <w:r w:rsidRPr="00005EF1">
        <w:rPr>
          <w:i/>
          <w:iCs/>
        </w:rPr>
        <w:t>Computers &amp;amp; Graphics</w:t>
      </w:r>
      <w:r w:rsidRPr="00005EF1">
        <w:t xml:space="preserve">, </w:t>
      </w:r>
      <w:r w:rsidRPr="00005EF1">
        <w:rPr>
          <w:i/>
          <w:iCs/>
        </w:rPr>
        <w:t>102</w:t>
      </w:r>
      <w:r w:rsidRPr="00005EF1">
        <w:t xml:space="preserve">, 164–174. https://doi.org/10.1016/j.cag.2021.08.020 </w:t>
      </w:r>
    </w:p>
    <w:p w14:paraId="4C960BA7" w14:textId="77777777" w:rsidR="00005EF1" w:rsidRPr="00DB7220" w:rsidRDefault="00005EF1" w:rsidP="00DB7220">
      <w:pPr>
        <w:spacing w:line="480" w:lineRule="auto"/>
      </w:pPr>
    </w:p>
    <w:sectPr w:rsidR="00005EF1" w:rsidRPr="00DB722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5B02" w14:textId="77777777" w:rsidR="004F69BA" w:rsidRDefault="004F69BA" w:rsidP="00DB7220">
      <w:pPr>
        <w:spacing w:after="0" w:line="240" w:lineRule="auto"/>
      </w:pPr>
      <w:r>
        <w:separator/>
      </w:r>
    </w:p>
  </w:endnote>
  <w:endnote w:type="continuationSeparator" w:id="0">
    <w:p w14:paraId="44CD49C8" w14:textId="77777777" w:rsidR="004F69BA" w:rsidRDefault="004F69BA" w:rsidP="00DB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45511" w14:textId="77777777" w:rsidR="004F69BA" w:rsidRDefault="004F69BA" w:rsidP="00DB7220">
      <w:pPr>
        <w:spacing w:after="0" w:line="240" w:lineRule="auto"/>
      </w:pPr>
      <w:r>
        <w:separator/>
      </w:r>
    </w:p>
  </w:footnote>
  <w:footnote w:type="continuationSeparator" w:id="0">
    <w:p w14:paraId="40AA62AB" w14:textId="77777777" w:rsidR="004F69BA" w:rsidRDefault="004F69BA" w:rsidP="00DB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124421"/>
      <w:docPartObj>
        <w:docPartGallery w:val="Page Numbers (Top of Page)"/>
        <w:docPartUnique/>
      </w:docPartObj>
    </w:sdtPr>
    <w:sdtEndPr>
      <w:rPr>
        <w:noProof/>
      </w:rPr>
    </w:sdtEndPr>
    <w:sdtContent>
      <w:p w14:paraId="0139E513" w14:textId="6489F69A" w:rsidR="00DB7220" w:rsidRDefault="00DB72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FE708D" w14:textId="77777777" w:rsidR="00DB7220" w:rsidRDefault="00DB7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E29F9"/>
    <w:multiLevelType w:val="multilevel"/>
    <w:tmpl w:val="EA22B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4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20"/>
    <w:rsid w:val="00005EF1"/>
    <w:rsid w:val="000261BB"/>
    <w:rsid w:val="00043119"/>
    <w:rsid w:val="00045719"/>
    <w:rsid w:val="00081183"/>
    <w:rsid w:val="00085EB1"/>
    <w:rsid w:val="000A236F"/>
    <w:rsid w:val="000F7B59"/>
    <w:rsid w:val="00186767"/>
    <w:rsid w:val="002372C9"/>
    <w:rsid w:val="00255A25"/>
    <w:rsid w:val="003403B3"/>
    <w:rsid w:val="00360944"/>
    <w:rsid w:val="00391768"/>
    <w:rsid w:val="003C0372"/>
    <w:rsid w:val="003C49B9"/>
    <w:rsid w:val="00403CB1"/>
    <w:rsid w:val="00461C2A"/>
    <w:rsid w:val="00472107"/>
    <w:rsid w:val="004A1A64"/>
    <w:rsid w:val="004D1C0B"/>
    <w:rsid w:val="004E4832"/>
    <w:rsid w:val="004F69BA"/>
    <w:rsid w:val="00532D6B"/>
    <w:rsid w:val="0059761B"/>
    <w:rsid w:val="00616A7F"/>
    <w:rsid w:val="0066392D"/>
    <w:rsid w:val="00675FD3"/>
    <w:rsid w:val="00795C4A"/>
    <w:rsid w:val="007D0801"/>
    <w:rsid w:val="007E29F1"/>
    <w:rsid w:val="008B6605"/>
    <w:rsid w:val="008E354F"/>
    <w:rsid w:val="00903829"/>
    <w:rsid w:val="009C001C"/>
    <w:rsid w:val="009D55E2"/>
    <w:rsid w:val="009F4531"/>
    <w:rsid w:val="00A03150"/>
    <w:rsid w:val="00A43412"/>
    <w:rsid w:val="00A5533A"/>
    <w:rsid w:val="00A71C7F"/>
    <w:rsid w:val="00A73AF5"/>
    <w:rsid w:val="00AD63AF"/>
    <w:rsid w:val="00AE7B1B"/>
    <w:rsid w:val="00B50AF1"/>
    <w:rsid w:val="00B5429A"/>
    <w:rsid w:val="00B8403E"/>
    <w:rsid w:val="00BD3F8D"/>
    <w:rsid w:val="00BE783D"/>
    <w:rsid w:val="00BF718F"/>
    <w:rsid w:val="00C3391E"/>
    <w:rsid w:val="00C96C79"/>
    <w:rsid w:val="00CD6937"/>
    <w:rsid w:val="00CF69D7"/>
    <w:rsid w:val="00D33571"/>
    <w:rsid w:val="00D35AF5"/>
    <w:rsid w:val="00D46D7D"/>
    <w:rsid w:val="00DB7220"/>
    <w:rsid w:val="00E10769"/>
    <w:rsid w:val="00E44A3D"/>
    <w:rsid w:val="00E91699"/>
    <w:rsid w:val="00EA5422"/>
    <w:rsid w:val="00EA6A3D"/>
    <w:rsid w:val="00EB06F6"/>
    <w:rsid w:val="00EB403D"/>
    <w:rsid w:val="00F03E81"/>
    <w:rsid w:val="00F07BF1"/>
    <w:rsid w:val="00F40607"/>
    <w:rsid w:val="00F72DD1"/>
    <w:rsid w:val="00F741BF"/>
    <w:rsid w:val="00FE7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4964"/>
  <w15:chartTrackingRefBased/>
  <w15:docId w15:val="{1B0BAFA2-66DB-4DAC-BF9C-29FC1E21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2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2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72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72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72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72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72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2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2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72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72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72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72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72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7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2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2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7220"/>
    <w:pPr>
      <w:spacing w:before="160"/>
      <w:jc w:val="center"/>
    </w:pPr>
    <w:rPr>
      <w:i/>
      <w:iCs/>
      <w:color w:val="404040" w:themeColor="text1" w:themeTint="BF"/>
    </w:rPr>
  </w:style>
  <w:style w:type="character" w:customStyle="1" w:styleId="QuoteChar">
    <w:name w:val="Quote Char"/>
    <w:basedOn w:val="DefaultParagraphFont"/>
    <w:link w:val="Quote"/>
    <w:uiPriority w:val="29"/>
    <w:rsid w:val="00DB7220"/>
    <w:rPr>
      <w:i/>
      <w:iCs/>
      <w:color w:val="404040" w:themeColor="text1" w:themeTint="BF"/>
    </w:rPr>
  </w:style>
  <w:style w:type="paragraph" w:styleId="ListParagraph">
    <w:name w:val="List Paragraph"/>
    <w:basedOn w:val="Normal"/>
    <w:uiPriority w:val="34"/>
    <w:qFormat/>
    <w:rsid w:val="00DB7220"/>
    <w:pPr>
      <w:ind w:left="720"/>
      <w:contextualSpacing/>
    </w:pPr>
  </w:style>
  <w:style w:type="character" w:styleId="IntenseEmphasis">
    <w:name w:val="Intense Emphasis"/>
    <w:basedOn w:val="DefaultParagraphFont"/>
    <w:uiPriority w:val="21"/>
    <w:qFormat/>
    <w:rsid w:val="00DB7220"/>
    <w:rPr>
      <w:i/>
      <w:iCs/>
      <w:color w:val="0F4761" w:themeColor="accent1" w:themeShade="BF"/>
    </w:rPr>
  </w:style>
  <w:style w:type="paragraph" w:styleId="IntenseQuote">
    <w:name w:val="Intense Quote"/>
    <w:basedOn w:val="Normal"/>
    <w:next w:val="Normal"/>
    <w:link w:val="IntenseQuoteChar"/>
    <w:uiPriority w:val="30"/>
    <w:qFormat/>
    <w:rsid w:val="00DB7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220"/>
    <w:rPr>
      <w:i/>
      <w:iCs/>
      <w:color w:val="0F4761" w:themeColor="accent1" w:themeShade="BF"/>
    </w:rPr>
  </w:style>
  <w:style w:type="character" w:styleId="IntenseReference">
    <w:name w:val="Intense Reference"/>
    <w:basedOn w:val="DefaultParagraphFont"/>
    <w:uiPriority w:val="32"/>
    <w:qFormat/>
    <w:rsid w:val="00DB7220"/>
    <w:rPr>
      <w:b/>
      <w:bCs/>
      <w:smallCaps/>
      <w:color w:val="0F4761" w:themeColor="accent1" w:themeShade="BF"/>
      <w:spacing w:val="5"/>
    </w:rPr>
  </w:style>
  <w:style w:type="paragraph" w:styleId="Header">
    <w:name w:val="header"/>
    <w:basedOn w:val="Normal"/>
    <w:link w:val="HeaderChar"/>
    <w:uiPriority w:val="99"/>
    <w:unhideWhenUsed/>
    <w:rsid w:val="00DB7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220"/>
  </w:style>
  <w:style w:type="paragraph" w:styleId="Footer">
    <w:name w:val="footer"/>
    <w:basedOn w:val="Normal"/>
    <w:link w:val="FooterChar"/>
    <w:uiPriority w:val="99"/>
    <w:unhideWhenUsed/>
    <w:rsid w:val="00DB7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220"/>
  </w:style>
  <w:style w:type="character" w:styleId="Hyperlink">
    <w:name w:val="Hyperlink"/>
    <w:basedOn w:val="DefaultParagraphFont"/>
    <w:uiPriority w:val="99"/>
    <w:unhideWhenUsed/>
    <w:rsid w:val="004A1A64"/>
    <w:rPr>
      <w:color w:val="467886" w:themeColor="hyperlink"/>
      <w:u w:val="single"/>
    </w:rPr>
  </w:style>
  <w:style w:type="character" w:styleId="UnresolvedMention">
    <w:name w:val="Unresolved Mention"/>
    <w:basedOn w:val="DefaultParagraphFont"/>
    <w:uiPriority w:val="99"/>
    <w:semiHidden/>
    <w:unhideWhenUsed/>
    <w:rsid w:val="004A1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Anyka Drilling</dc:creator>
  <cp:keywords/>
  <dc:description/>
  <cp:lastModifiedBy>Anyka Drilling</cp:lastModifiedBy>
  <cp:revision>55</cp:revision>
  <dcterms:created xsi:type="dcterms:W3CDTF">2026-08-11T21:56:00Z</dcterms:created>
  <dcterms:modified xsi:type="dcterms:W3CDTF">2026-08-14T17:46:00Z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df2122a5-1de5-40fe-8156-cc0a557f9531</vt:lpwstr>
  </property>
</Properties>
</file>