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0"/>
        <w:jc w:val="center"/>
      </w:pPr>
      <w:r>
        <w:rPr>
          <w:b/>
          <w:bCs/>
          <w:color w:val="2E4057"/>
          <w:sz w:val="56"/>
          <w:szCs w:val="56"/>
        </w:rPr>
        <w:t xml:space="preserve">System Design Assignments</w:t>
      </w:r>
    </w:p>
    <w:p>
      <w:pPr>
        <w:pBdr>
          <w:bottom w:val="single" w:color="048A81" w:sz="6" w:space="1"/>
        </w:pBdr>
        <w:spacing w:after="400" w:before="0"/>
        <w:jc w:val="center"/>
      </w:pPr>
      <w:r>
        <w:rPr>
          <w:i/>
          <w:iCs/>
          <w:color w:val="048A81"/>
          <w:sz w:val="28"/>
          <w:szCs w:val="28"/>
        </w:rPr>
        <w:t xml:space="preserve">API Design · Rate Limiting · Load Balancing</w:t>
      </w:r>
    </w:p>
    <w:p>
      <w:pPr>
        <w:spacing w:after="80" w:before="80"/>
      </w:pPr>
      <w:r>
        <w:t xml:space="preserve"/>
      </w:r>
    </w:p>
    <w:p>
      <w:pPr>
        <w:spacing w:after="80" w:before="80"/>
      </w:pPr>
      <w:r>
        <w:t xml:space="preserve"/>
      </w:r>
    </w:p>
    <w:p>
      <w:pPr>
        <w:spacing w:after="100" w:before="100"/>
        <w:jc w:val="center"/>
      </w:pPr>
      <w:r>
        <w:rPr>
          <w:color w:val="666666"/>
          <w:sz w:val="24"/>
          <w:szCs w:val="24"/>
        </w:rPr>
        <w:t xml:space="preserve">Date: April 12, 2026</w:t>
      </w:r>
    </w:p>
    <w:p>
      <w:pPr>
        <w:spacing w:after="100" w:before="100"/>
        <w:jc w:val="center"/>
      </w:pPr>
      <w:r>
        <w:rPr>
          <w:color w:val="666666"/>
          <w:sz w:val="24"/>
          <w:szCs w:val="24"/>
        </w:rPr>
        <w:t xml:space="preserve">Assignment: System Design</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200" w:before="400"/>
      </w:pPr>
      <w:r>
        <w:rPr>
          <w:b/>
          <w:bCs/>
          <w:color w:val="2E4057"/>
          <w:sz w:val="36"/>
          <w:szCs w:val="36"/>
        </w:rPr>
        <w:t xml:space="preserve">Assignment Overview</w:t>
      </w:r>
    </w:p>
    <w:p>
      <w:pPr>
        <w:spacing w:after="80" w:before="80"/>
      </w:pPr>
      <w:r>
        <w:rPr>
          <w:color w:val="333333"/>
          <w:sz w:val="22"/>
          <w:szCs w:val="22"/>
        </w:rPr>
        <w:t xml:space="preserve">This assignment covers three interconnected mini-projects that explore core system design concepts: API design, rate limiting, and load balancing. Each task was approached from a designer's perspective — reasoning about tradeoffs before writing any code.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Task</w:t>
            </w:r>
          </w:p>
        </w:tc>
        <w:tc>
          <w:tcPr>
            <w:tcW w:type="dxa" w:w="3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Title</w:t>
            </w:r>
          </w:p>
        </w:tc>
        <w:tc>
          <w:tcPr>
            <w:tcW w:type="dxa" w:w="43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Core Concept</w:t>
            </w:r>
          </w:p>
        </w:tc>
      </w:tr>
      <w:tr>
        <w:tc>
          <w:tcPr>
            <w:tcW w:type="dxa" w:w="1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Task 1</w:t>
            </w:r>
          </w:p>
        </w:tc>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URL Shortener Lite</w:t>
            </w:r>
          </w:p>
        </w:tc>
        <w:tc>
          <w:tcPr>
            <w:tcW w:type="dxa" w:w="4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API Design + Caching + Storage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Task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Rate Limiter Mini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Sliding Window + Redis</w:t>
            </w:r>
          </w:p>
        </w:tc>
      </w:tr>
      <w:tr>
        <w:tc>
          <w:tcPr>
            <w:tcW w:type="dxa" w:w="1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Task 3</w:t>
            </w:r>
          </w:p>
        </w:tc>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Load Balancer Simulation</w:t>
            </w:r>
          </w:p>
        </w:tc>
        <w:tc>
          <w:tcPr>
            <w:tcW w:type="dxa" w:w="4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Round Robin + Reverse Proxy</w:t>
            </w:r>
          </w:p>
        </w:tc>
      </w:tr>
    </w:tbl>
    <w:p>
      <w:pPr>
        <w:spacing w:after="80" w:before="80"/>
      </w:pPr>
      <w:r>
        <w:t xml:space="preserve"/>
      </w:r>
    </w:p>
    <w:p>
      <w:r>
        <w:br w:type="page"/>
      </w:r>
    </w:p>
    <w:p>
      <w:pPr>
        <w:pStyle w:val="Heading1"/>
        <w:spacing w:after="200" w:before="400"/>
      </w:pPr>
      <w:r>
        <w:rPr>
          <w:b/>
          <w:bCs/>
          <w:color w:val="2E4057"/>
          <w:sz w:val="36"/>
          <w:szCs w:val="36"/>
        </w:rPr>
        <w:t xml:space="preserve">Task 1: URL Shortener Lite</w:t>
      </w:r>
    </w:p>
    <w:p>
      <w:pPr>
        <w:pStyle w:val="Heading2"/>
        <w:spacing w:after="160" w:before="320"/>
      </w:pPr>
      <w:r>
        <w:rPr>
          <w:b/>
          <w:bCs/>
          <w:color w:val="048A81"/>
          <w:sz w:val="28"/>
          <w:szCs w:val="28"/>
        </w:rPr>
        <w:t xml:space="preserve">Overview</w:t>
      </w:r>
    </w:p>
    <w:p>
      <w:pPr>
        <w:spacing w:after="80" w:before="80"/>
      </w:pPr>
      <w:r>
        <w:rPr>
          <w:color w:val="333333"/>
          <w:sz w:val="22"/>
          <w:szCs w:val="22"/>
        </w:rPr>
        <w:t xml:space="preserve">A lightweight URL shortening service with two API endpoints. The design prioritizes fast read performance since redirect operations vastly outnumber URL creation operations in real-world usage.</w:t>
      </w:r>
    </w:p>
    <w:p>
      <w:pPr>
        <w:spacing w:after="80" w:before="80"/>
      </w:pPr>
      <w:r>
        <w:t xml:space="preserve"/>
      </w:r>
    </w:p>
    <w:p>
      <w:pPr>
        <w:pStyle w:val="Heading2"/>
        <w:spacing w:after="160" w:before="320"/>
      </w:pPr>
      <w:r>
        <w:rPr>
          <w:b/>
          <w:bCs/>
          <w:color w:val="048A81"/>
          <w:sz w:val="28"/>
          <w:szCs w:val="28"/>
        </w:rPr>
        <w:t xml:space="preserve">Step 1: Understanding Read/Write Ratio</w:t>
      </w:r>
    </w:p>
    <w:p>
      <w:pPr>
        <w:spacing w:after="80" w:before="80"/>
      </w:pPr>
      <w:r>
        <w:rPr>
          <w:color w:val="333333"/>
          <w:sz w:val="22"/>
          <w:szCs w:val="22"/>
        </w:rPr>
        <w:t xml:space="preserve">The first and most fundamental design question was: which operation happens more frequently — shortening a URL (write) or visiting a short link (redirect/read)?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Operation</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Endpoint</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Frequency</w:t>
            </w:r>
          </w:p>
        </w:tc>
        <w:tc>
          <w:tcPr>
            <w:tcW w:type="dxa" w:w="22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Write</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POST /shorten</w:t>
            </w:r>
          </w:p>
        </w:tc>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~3 out of 10 requests</w:t>
            </w:r>
          </w:p>
        </w:tc>
        <w:tc>
          <w:tcPr>
            <w:tcW w:type="dxa" w:w="22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Correctness over speed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Read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GET /{shortId}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~8 out of 10 requests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Speed is critical</w:t>
            </w:r>
          </w:p>
        </w:tc>
      </w:tr>
    </w:tbl>
    <w:p>
      <w:pPr>
        <w:spacing w:after="80" w:before="80"/>
      </w:pPr>
      <w:r>
        <w:t xml:space="preserve"/>
      </w:r>
    </w:p>
    <w:p>
      <w:pPr>
        <w:spacing w:after="80" w:before="80"/>
      </w:pPr>
      <w:r>
        <w:rPr>
          <w:color w:val="333333"/>
          <w:sz w:val="22"/>
          <w:szCs w:val="22"/>
        </w:rPr>
        <w:t xml:space="preserve">This insight drives every subsequent architectural decision — the system must be blazing fast at reads, even if writes are slightly slower.</w:t>
      </w:r>
    </w:p>
    <w:p>
      <w:pPr>
        <w:spacing w:after="80" w:before="80"/>
      </w:pPr>
      <w:r>
        <w:t xml:space="preserve"/>
      </w:r>
    </w:p>
    <w:p>
      <w:pPr>
        <w:pStyle w:val="Heading2"/>
        <w:spacing w:after="160" w:before="320"/>
      </w:pPr>
      <w:r>
        <w:rPr>
          <w:b/>
          <w:bCs/>
          <w:color w:val="048A81"/>
          <w:sz w:val="28"/>
          <w:szCs w:val="28"/>
        </w:rPr>
        <w:t xml:space="preserve">Step 2: Handling Duplicate URLs</w:t>
      </w:r>
    </w:p>
    <w:p>
      <w:pPr>
        <w:spacing w:after="80" w:before="80"/>
      </w:pPr>
      <w:r>
        <w:rPr>
          <w:color w:val="333333"/>
          <w:sz w:val="22"/>
          <w:szCs w:val="22"/>
        </w:rPr>
        <w:t xml:space="preserve">What if the same long URL is submitted twice? Two options were evaluated: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960"/>
      </w:tblGrid>
      <w:tr>
        <w:tc>
          <w:tcPr>
            <w:tcW w:type="dxa" w:w="14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Option</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Approach</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Pros</w:t>
            </w:r>
          </w:p>
        </w:tc>
        <w:tc>
          <w:tcPr>
            <w:tcW w:type="dxa" w:w="29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Cons</w:t>
            </w:r>
          </w:p>
        </w:tc>
      </w:tr>
      <w:tr>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Option A</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Generate new ID every time</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Simpler implementation</w:t>
            </w:r>
          </w:p>
        </w:tc>
        <w:tc>
          <w:tcPr>
            <w:tcW w:type="dxa" w:w="29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Wastes storage, no deduplication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Option B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Check if URL exists, return same 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Saves storage, consistent short links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Extra lookup on every write (acceptable)</w:t>
            </w:r>
          </w:p>
        </w:tc>
      </w:tr>
    </w:tbl>
    <w:p>
      <w:pPr>
        <w:spacing w:after="80" w:before="80"/>
      </w:pPr>
      <w:r>
        <w:t xml:space="preserve"/>
      </w:r>
    </w:p>
    <w:p>
      <w:pPr>
        <w:spacing w:after="80" w:before="80"/>
      </w:pPr>
      <w:r>
        <w:rPr>
          <w:color w:val="333333"/>
          <w:sz w:val="22"/>
          <w:szCs w:val="22"/>
        </w:rPr>
        <w:t xml:space="preserve">Option B was chosen. Since writes are only 3/10 of traffic, the extra lookup cost is acceptable in exchange for storage efficiency and consistent short links.</w:t>
      </w:r>
    </w:p>
    <w:p>
      <w:pPr>
        <w:spacing w:after="80" w:before="80"/>
      </w:pPr>
      <w:r>
        <w:t xml:space="preserve"/>
      </w:r>
    </w:p>
    <w:p>
      <w:pPr>
        <w:pStyle w:val="Heading2"/>
        <w:spacing w:after="160" w:before="320"/>
      </w:pPr>
      <w:r>
        <w:rPr>
          <w:b/>
          <w:bCs/>
          <w:color w:val="048A81"/>
          <w:sz w:val="28"/>
          <w:szCs w:val="28"/>
        </w:rPr>
        <w:t xml:space="preserve">Step 3: Short ID Generation Strategy</w:t>
      </w:r>
    </w:p>
    <w:p>
      <w:pPr>
        <w:spacing w:after="80" w:before="80"/>
      </w:pPr>
      <w:r>
        <w:rPr>
          <w:color w:val="333333"/>
          <w:sz w:val="22"/>
          <w:szCs w:val="22"/>
        </w:rPr>
        <w:t xml:space="preserve">The assignment recommends Base62 encoding. With just 6 characters, Base62 yields 62⁶ ≈ 56 billion unique combinations — more than sufficient.</w:t>
      </w:r>
    </w:p>
    <w:p>
      <w:pPr>
        <w:spacing w:after="80" w:before="80"/>
      </w:pPr>
      <w:r>
        <w:t xml:space="preserve"/>
      </w:r>
    </w:p>
    <w:p>
      <w:pPr>
        <w:spacing w:after="120" w:before="240"/>
      </w:pPr>
      <w:r>
        <w:rPr>
          <w:b/>
          <w:bCs/>
          <w:color w:val="2E4057"/>
          <w:sz w:val="24"/>
          <w:szCs w:val="24"/>
        </w:rPr>
        <w:t xml:space="preserve">Chosen Approach: Hash + Collision Handling</w:t>
      </w:r>
    </w:p>
    <w:p>
      <w:pPr>
        <w:spacing w:after="80" w:before="80"/>
      </w:pPr>
      <w:r>
        <w:rPr>
          <w:color w:val="333333"/>
          <w:sz w:val="22"/>
          <w:szCs w:val="22"/>
        </w:rPr>
        <w:t xml:space="preserve">The URL is hashed (e.g. MD5/SHA), and the first 6-8 characters are taken as the short ID. This approach gives automatic duplicate detection — the same URL always produces the same hash.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Step 1: Hash the long URL (e.g. MD5)</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Step 2: Take first 6-8 characters of the hash</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Step 3: Check if this short_id already exists in DB (collision check)</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Step 4: Collision detected? → Append a random character and retry</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Step 5: No collision → proceed to store</w:t>
            </w:r>
          </w:p>
        </w:tc>
      </w:tr>
    </w:tbl>
    <w:p>
      <w:pPr>
        <w:spacing w:after="80" w:before="80"/>
      </w:pPr>
      <w:r>
        <w:t xml:space="preserve"/>
      </w:r>
    </w:p>
    <w:p>
      <w:pPr>
        <w:spacing w:after="80" w:before="80"/>
      </w:pPr>
      <w:r>
        <w:rPr>
          <w:color w:val="333333"/>
          <w:sz w:val="22"/>
          <w:szCs w:val="22"/>
        </w:rPr>
        <w:t xml:space="preserve">This combined approach gives us: automatic duplicate detection ✅  |  Short IDs ✅  |  Graceful collision handling ✅</w:t>
      </w:r>
    </w:p>
    <w:p>
      <w:pPr>
        <w:spacing w:after="80" w:before="80"/>
      </w:pPr>
      <w:r>
        <w:t xml:space="preserve"/>
      </w:r>
    </w:p>
    <w:p>
      <w:pPr>
        <w:pStyle w:val="Heading2"/>
        <w:spacing w:after="160" w:before="320"/>
      </w:pPr>
      <w:r>
        <w:rPr>
          <w:b/>
          <w:bCs/>
          <w:color w:val="048A81"/>
          <w:sz w:val="28"/>
          <w:szCs w:val="28"/>
        </w:rPr>
        <w:t xml:space="preserve">Step 4: Data Schema Design</w:t>
      </w:r>
    </w:p>
    <w:p>
      <w:pPr>
        <w:spacing w:after="80" w:before="80"/>
      </w:pPr>
      <w:r>
        <w:rPr>
          <w:color w:val="333333"/>
          <w:sz w:val="22"/>
          <w:szCs w:val="22"/>
        </w:rPr>
        <w:t xml:space="preserve">The schema was kept minimal — only fields that serve a direct purpose were included. Access tracking was explicitly excluded since no analytics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Field</w:t>
            </w:r>
          </w:p>
        </w:tc>
        <w:tc>
          <w:tcPr>
            <w:tcW w:type="dxa" w:w="2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Type</w:t>
            </w:r>
          </w:p>
        </w:tc>
        <w:tc>
          <w:tcPr>
            <w:tcW w:type="dxa" w:w="51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short_id</w:t>
            </w:r>
          </w:p>
        </w:tc>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VARCHAR (PK)</w:t>
            </w:r>
          </w:p>
        </w:tc>
        <w:tc>
          <w:tcPr>
            <w:tcW w:type="dxa" w:w="5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The 6-8 character hash — primary lookup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original_url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The full original URL to redirect to</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created_at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TIMESTAMP</w:t>
            </w:r>
          </w:p>
        </w:tc>
        <w:tc>
          <w:tcPr>
            <w:tcW w:type="dxa" w:w="51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When the short link was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expires_at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created_at + 30 days — used for expiry checks</w:t>
            </w:r>
          </w:p>
        </w:tc>
      </w:tr>
    </w:tbl>
    <w:p>
      <w:pPr>
        <w:spacing w:after="80" w:before="80"/>
      </w:pPr>
      <w:r>
        <w:t xml:space="preserve"/>
      </w:r>
    </w:p>
    <w:p>
      <w:pPr>
        <w:spacing w:after="120" w:before="240"/>
      </w:pPr>
      <w:r>
        <w:rPr>
          <w:b/>
          <w:bCs/>
          <w:color w:val="2E4057"/>
          <w:sz w:val="24"/>
          <w:szCs w:val="24"/>
        </w:rPr>
        <w:t xml:space="preserve">Indexing Strategy</w:t>
      </w:r>
    </w:p>
    <w:p>
      <w:pPr>
        <w:spacing w:after="80" w:before="80"/>
      </w:pPr>
      <w:r>
        <w:rPr>
          <w:color w:val="333333"/>
          <w:sz w:val="22"/>
          <w:szCs w:val="22"/>
        </w:rPr>
        <w:t xml:space="preserve">Two indexes are created in PostgreSQL:</w:t>
      </w:r>
    </w:p>
    <w:p>
      <w:pPr>
        <w:pStyle w:val="ListParagraph"/>
        <w:numPr>
          <w:ilvl w:val="0"/>
          <w:numId w:val="2"/>
        </w:numPr>
        <w:spacing w:after="60" w:before="60"/>
      </w:pPr>
      <w:r>
        <w:rPr>
          <w:color w:val="333333"/>
          <w:sz w:val="22"/>
          <w:szCs w:val="22"/>
        </w:rPr>
        <w:t xml:space="preserve">short_id → Primary index. Used on every GET /{shortId} request (8/10 traffic). Critical for performance.</w:t>
      </w:r>
    </w:p>
    <w:p>
      <w:pPr>
        <w:pStyle w:val="ListParagraph"/>
        <w:numPr>
          <w:ilvl w:val="0"/>
          <w:numId w:val="2"/>
        </w:numPr>
        <w:spacing w:after="60" w:before="60"/>
      </w:pPr>
      <w:r>
        <w:rPr>
          <w:color w:val="333333"/>
          <w:sz w:val="22"/>
          <w:szCs w:val="22"/>
        </w:rPr>
        <w:t xml:space="preserve">Hash of original_url → Used for duplicate detection on POST /shorten. Indexing the hash instead of the raw URL avoids performance issues with very long URL strings (2000+ characters).</w:t>
      </w:r>
    </w:p>
    <w:p>
      <w:pPr>
        <w:spacing w:after="80" w:before="80"/>
      </w:pPr>
      <w:r>
        <w:t xml:space="preserve"/>
      </w:r>
    </w:p>
    <w:p>
      <w:pPr>
        <w:pStyle w:val="Heading2"/>
        <w:spacing w:after="160" w:before="320"/>
      </w:pPr>
      <w:r>
        <w:rPr>
          <w:b/>
          <w:bCs/>
          <w:color w:val="048A81"/>
          <w:sz w:val="28"/>
          <w:szCs w:val="28"/>
        </w:rPr>
        <w:t xml:space="preserve">Step 5: Storage Architecture — PostgreSQL + Redis</w:t>
      </w:r>
    </w:p>
    <w:p>
      <w:pPr>
        <w:spacing w:after="80" w:before="80"/>
      </w:pPr>
      <w:r>
        <w:rPr>
          <w:color w:val="333333"/>
          <w:sz w:val="22"/>
          <w:szCs w:val="22"/>
        </w:rPr>
        <w:t xml:space="preserve">Given the read-heavy nature of the system, a two-layer storage architecture was chosen: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Layer</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Technology</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Role</w:t>
            </w:r>
          </w:p>
        </w:tc>
        <w:tc>
          <w:tcPr>
            <w:tcW w:type="dxa" w:w="37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Why Needed</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Primary Store</w:t>
            </w:r>
          </w:p>
        </w:tc>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PostgreSQL</w:t>
            </w:r>
          </w:p>
        </w:tc>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Source of truth</w:t>
            </w:r>
          </w:p>
        </w:tc>
        <w:tc>
          <w:tcPr>
            <w:tcW w:type="dxa" w:w="3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Persistent storage — data survives restarts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Fast read layer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In-memory — serves redirects from RAM, not disk</w:t>
            </w:r>
          </w:p>
        </w:tc>
      </w:tr>
    </w:tbl>
    <w:p>
      <w:pPr>
        <w:spacing w:after="80" w:before="80"/>
      </w:pPr>
      <w:r>
        <w:t xml:space="preserve"/>
      </w:r>
    </w:p>
    <w:p>
      <w:pPr>
        <w:spacing w:after="120" w:before="240"/>
      </w:pPr>
      <w:r>
        <w:rPr>
          <w:b/>
          <w:bCs/>
          <w:color w:val="2E4057"/>
          <w:sz w:val="24"/>
          <w:szCs w:val="24"/>
        </w:rPr>
        <w:t xml:space="preserve">Why Not Redis Alone?</w:t>
      </w:r>
    </w:p>
    <w:p>
      <w:pPr>
        <w:spacing w:after="80" w:before="80"/>
      </w:pPr>
      <w:r>
        <w:rPr>
          <w:color w:val="333333"/>
          <w:sz w:val="22"/>
          <w:szCs w:val="22"/>
        </w:rPr>
        <w:t xml:space="preserve">Redis is in-memory. If the server restarts, all data is permanently lost. PostgreSQL ensures data durability regardless of server state.</w:t>
      </w:r>
    </w:p>
    <w:p>
      <w:pPr>
        <w:spacing w:after="120" w:before="240"/>
      </w:pPr>
      <w:r>
        <w:rPr>
          <w:b/>
          <w:bCs/>
          <w:color w:val="2E4057"/>
          <w:sz w:val="24"/>
          <w:szCs w:val="24"/>
        </w:rPr>
        <w:t xml:space="preserve">Cache-Aside Pattern</w:t>
      </w:r>
    </w:p>
    <w:p>
      <w:pPr>
        <w:spacing w:after="80" w:before="80"/>
      </w:pPr>
      <w:r>
        <w:rPr>
          <w:color w:val="333333"/>
          <w:sz w:val="22"/>
          <w:szCs w:val="22"/>
        </w:rPr>
        <w:t xml:space="preserve">Redis acts as a cache using the Cache-Aside (Lazy Loading) pattern: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GET /{shortId} request arrives</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Check Redis first (cache lookup)</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Cache HIT: Return redirect immediately ✅ (fast path)</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Cache MISS: Query PostgreSQL</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Check expiry: is expires_at &lt; now()? → If yes, return 410 Gone ❌</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Not expired: Cache in Redis with dynamic TTL → Return redirect ✅</w:t>
            </w:r>
          </w:p>
        </w:tc>
      </w:tr>
    </w:tbl>
    <w:p>
      <w:pPr>
        <w:spacing w:after="80" w:before="80"/>
      </w:pPr>
      <w:r>
        <w:t xml:space="preserve"/>
      </w:r>
    </w:p>
    <w:p>
      <w:pPr>
        <w:spacing w:after="120" w:before="240"/>
      </w:pPr>
      <w:r>
        <w:rPr>
          <w:b/>
          <w:bCs/>
          <w:color w:val="2E4057"/>
          <w:sz w:val="24"/>
          <w:szCs w:val="24"/>
        </w:rPr>
        <w:t xml:space="preserve">Dynamic TTL Synchronization</w:t>
      </w:r>
    </w:p>
    <w:p>
      <w:pPr>
        <w:spacing w:after="80" w:before="80"/>
      </w:pPr>
      <w:r>
        <w:rPr>
          <w:color w:val="333333"/>
          <w:sz w:val="22"/>
          <w:szCs w:val="22"/>
        </w:rPr>
        <w:t xml:space="preserve">A critical insight: Redis TTL must be calculated dynamically, not set to a fixed 30 days.</w:t>
      </w:r>
    </w:p>
    <w:p>
      <w:pPr>
        <w:pStyle w:val="ListParagraph"/>
        <w:numPr>
          <w:ilvl w:val="0"/>
          <w:numId w:val="2"/>
        </w:numPr>
        <w:spacing w:after="60" w:before="60"/>
      </w:pPr>
      <w:r>
        <w:rPr>
          <w:color w:val="333333"/>
          <w:sz w:val="22"/>
          <w:szCs w:val="22"/>
        </w:rPr>
        <w:t xml:space="preserve">Problem: If Redis restarts on Day 10 and re-caches the URL, a fixed 30-day TTL would expire the Redis entry on Day 40 — but PostgreSQL expires it on Day 31.</w:t>
      </w:r>
    </w:p>
    <w:p>
      <w:pPr>
        <w:pStyle w:val="ListParagraph"/>
        <w:numPr>
          <w:ilvl w:val="0"/>
          <w:numId w:val="2"/>
        </w:numPr>
        <w:spacing w:after="60" w:before="60"/>
      </w:pPr>
      <w:r>
        <w:rPr>
          <w:color w:val="333333"/>
          <w:sz w:val="22"/>
          <w:szCs w:val="22"/>
        </w:rPr>
        <w:t xml:space="preserve">Solution: Redis TTL = expires_at − current_time. This keeps both layers perfectly in sync regardless of when the data is cached.</w:t>
      </w:r>
    </w:p>
    <w:p>
      <w:pPr>
        <w:spacing w:after="80" w:before="80"/>
      </w:pPr>
      <w:r>
        <w:t xml:space="preserve"/>
      </w:r>
    </w:p>
    <w:p>
      <w:pPr>
        <w:pStyle w:val="Heading2"/>
        <w:spacing w:after="160" w:before="320"/>
      </w:pPr>
      <w:r>
        <w:rPr>
          <w:b/>
          <w:bCs/>
          <w:color w:val="048A81"/>
          <w:sz w:val="28"/>
          <w:szCs w:val="28"/>
        </w:rPr>
        <w:t xml:space="preserve">Complete API Flow Summary</w:t>
      </w:r>
    </w:p>
    <w:p>
      <w:pPr>
        <w:spacing w:after="80" w:before="80"/>
      </w:pPr>
      <w:r>
        <w:t xml:space="preserve"/>
      </w:r>
    </w:p>
    <w:p>
      <w:pPr>
        <w:spacing w:after="120" w:before="240"/>
      </w:pPr>
      <w:r>
        <w:rPr>
          <w:b/>
          <w:bCs/>
          <w:color w:val="2E4057"/>
          <w:sz w:val="24"/>
          <w:szCs w:val="24"/>
        </w:rPr>
        <w:t xml:space="preserve">POST /shorten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1. Receive long URL from user</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2. Hash the URL → take first 6-8 characters as short_id</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3. Check PostgreSQL: does this original_url already exist?</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YES: Return existing short_id (duplicate detected)</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 NO: Check if short_id already exists (hash collision check)</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Collision: Append random character → retry from step 2</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4. Store in PostgreSQL: {short_id, original_url, created_at, expires_at}</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5. Return the short URL to the user</w:t>
            </w:r>
          </w:p>
        </w:tc>
      </w:tr>
    </w:tbl>
    <w:p>
      <w:pPr>
        <w:spacing w:after="80" w:before="80"/>
      </w:pPr>
      <w:r>
        <w:t xml:space="preserve"/>
      </w:r>
    </w:p>
    <w:p>
      <w:pPr>
        <w:spacing w:after="120" w:before="240"/>
      </w:pPr>
      <w:r>
        <w:rPr>
          <w:b/>
          <w:bCs/>
          <w:color w:val="2E4057"/>
          <w:sz w:val="24"/>
          <w:szCs w:val="24"/>
        </w:rPr>
        <w:t xml:space="preserve">GET /{shortId}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1. Extract shortId from the request URL</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2. Check Redis cache for this shortId</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 Cache HIT: Return 302 redirect to original URL ✅</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Cache MISS: Query PostgreSQL</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3. Check expiry: expires_at &lt; now()?</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Expired: Return 410 Gone ❌</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 Not expired: Store in Redis (TTL = expires_at − now)</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4. Return 302 redirect to original URL ✅</w:t>
            </w:r>
          </w:p>
        </w:tc>
      </w:tr>
    </w:tbl>
    <w:p>
      <w:r>
        <w:br w:type="page"/>
      </w:r>
    </w:p>
    <w:p>
      <w:pPr>
        <w:pStyle w:val="Heading1"/>
        <w:spacing w:after="200" w:before="400"/>
      </w:pPr>
      <w:r>
        <w:rPr>
          <w:b/>
          <w:bCs/>
          <w:color w:val="2E4057"/>
          <w:sz w:val="36"/>
          <w:szCs w:val="36"/>
        </w:rPr>
        <w:t xml:space="preserve">Task 2: Rate Limiter Mini</w:t>
      </w:r>
    </w:p>
    <w:p>
      <w:pPr>
        <w:pStyle w:val="Heading2"/>
        <w:spacing w:after="160" w:before="320"/>
      </w:pPr>
      <w:r>
        <w:rPr>
          <w:b/>
          <w:bCs/>
          <w:color w:val="048A81"/>
          <w:sz w:val="28"/>
          <w:szCs w:val="28"/>
        </w:rPr>
        <w:t xml:space="preserve">Overview</w:t>
      </w:r>
    </w:p>
    <w:p>
      <w:pPr>
        <w:spacing w:after="80" w:before="80"/>
      </w:pPr>
      <w:r>
        <w:rPr>
          <w:color w:val="333333"/>
          <w:sz w:val="22"/>
          <w:szCs w:val="22"/>
        </w:rPr>
        <w:t xml:space="preserve">A rate limiter middleware that restricts each user to 5 requests per minute. The implementation uses a Sliding Window Counter algorithm with Redis for storage, protecting the API from abuse and overload.</w:t>
      </w:r>
    </w:p>
    <w:p>
      <w:pPr>
        <w:spacing w:after="80" w:before="80"/>
      </w:pPr>
      <w:r>
        <w:t xml:space="preserve"/>
      </w:r>
    </w:p>
    <w:p>
      <w:pPr>
        <w:pStyle w:val="Heading2"/>
        <w:spacing w:after="160" w:before="320"/>
      </w:pPr>
      <w:r>
        <w:rPr>
          <w:b/>
          <w:bCs/>
          <w:color w:val="048A81"/>
          <w:sz w:val="28"/>
          <w:szCs w:val="28"/>
        </w:rPr>
        <w:t xml:space="preserve">Step 1: Why Rate Limiting?</w:t>
      </w:r>
    </w:p>
    <w:p>
      <w:pPr>
        <w:spacing w:after="80" w:before="80"/>
      </w:pPr>
      <w:r>
        <w:rPr>
          <w:color w:val="333333"/>
          <w:sz w:val="22"/>
          <w:szCs w:val="22"/>
        </w:rPr>
        <w:t xml:space="preserve">Without a rate limiter, a single bad actor can hammer the API with thousands of requests per second, overwhelming the server and degrading performance for all legitimate users.</w:t>
      </w:r>
    </w:p>
    <w:p>
      <w:pPr>
        <w:pStyle w:val="ListParagraph"/>
        <w:numPr>
          <w:ilvl w:val="0"/>
          <w:numId w:val="2"/>
        </w:numPr>
        <w:spacing w:after="60" w:before="60"/>
      </w:pPr>
      <w:r>
        <w:rPr>
          <w:color w:val="333333"/>
          <w:sz w:val="22"/>
          <w:szCs w:val="22"/>
        </w:rPr>
        <w:t xml:space="preserve">Protects system resources from abuse</w:t>
      </w:r>
    </w:p>
    <w:p>
      <w:pPr>
        <w:pStyle w:val="ListParagraph"/>
        <w:numPr>
          <w:ilvl w:val="0"/>
          <w:numId w:val="2"/>
        </w:numPr>
        <w:spacing w:after="60" w:before="60"/>
      </w:pPr>
      <w:r>
        <w:rPr>
          <w:color w:val="333333"/>
          <w:sz w:val="22"/>
          <w:szCs w:val="22"/>
        </w:rPr>
        <w:t xml:space="preserve">Ensures fair usage across all users</w:t>
      </w:r>
    </w:p>
    <w:p>
      <w:pPr>
        <w:pStyle w:val="ListParagraph"/>
        <w:numPr>
          <w:ilvl w:val="0"/>
          <w:numId w:val="2"/>
        </w:numPr>
        <w:spacing w:after="60" w:before="60"/>
      </w:pPr>
      <w:r>
        <w:rPr>
          <w:color w:val="333333"/>
          <w:sz w:val="22"/>
          <w:szCs w:val="22"/>
        </w:rPr>
        <w:t xml:space="preserve">Prevents denial-of-service scenarios</w:t>
      </w:r>
    </w:p>
    <w:p>
      <w:pPr>
        <w:spacing w:after="80" w:before="80"/>
      </w:pPr>
      <w:r>
        <w:t xml:space="preserve"/>
      </w:r>
    </w:p>
    <w:p>
      <w:pPr>
        <w:pStyle w:val="Heading2"/>
        <w:spacing w:after="160" w:before="320"/>
      </w:pPr>
      <w:r>
        <w:rPr>
          <w:b/>
          <w:bCs/>
          <w:color w:val="048A81"/>
          <w:sz w:val="28"/>
          <w:szCs w:val="28"/>
        </w:rPr>
        <w:t xml:space="preserve">Step 2: User Identification</w:t>
      </w:r>
    </w:p>
    <w:p>
      <w:pPr>
        <w:spacing w:after="80" w:before="80"/>
      </w:pPr>
      <w:r>
        <w:rPr>
          <w:color w:val="333333"/>
          <w:sz w:val="22"/>
          <w:szCs w:val="22"/>
        </w:rPr>
        <w:t xml:space="preserve">Since there is no login/authentication system, users are identified by their IP address. This is the most practical approach for a public API without authentication.</w:t>
      </w:r>
    </w:p>
    <w:p>
      <w:pPr>
        <w:spacing w:after="80" w:before="80"/>
      </w:pPr>
      <w:r>
        <w:t xml:space="preserve"/>
      </w:r>
    </w:p>
    <w:p>
      <w:pPr>
        <w:pStyle w:val="Heading2"/>
        <w:spacing w:after="160" w:before="320"/>
      </w:pPr>
      <w:r>
        <w:rPr>
          <w:b/>
          <w:bCs/>
          <w:color w:val="048A81"/>
          <w:sz w:val="28"/>
          <w:szCs w:val="28"/>
        </w:rPr>
        <w:t xml:space="preserve">Step 3: Fixed Window vs Sliding Window</w:t>
      </w:r>
    </w:p>
    <w:p>
      <w:pPr>
        <w:spacing w:after="80" w:before="80"/>
      </w:pPr>
      <w:r>
        <w:rPr>
          <w:color w:val="333333"/>
          <w:sz w:val="22"/>
          <w:szCs w:val="22"/>
        </w:rPr>
        <w:t xml:space="preserve">The assignment specifies '5 requests per minute' — but this seemingly simple requirement hides a subtle flaw with the Fixed Window approach.</w:t>
      </w:r>
    </w:p>
    <w:p>
      <w:pPr>
        <w:spacing w:after="80" w:before="80"/>
      </w:pPr>
      <w:r>
        <w:t xml:space="preserve"/>
      </w:r>
    </w:p>
    <w:p>
      <w:pPr>
        <w:spacing w:after="120" w:before="240"/>
      </w:pPr>
      <w:r>
        <w:rPr>
          <w:b/>
          <w:bCs/>
          <w:color w:val="2E4057"/>
          <w:sz w:val="24"/>
          <w:szCs w:val="24"/>
        </w:rPr>
        <w:t xml:space="preserve">The Fixed Window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c>
          <w:tcPr>
            <w:tcW w:type="dxa" w:w="1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Time</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Event</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Fixed Window Sees</w:t>
            </w:r>
          </w:p>
        </w:tc>
        <w:tc>
          <w:tcPr>
            <w:tcW w:type="dxa" w:w="22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Reality</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11:59:58</w:t>
            </w:r>
          </w:p>
        </w:tc>
        <w:tc>
          <w:tcPr>
            <w:tcW w:type="dxa" w:w="28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User makes 5 requests</w:t>
            </w:r>
          </w:p>
        </w:tc>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5/5 — at limit</w:t>
            </w:r>
          </w:p>
        </w:tc>
        <w:tc>
          <w:tcPr>
            <w:tcW w:type="dxa" w:w="22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5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12:00:01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User makes 5 more requests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0/5 — new window!</w:t>
            </w:r>
          </w:p>
        </w:tc>
        <w:tc>
          <w:tcPr>
            <w:tcW w:type="dxa" w:w="2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10 requests in 3 seconds ❌</w:t>
            </w:r>
          </w:p>
        </w:tc>
      </w:tr>
    </w:tbl>
    <w:p>
      <w:pPr>
        <w:spacing w:after="80" w:before="80"/>
      </w:pPr>
      <w:r>
        <w:t xml:space="preserve"/>
      </w:r>
    </w:p>
    <w:p>
      <w:pPr>
        <w:spacing w:after="120" w:before="240"/>
      </w:pPr>
      <w:r>
        <w:rPr>
          <w:b/>
          <w:bCs/>
          <w:color w:val="2E4057"/>
          <w:sz w:val="24"/>
          <w:szCs w:val="24"/>
        </w:rPr>
        <w:t xml:space="preserve">Sliding Window Solution ✅</w:t>
      </w:r>
    </w:p>
    <w:p>
      <w:pPr>
        <w:spacing w:after="80" w:before="80"/>
      </w:pPr>
      <w:r>
        <w:rPr>
          <w:color w:val="333333"/>
          <w:sz w:val="22"/>
          <w:szCs w:val="22"/>
        </w:rPr>
        <w:t xml:space="preserve">Instead of resetting at fixed intervals, the window slides in real time. At any moment, the system looks back exactly 60 seconds from RIGHT NOW and counts requests in that window.</w:t>
      </w:r>
    </w:p>
    <w:p>
      <w:pPr>
        <w:spacing w:after="80" w:before="80"/>
      </w:pPr>
      <w:r>
        <w:rPr>
          <w:color w:val="333333"/>
          <w:sz w:val="22"/>
          <w:szCs w:val="22"/>
        </w:rPr>
        <w:t xml:space="preserve">No matter when the user makes requests — the window always covers the most recent 60 seconds. This eliminates the boundary exploit entirely.</w:t>
      </w:r>
    </w:p>
    <w:p>
      <w:pPr>
        <w:spacing w:after="80" w:before="80"/>
      </w:pPr>
      <w:r>
        <w:t xml:space="preserve"/>
      </w:r>
    </w:p>
    <w:p>
      <w:pPr>
        <w:pStyle w:val="Heading2"/>
        <w:spacing w:after="160" w:before="320"/>
      </w:pPr>
      <w:r>
        <w:rPr>
          <w:b/>
          <w:bCs/>
          <w:color w:val="048A81"/>
          <w:sz w:val="28"/>
          <w:szCs w:val="28"/>
        </w:rPr>
        <w:t xml:space="preserve">Step 4: Algorithm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1. Incoming request arrives → extract IP address</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2. Get current timestamp (now)</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3. Fetch the list of timestamps for this IP from Redis</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New IP? Create an empty list</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4. CLEAN UP: Remove all timestamps older than (now − 60 seconds)</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These are outside our sliding window</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5. COUNT remaining timestamps in the list</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6. Count &gt;= 5?</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 YES: Return 429 'Too Many Requests: Try again later' ❌</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 NO: Append current timestamp to list → Save to Redis → Allow request ✅</w:t>
            </w:r>
          </w:p>
        </w:tc>
      </w:tr>
    </w:tbl>
    <w:p>
      <w:pPr>
        <w:spacing w:after="80" w:before="80"/>
      </w:pPr>
      <w:r>
        <w:t xml:space="preserve"/>
      </w:r>
    </w:p>
    <w:p>
      <w:pPr>
        <w:pStyle w:val="Heading2"/>
        <w:spacing w:after="160" w:before="320"/>
      </w:pPr>
      <w:r>
        <w:rPr>
          <w:b/>
          <w:bCs/>
          <w:color w:val="048A81"/>
          <w:sz w:val="28"/>
          <w:szCs w:val="28"/>
        </w:rPr>
        <w:t xml:space="preserve">Step 5: Storage — Why Redis Over In-Memory Dictionary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Scenario</w:t>
            </w:r>
          </w:p>
        </w:tc>
        <w:tc>
          <w:tcPr>
            <w:tcW w:type="dxa" w:w="3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Plain Dictionary</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Redis</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Server restarts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All rate limit data lost — users bypass limits ❌</w:t>
            </w:r>
          </w:p>
        </w:tc>
        <w:tc>
          <w:tcPr>
            <w:tcW w:type="dxa" w:w="3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Data persists — limits enforced correctly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Multiple servers (scaling)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Each server has its own dict — users can bypass by hitting different servers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All servers share one Redis — limits enforced globally ✅</w:t>
            </w:r>
          </w:p>
        </w:tc>
      </w:tr>
    </w:tbl>
    <w:p>
      <w:pPr>
        <w:spacing w:after="80" w:before="80"/>
      </w:pPr>
      <w:r>
        <w:t xml:space="preserve"/>
      </w:r>
    </w:p>
    <w:p>
      <w:pPr>
        <w:spacing w:after="80" w:before="80"/>
      </w:pPr>
      <w:r>
        <w:rPr>
          <w:color w:val="333333"/>
          <w:sz w:val="22"/>
          <w:szCs w:val="22"/>
        </w:rPr>
        <w:t xml:space="preserve">The multi-server scenario is the critical one. When a load balancer distributes traffic across 3 servers, a plain dictionary on each server would see only a fraction of the user's actual request count. Redis as a shared data store solves this completely.</w:t>
      </w:r>
    </w:p>
    <w:p>
      <w:r>
        <w:br w:type="page"/>
      </w:r>
    </w:p>
    <w:p>
      <w:pPr>
        <w:pStyle w:val="Heading1"/>
        <w:spacing w:after="200" w:before="400"/>
      </w:pPr>
      <w:r>
        <w:rPr>
          <w:b/>
          <w:bCs/>
          <w:color w:val="2E4057"/>
          <w:sz w:val="36"/>
          <w:szCs w:val="36"/>
        </w:rPr>
        <w:t xml:space="preserve">Task 3: Load Balancer Simulation</w:t>
      </w:r>
    </w:p>
    <w:p>
      <w:pPr>
        <w:pStyle w:val="Heading2"/>
        <w:spacing w:after="160" w:before="320"/>
      </w:pPr>
      <w:r>
        <w:rPr>
          <w:b/>
          <w:bCs/>
          <w:color w:val="048A81"/>
          <w:sz w:val="28"/>
          <w:szCs w:val="28"/>
        </w:rPr>
        <w:t xml:space="preserve">Overview</w:t>
      </w:r>
    </w:p>
    <w:p>
      <w:pPr>
        <w:spacing w:after="80" w:before="80"/>
      </w:pPr>
      <w:r>
        <w:rPr>
          <w:color w:val="333333"/>
          <w:sz w:val="22"/>
          <w:szCs w:val="22"/>
        </w:rPr>
        <w:t xml:space="preserve">A Round Robin load balancer that distributes incoming requests across 3 mock backend servers. The load balancer acts as a reverse proxy — receiving requests from users and forwarding them to backend servers transparently.</w:t>
      </w:r>
    </w:p>
    <w:p>
      <w:pPr>
        <w:spacing w:after="80" w:before="80"/>
      </w:pPr>
      <w:r>
        <w:t xml:space="preserve"/>
      </w:r>
    </w:p>
    <w:p>
      <w:pPr>
        <w:pStyle w:val="Heading2"/>
        <w:spacing w:after="160" w:before="320"/>
      </w:pPr>
      <w:r>
        <w:rPr>
          <w:b/>
          <w:bCs/>
          <w:color w:val="048A81"/>
          <w:sz w:val="28"/>
          <w:szCs w:val="28"/>
        </w:rPr>
        <w:t xml:space="preserve">Step 1: Why Load Balancing?</w:t>
      </w:r>
    </w:p>
    <w:p>
      <w:pPr>
        <w:spacing w:after="80" w:before="80"/>
      </w:pPr>
      <w:r>
        <w:rPr>
          <w:color w:val="333333"/>
          <w:sz w:val="22"/>
          <w:szCs w:val="22"/>
        </w:rPr>
        <w:t xml:space="preserve">Without a load balancer, all traffic hits a single server. As traffic grows:</w:t>
      </w:r>
    </w:p>
    <w:p>
      <w:pPr>
        <w:pStyle w:val="ListParagraph"/>
        <w:numPr>
          <w:ilvl w:val="0"/>
          <w:numId w:val="2"/>
        </w:numPr>
        <w:spacing w:after="60" w:before="60"/>
      </w:pPr>
      <w:r>
        <w:rPr>
          <w:color w:val="333333"/>
          <w:sz w:val="22"/>
          <w:szCs w:val="22"/>
        </w:rPr>
        <w:t xml:space="preserve">Single server gets overwhelmed</w:t>
      </w:r>
    </w:p>
    <w:p>
      <w:pPr>
        <w:pStyle w:val="ListParagraph"/>
        <w:numPr>
          <w:ilvl w:val="0"/>
          <w:numId w:val="2"/>
        </w:numPr>
        <w:spacing w:after="60" w:before="60"/>
      </w:pPr>
      <w:r>
        <w:rPr>
          <w:color w:val="333333"/>
          <w:sz w:val="22"/>
          <w:szCs w:val="22"/>
        </w:rPr>
        <w:t xml:space="preserve">Response times increase for all users</w:t>
      </w:r>
    </w:p>
    <w:p>
      <w:pPr>
        <w:pStyle w:val="ListParagraph"/>
        <w:numPr>
          <w:ilvl w:val="0"/>
          <w:numId w:val="2"/>
        </w:numPr>
        <w:spacing w:after="60" w:before="60"/>
      </w:pPr>
      <w:r>
        <w:rPr>
          <w:color w:val="333333"/>
          <w:sz w:val="22"/>
          <w:szCs w:val="22"/>
        </w:rPr>
        <w:t xml:space="preserve">A crash takes down the entire service</w:t>
      </w:r>
    </w:p>
    <w:p>
      <w:pPr>
        <w:spacing w:after="80" w:before="80"/>
      </w:pPr>
      <w:r>
        <w:t xml:space="preserve"/>
      </w:r>
    </w:p>
    <w:p>
      <w:pPr>
        <w:spacing w:after="80" w:before="80"/>
      </w:pPr>
      <w:r>
        <w:rPr>
          <w:color w:val="333333"/>
          <w:sz w:val="22"/>
          <w:szCs w:val="22"/>
        </w:rPr>
        <w:t xml:space="preserve">A load balancer solves this by spreading traffic across multiple servers, so no single server bears the full load.</w:t>
      </w:r>
    </w:p>
    <w:p>
      <w:pPr>
        <w:spacing w:after="80" w:before="80"/>
      </w:pPr>
      <w:r>
        <w:t xml:space="preserve"/>
      </w:r>
    </w:p>
    <w:p>
      <w:pPr>
        <w:pStyle w:val="Heading2"/>
        <w:spacing w:after="160" w:before="320"/>
      </w:pPr>
      <w:r>
        <w:rPr>
          <w:b/>
          <w:bCs/>
          <w:color w:val="048A81"/>
          <w:sz w:val="28"/>
          <w:szCs w:val="28"/>
        </w:rPr>
        <w:t xml:space="preserve">Step 2: Round Robin Algorithm</w:t>
      </w:r>
    </w:p>
    <w:p>
      <w:pPr>
        <w:spacing w:after="80" w:before="80"/>
      </w:pPr>
      <w:r>
        <w:rPr>
          <w:color w:val="333333"/>
          <w:sz w:val="22"/>
          <w:szCs w:val="22"/>
        </w:rPr>
        <w:t xml:space="preserve">Round Robin is the simplest load balancing strategy — requests are distributed to servers one-by-one in rotation. After the last server, it cycles back to the first.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Request #</w:t>
            </w:r>
          </w:p>
        </w:tc>
        <w:tc>
          <w:tcPr>
            <w:tcW w:type="dxa" w:w="3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Formula (counter % 3)</w:t>
            </w:r>
          </w:p>
        </w:tc>
        <w:tc>
          <w:tcPr>
            <w:tcW w:type="dxa" w:w="43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Server Selected</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Request 1</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0 % 3 = 0</w:t>
            </w:r>
          </w:p>
        </w:tc>
        <w:tc>
          <w:tcPr>
            <w:tcW w:type="dxa" w:w="4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Server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Request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1 % 3 =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Server 2</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Request 3</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2 % 3 = 2</w:t>
            </w:r>
          </w:p>
        </w:tc>
        <w:tc>
          <w:tcPr>
            <w:tcW w:type="dxa" w:w="4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Server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Request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3 % 3 =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Server 1 (cycles back)</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Request 5</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4 % 3 = 1</w:t>
            </w:r>
          </w:p>
        </w:tc>
        <w:tc>
          <w:tcPr>
            <w:tcW w:type="dxa" w:w="43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Server 2</w:t>
            </w:r>
          </w:p>
        </w:tc>
      </w:tr>
    </w:tbl>
    <w:p>
      <w:pPr>
        <w:spacing w:after="80" w:before="80"/>
      </w:pPr>
      <w:r>
        <w:t xml:space="preserve"/>
      </w:r>
    </w:p>
    <w:p>
      <w:pPr>
        <w:spacing w:after="120" w:before="240"/>
      </w:pPr>
      <w:r>
        <w:rPr>
          <w:b/>
          <w:bCs/>
          <w:color w:val="2E4057"/>
          <w:sz w:val="24"/>
          <w:szCs w:val="24"/>
        </w:rPr>
        <w:t xml:space="preserve">The Single Piece of State</w:t>
      </w:r>
    </w:p>
    <w:p>
      <w:pPr>
        <w:spacing w:after="80" w:before="80"/>
      </w:pPr>
      <w:r>
        <w:rPr>
          <w:color w:val="333333"/>
          <w:sz w:val="22"/>
          <w:szCs w:val="22"/>
        </w:rPr>
        <w:t xml:space="preserve">The entire Round Robin algorithm requires just one piece of state: a counter that tracks how many requests have been processed. The next server is always: servers[counter % total_servers]. After each request, counter increments by 1.</w:t>
      </w:r>
    </w:p>
    <w:p>
      <w:pPr>
        <w:spacing w:after="80" w:before="80"/>
      </w:pPr>
      <w:r>
        <w:t xml:space="preserve"/>
      </w:r>
    </w:p>
    <w:p>
      <w:pPr>
        <w:pStyle w:val="Heading2"/>
        <w:spacing w:after="160" w:before="320"/>
      </w:pPr>
      <w:r>
        <w:rPr>
          <w:b/>
          <w:bCs/>
          <w:color w:val="048A81"/>
          <w:sz w:val="28"/>
          <w:szCs w:val="28"/>
        </w:rPr>
        <w:t xml:space="preserve">Step 3: System Architecture</w:t>
      </w:r>
    </w:p>
    <w:p>
      <w:pPr>
        <w:spacing w:after="80" w:before="80"/>
      </w:pPr>
      <w:r>
        <w:rPr>
          <w:color w:val="333333"/>
          <w:sz w:val="22"/>
          <w:szCs w:val="22"/>
        </w:rPr>
        <w:t xml:space="preserve">The simulation consists of 4 components running on separate ports: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Component</w:t>
            </w:r>
          </w:p>
        </w:tc>
        <w:tc>
          <w:tcPr>
            <w:tcW w:type="dxa" w:w="14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Port</w:t>
            </w:r>
          </w:p>
        </w:tc>
        <w:tc>
          <w:tcPr>
            <w:tcW w:type="dxa" w:w="30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Role</w:t>
            </w:r>
          </w:p>
        </w:tc>
        <w:tc>
          <w:tcPr>
            <w:tcW w:type="dxa" w:w="27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Response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Load Balancer</w:t>
            </w:r>
          </w:p>
        </w:tc>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5000</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Entry point — receives all requests</w:t>
            </w:r>
          </w:p>
        </w:tc>
        <w:tc>
          <w:tcPr>
            <w:tcW w:type="dxa" w:w="2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Forwards &amp; returns server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Server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5001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Mock backend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Hello from Server 1!</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Server 2</w:t>
            </w:r>
          </w:p>
        </w:tc>
        <w:tc>
          <w:tcPr>
            <w:tcW w:type="dxa" w:w="14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5002</w:t>
            </w:r>
          </w:p>
        </w:tc>
        <w:tc>
          <w:tcPr>
            <w:tcW w:type="dxa" w:w="30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Mock backend</w:t>
            </w:r>
          </w:p>
        </w:tc>
        <w:tc>
          <w:tcPr>
            <w:tcW w:type="dxa" w:w="27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Hello from Server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Server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5003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Mock backend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Hello from Server 3!</w:t>
            </w:r>
          </w:p>
        </w:tc>
      </w:tr>
    </w:tbl>
    <w:p>
      <w:pPr>
        <w:spacing w:after="80" w:before="80"/>
      </w:pPr>
      <w:r>
        <w:t xml:space="preserve"/>
      </w:r>
    </w:p>
    <w:p>
      <w:pPr>
        <w:pStyle w:val="Heading2"/>
        <w:spacing w:after="160" w:before="320"/>
      </w:pPr>
      <w:r>
        <w:rPr>
          <w:b/>
          <w:bCs/>
          <w:color w:val="048A81"/>
          <w:sz w:val="28"/>
          <w:szCs w:val="28"/>
        </w:rPr>
        <w:t xml:space="preserve">Step 4: Reverse Proxy Flow</w:t>
      </w:r>
    </w:p>
    <w:p>
      <w:pPr>
        <w:spacing w:after="80" w:before="80"/>
      </w:pPr>
      <w:r>
        <w:rPr>
          <w:color w:val="333333"/>
          <w:sz w:val="22"/>
          <w:szCs w:val="22"/>
        </w:rPr>
        <w:t xml:space="preserve">The load balancer acts as a reverse proxy — the user never knows which backend server handled their request: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1. User sends request to Load Balancer (port 5000)</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2. Load Balancer picks next server: servers[counter % 3]</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3. counter += 1</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4. Load Balancer FORWARDS request to selected backend server</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5. Backend server processes request → returns response</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6. Load Balancer returns that response back to the user</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 User only ever sees port 5000. Backend servers are invisible. ✅</w:t>
            </w:r>
          </w:p>
        </w:tc>
      </w:tr>
    </w:tbl>
    <w:p>
      <w:pPr>
        <w:spacing w:after="80" w:before="80"/>
      </w:pPr>
      <w:r>
        <w:t xml:space="preserve"/>
      </w:r>
    </w:p>
    <w:p>
      <w:pPr>
        <w:pStyle w:val="Heading2"/>
        <w:spacing w:after="160" w:before="320"/>
      </w:pPr>
      <w:r>
        <w:rPr>
          <w:b/>
          <w:bCs/>
          <w:color w:val="048A81"/>
          <w:sz w:val="28"/>
          <w:szCs w:val="28"/>
        </w:rPr>
        <w:t xml:space="preserve">Step 5: Health Checks (Bonus Concept)</w:t>
      </w:r>
    </w:p>
    <w:p>
      <w:pPr>
        <w:spacing w:after="80" w:before="80"/>
      </w:pPr>
      <w:r>
        <w:rPr>
          <w:color w:val="333333"/>
          <w:sz w:val="22"/>
          <w:szCs w:val="22"/>
        </w:rPr>
        <w:t xml:space="preserve">A production load balancer must handle server failures gracefully. If Server 2 crashes, the load balancer needs to detect this and skip it — not blindly forward requests to a dead server.</w:t>
      </w:r>
    </w:p>
    <w:p>
      <w:pPr>
        <w:spacing w:after="80" w:before="80"/>
      </w:pPr>
      <w:r>
        <w:t xml:space="preserve"/>
      </w:r>
    </w:p>
    <w:p>
      <w:pPr>
        <w:spacing w:after="120" w:before="240"/>
      </w:pPr>
      <w:r>
        <w:rPr>
          <w:b/>
          <w:bCs/>
          <w:color w:val="2E4057"/>
          <w:sz w:val="24"/>
          <w:szCs w:val="24"/>
        </w:rPr>
        <w:t xml:space="preserve">Health Check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Load Balancer picks Server 2 (based on round robin)</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Before forwarding: ping GET /health on Server 2</w:t>
            </w:r>
          </w:p>
        </w:tc>
      </w:tr>
      <w:tr>
        <w:tc>
          <w:tcPr>
            <w:tcW w:type="dxa" w:w="9360"/>
            <w:tcBorders>
              <w:top w:val="single" w:color="CCCCCC" w:sz="1"/>
              <w:left w:val="single" w:color="CCCCCC" w:sz="1"/>
              <w:bottom w:val="single" w:color="CCCCCC" w:sz="1"/>
              <w:right w:val="single" w:color="CCCCCC" w:sz="1"/>
            </w:tcBorders>
            <w:shd w:fill="EBF5F0" w:val="clear"/>
            <w:tcMar>
              <w:top w:type="dxa" w:w="80"/>
              <w:left w:type="dxa" w:w="200"/>
              <w:bottom w:type="dxa" w:w="80"/>
              <w:right w:type="dxa" w:w="200"/>
            </w:tcMar>
          </w:tcPr>
          <w:p>
            <w:r>
              <w:rPr>
                <w:color w:val="2E4057"/>
                <w:sz w:val="22"/>
                <w:szCs w:val="22"/>
              </w:rPr>
              <w:t xml:space="preserve">→ Response received? → Forward request normally ✅</w:t>
            </w:r>
          </w:p>
        </w:tc>
      </w:tr>
      <w:tr>
        <w:tc>
          <w:tcPr>
            <w:tcW w:type="dxa" w:w="9360"/>
            <w:tcBorders>
              <w:top w:val="single" w:color="CCCCCC" w:sz="1"/>
              <w:left w:val="single" w:color="CCCCCC" w:sz="1"/>
              <w:bottom w:val="single" w:color="CCCCCC" w:sz="1"/>
              <w:right w:val="single" w:color="CCCCCC" w:sz="1"/>
            </w:tcBorders>
            <w:shd w:fill="F5F8FA" w:val="clear"/>
            <w:tcMar>
              <w:top w:type="dxa" w:w="80"/>
              <w:left w:type="dxa" w:w="200"/>
              <w:bottom w:type="dxa" w:w="80"/>
              <w:right w:type="dxa" w:w="200"/>
            </w:tcMar>
          </w:tcPr>
          <w:p>
            <w:r>
              <w:rPr>
                <w:color w:val="2E4057"/>
                <w:sz w:val="22"/>
                <w:szCs w:val="22"/>
              </w:rPr>
              <w:t xml:space="preserve">→ No response / timeout? → Skip to Server 3, log the failure ✅</w:t>
            </w:r>
          </w:p>
        </w:tc>
      </w:tr>
    </w:tbl>
    <w:p>
      <w:pPr>
        <w:spacing w:after="80" w:before="80"/>
      </w:pPr>
      <w:r>
        <w:t xml:space="preserve"/>
      </w:r>
    </w:p>
    <w:p>
      <w:pPr>
        <w:spacing w:after="80" w:before="80"/>
      </w:pPr>
      <w:r>
        <w:rPr>
          <w:color w:val="333333"/>
          <w:sz w:val="22"/>
          <w:szCs w:val="22"/>
        </w:rPr>
        <w:t xml:space="preserve">Note: Health checks are not required for this assignment but represent how production load balancers like NGINX and AWS ALB operate.</w:t>
      </w:r>
    </w:p>
    <w:p>
      <w:r>
        <w:br w:type="page"/>
      </w:r>
    </w:p>
    <w:p>
      <w:pPr>
        <w:pStyle w:val="Heading1"/>
        <w:spacing w:after="200" w:before="400"/>
      </w:pPr>
      <w:r>
        <w:rPr>
          <w:b/>
          <w:bCs/>
          <w:color w:val="2E4057"/>
          <w:sz w:val="36"/>
          <w:szCs w:val="36"/>
        </w:rPr>
        <w:t xml:space="preserve">Final Notes</w:t>
      </w:r>
    </w:p>
    <w:p>
      <w:pPr>
        <w:pStyle w:val="Heading2"/>
        <w:spacing w:after="160" w:before="320"/>
      </w:pPr>
      <w:r>
        <w:rPr>
          <w:b/>
          <w:bCs/>
          <w:color w:val="048A81"/>
          <w:sz w:val="28"/>
          <w:szCs w:val="28"/>
        </w:rPr>
        <w:t xml:space="preserve">Key Learnings</w:t>
      </w:r>
    </w:p>
    <w:p>
      <w:pPr>
        <w:pStyle w:val="ListParagraph"/>
        <w:numPr>
          <w:ilvl w:val="0"/>
          <w:numId w:val="2"/>
        </w:numPr>
        <w:spacing w:after="60" w:before="60"/>
      </w:pPr>
      <w:r>
        <w:rPr>
          <w:color w:val="333333"/>
          <w:sz w:val="22"/>
          <w:szCs w:val="22"/>
        </w:rPr>
        <w:t xml:space="preserve">Read/write ratio is the most fundamental question in system design — it shapes every architectural decision that follows.</w:t>
      </w:r>
    </w:p>
    <w:p>
      <w:pPr>
        <w:pStyle w:val="ListParagraph"/>
        <w:numPr>
          <w:ilvl w:val="0"/>
          <w:numId w:val="2"/>
        </w:numPr>
        <w:spacing w:after="60" w:before="60"/>
      </w:pPr>
      <w:r>
        <w:rPr>
          <w:color w:val="333333"/>
          <w:sz w:val="22"/>
          <w:szCs w:val="22"/>
        </w:rPr>
        <w:t xml:space="preserve">The Cache-Aside pattern (check cache → miss → fetch DB → populate cache) is one of the most common and practical caching strategies.</w:t>
      </w:r>
    </w:p>
    <w:p>
      <w:pPr>
        <w:pStyle w:val="ListParagraph"/>
        <w:numPr>
          <w:ilvl w:val="0"/>
          <w:numId w:val="2"/>
        </w:numPr>
        <w:spacing w:after="60" w:before="60"/>
      </w:pPr>
      <w:r>
        <w:rPr>
          <w:color w:val="333333"/>
          <w:sz w:val="22"/>
          <w:szCs w:val="22"/>
        </w:rPr>
        <w:t xml:space="preserve">Sliding Window rate limiting is superior to Fixed Window because it eliminates boundary exploits where users can double their effective rate limit.</w:t>
      </w:r>
    </w:p>
    <w:p>
      <w:pPr>
        <w:pStyle w:val="ListParagraph"/>
        <w:numPr>
          <w:ilvl w:val="0"/>
          <w:numId w:val="2"/>
        </w:numPr>
        <w:spacing w:after="60" w:before="60"/>
      </w:pPr>
      <w:r>
        <w:rPr>
          <w:color w:val="333333"/>
          <w:sz w:val="22"/>
          <w:szCs w:val="22"/>
        </w:rPr>
        <w:t xml:space="preserve">Redis serves dual roles in this assignment — as a cache layer for the URL shortener and as shared state storage for the rate limiter.</w:t>
      </w:r>
    </w:p>
    <w:p>
      <w:pPr>
        <w:pStyle w:val="ListParagraph"/>
        <w:numPr>
          <w:ilvl w:val="0"/>
          <w:numId w:val="2"/>
        </w:numPr>
        <w:spacing w:after="60" w:before="60"/>
      </w:pPr>
      <w:r>
        <w:rPr>
          <w:color w:val="333333"/>
          <w:sz w:val="22"/>
          <w:szCs w:val="22"/>
        </w:rPr>
        <w:t xml:space="preserve">A load balancer is fundamentally a reverse proxy — it shields backend servers from direct exposure and enables horizontal scaling.</w:t>
      </w:r>
    </w:p>
    <w:p>
      <w:pPr>
        <w:pStyle w:val="ListParagraph"/>
        <w:numPr>
          <w:ilvl w:val="0"/>
          <w:numId w:val="2"/>
        </w:numPr>
        <w:spacing w:after="60" w:before="60"/>
      </w:pPr>
      <w:r>
        <w:rPr>
          <w:color w:val="333333"/>
          <w:sz w:val="22"/>
          <w:szCs w:val="22"/>
        </w:rPr>
        <w:t xml:space="preserve">Modulo arithmetic (counter % n) is an elegant solution for implementing cyclic rotation in Round Robin load balancing.</w:t>
      </w:r>
    </w:p>
    <w:p>
      <w:pPr>
        <w:pStyle w:val="ListParagraph"/>
        <w:numPr>
          <w:ilvl w:val="0"/>
          <w:numId w:val="2"/>
        </w:numPr>
        <w:spacing w:after="60" w:before="60"/>
      </w:pPr>
      <w:r>
        <w:rPr>
          <w:color w:val="333333"/>
          <w:sz w:val="22"/>
          <w:szCs w:val="22"/>
        </w:rPr>
        <w:t xml:space="preserve">Dynamic TTL calculation (expires_at − now) prevents cache and database expiry from drifting out of sync.</w:t>
      </w:r>
    </w:p>
    <w:p>
      <w:pPr>
        <w:spacing w:after="80" w:before="80"/>
      </w:pPr>
      <w:r>
        <w:t xml:space="preserve"/>
      </w:r>
    </w:p>
    <w:p>
      <w:pPr>
        <w:pStyle w:val="Heading2"/>
        <w:spacing w:after="160" w:before="320"/>
      </w:pPr>
      <w:r>
        <w:rPr>
          <w:b/>
          <w:bCs/>
          <w:color w:val="048A81"/>
          <w:sz w:val="28"/>
          <w:szCs w:val="28"/>
        </w:rPr>
        <w:t xml:space="preserve">Challenges &amp; Solutions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Challenge</w:t>
            </w:r>
          </w:p>
        </w:tc>
        <w:tc>
          <w:tcPr>
            <w:tcW w:type="dxa" w:w="5860"/>
            <w:tcBorders>
              <w:top w:val="single" w:color="2E4057" w:sz="1"/>
              <w:left w:val="single" w:color="2E4057" w:sz="1"/>
              <w:bottom w:val="single" w:color="2E4057" w:sz="1"/>
              <w:right w:val="single" w:color="2E4057" w:sz="1"/>
            </w:tcBorders>
            <w:shd w:fill="2E4057" w:val="clear"/>
            <w:tcMar>
              <w:top w:type="dxa" w:w="100"/>
              <w:left w:type="dxa" w:w="150"/>
              <w:bottom w:type="dxa" w:w="100"/>
              <w:right w:type="dxa" w:w="150"/>
            </w:tcMar>
            <w:vAlign w:val="center"/>
          </w:tcPr>
          <w:p>
            <w:pPr>
              <w:jc w:val="center"/>
            </w:pPr>
            <w:r>
              <w:rPr>
                <w:b/>
                <w:bCs/>
                <w:color w:val="FFFFFF"/>
                <w:sz w:val="22"/>
                <w:szCs w:val="22"/>
              </w:rPr>
              <w:t xml:space="preserve">Solution</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Hash collisions in URL shortening</w:t>
            </w:r>
          </w:p>
        </w:tc>
        <w:tc>
          <w:tcPr>
            <w:tcW w:type="dxa" w:w="5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Detect collision → append random character → retry. Rare in practice but must be handled.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Fixed Window rate limiting boundary exploit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Switched to Sliding Window — always looks back exactly 60 seconds from the current moment.</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Rate limiter state lost on server restart</w:t>
            </w:r>
          </w:p>
        </w:tc>
        <w:tc>
          <w:tcPr>
            <w:tcW w:type="dxa" w:w="5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Moved from in-memory dictionary to Redis for persistent, shared state across server instances.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Redis and PostgreSQL TTL drift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333333"/>
                <w:sz w:val="22"/>
                <w:szCs w:val="22"/>
              </w:rPr>
              <w:t xml:space="preserve">Calculate Redis TTL dynamically as (expires_at − current_time) instead of a fixed 30-day value.</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Indexing long URLs in PostgreSQL</w:t>
            </w:r>
          </w:p>
        </w:tc>
        <w:tc>
          <w:tcPr>
            <w:tcW w:type="dxa" w:w="5860"/>
            <w:tcBorders>
              <w:top w:val="single" w:color="CCCCCC" w:sz="1"/>
              <w:left w:val="single" w:color="CCCCCC" w:sz="1"/>
              <w:bottom w:val="single" w:color="CCCCCC" w:sz="1"/>
              <w:right w:val="single" w:color="CCCCCC" w:sz="1"/>
            </w:tcBorders>
            <w:shd w:fill="F5F8FA" w:val="clear"/>
            <w:tcMar>
              <w:top w:type="dxa" w:w="80"/>
              <w:left w:type="dxa" w:w="150"/>
              <w:bottom w:type="dxa" w:w="80"/>
              <w:right w:type="dxa" w:w="150"/>
            </w:tcMar>
          </w:tcPr>
          <w:p>
            <w:r>
              <w:rPr>
                <w:color w:val="333333"/>
                <w:sz w:val="22"/>
                <w:szCs w:val="22"/>
              </w:rPr>
              <w:t xml:space="preserve">Index the hash of the original_url rather than the raw URL string to avoid performance issues with very long strings.</w:t>
            </w:r>
          </w:p>
        </w:tc>
      </w:tr>
    </w:tbl>
    <w:p>
      <w:pPr>
        <w:spacing w:after="80" w:before="80"/>
      </w:pPr>
      <w:r>
        <w:t xml:space="preserve"/>
      </w:r>
    </w:p>
    <w:p>
      <w:pPr>
        <w:spacing w:after="80" w:before="80"/>
      </w:pPr>
      <w:r>
        <w:t xml:space="preserve"/>
      </w:r>
    </w:p>
    <w:p>
      <w:pPr>
        <w:pBdr>
          <w:top w:val="single" w:color="048A81" w:sz="4" w:space="1"/>
        </w:pBdr>
        <w:spacing w:after="0" w:before="300"/>
        <w:jc w:val="center"/>
      </w:pPr>
      <w:r>
        <w:rPr>
          <w:i/>
          <w:iCs/>
          <w:color w:val="999999"/>
          <w:sz w:val="18"/>
          <w:szCs w:val="18"/>
        </w:rPr>
        <w:t xml:space="preserve">System Design Assignments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48A8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2026-04-12T22:21:04.043Z</dcterms:created>
  <dcterms:modified xsi:type="dcterms:W3CDTF">2026-04-12T22:21:04.043Z</dcterms:modified>
</cp:coreProperties>
</file>

<file path=docProps/custom.xml><?xml version="1.0" encoding="utf-8"?>
<Properties xmlns="http://schemas.openxmlformats.org/officeDocument/2006/custom-properties" xmlns:vt="http://schemas.openxmlformats.org/officeDocument/2006/docPropsVTypes"/>
</file>