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003B5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UNIFAJ • CENTRO UNIVERSITÁRIO DE JAGUARIÚNA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8000" cy="253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aj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253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b/>
          <w:i w:val="0"/>
          <w:color w:val="003B5C"/>
          <w:sz w:val="24"/>
        </w:rPr>
        <w:t>BACHARELADO EM CIÊNCIA DA COMPUTAÇÃO</w:t>
      </w:r>
    </w:p>
    <w:p>
      <w:pPr>
        <w:jc w:val="center"/>
      </w:pPr>
      <w:r>
        <w:rPr>
          <w:color w:val="F2B900"/>
          <w:sz w:val="28"/>
        </w:rPr>
        <w:t>━━━━━━━━━━━━━━━━━━━━━━━━━━━━━━━━━━</w:t>
      </w:r>
    </w:p>
    <w:p>
      <w:pPr>
        <w:spacing w:after="160"/>
        <w:jc w:val="center"/>
      </w:pPr>
      <w:r>
        <w:rPr>
          <w:b/>
          <w:i w:val="0"/>
          <w:color w:val="172B36"/>
          <w:sz w:val="50"/>
        </w:rPr>
        <w:t>MÃO ROBÓTICA CONTROLADA POR VISÃO COMPUTACIONAL</w:t>
      </w:r>
    </w:p>
    <w:p>
      <w:pPr>
        <w:spacing w:after="400"/>
        <w:jc w:val="center"/>
      </w:pPr>
      <w:r>
        <w:rPr>
          <w:b w:val="0"/>
          <w:i w:val="0"/>
          <w:color w:val="666666"/>
          <w:sz w:val="24"/>
        </w:rPr>
        <w:t>Documentação completa para desenvolvimento de um projeto similar ao vídeo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5669"/>
      </w:tblGrid>
      <w:tr>
        <w:tc>
          <w:tcPr>
            <w:tcW w:type="dxa" w:w="4904"/>
            <w:shd w:fill="003B5C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rFonts w:ascii="Arial" w:hAnsi="Arial"/>
              </w:rPr>
              <w:t>Líder do projeto</w:t>
            </w:r>
          </w:p>
        </w:tc>
        <w:tc>
          <w:tcPr>
            <w:tcW w:type="dxa" w:w="4904"/>
            <w:shd w:fill="F4F7F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rFonts w:ascii="Arial" w:hAnsi="Arial"/>
              </w:rPr>
              <w:t>Ana Clara Ortiz Ochner</w:t>
            </w:r>
          </w:p>
        </w:tc>
      </w:tr>
      <w:tr>
        <w:tc>
          <w:tcPr>
            <w:tcW w:type="dxa" w:w="4904"/>
            <w:shd w:fill="003B5C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9"/>
              </w:rPr>
              <w:t>Instituição</w:t>
            </w:r>
          </w:p>
        </w:tc>
        <w:tc>
          <w:tcPr>
            <w:tcW w:type="dxa" w:w="4904"/>
            <w:shd w:fill="F4F7F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color w:val="172B36"/>
                <w:sz w:val="19"/>
              </w:rPr>
              <w:t>UniFAJ - Centro Universitário de Jaguariúna</w:t>
            </w:r>
          </w:p>
        </w:tc>
      </w:tr>
      <w:tr>
        <w:tc>
          <w:tcPr>
            <w:tcW w:type="dxa" w:w="4904"/>
            <w:shd w:fill="003B5C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904"/>
            <w:shd w:fill="F4F7F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color w:val="172B36"/>
                <w:sz w:val="19"/>
              </w:rPr>
              <w:t>Robótica • IoT • Visão Computacional</w:t>
            </w:r>
          </w:p>
        </w:tc>
      </w:tr>
      <w:tr>
        <w:tc>
          <w:tcPr>
            <w:tcW w:type="dxa" w:w="4904"/>
            <w:shd w:fill="003B5C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type="dxa" w:w="4904"/>
            <w:shd w:fill="F4F7F9"/>
            <w:tcBorders>
              <w:top w:sz="4" w:val="single" w:color="FFFFFF"/>
              <w:left w:sz="4" w:val="single" w:color="FFFFFF"/>
              <w:bottom w:sz="4" w:val="single" w:color="FFFFFF"/>
              <w:right w:sz="4" w:val="single" w:color="FFFFFF"/>
            </w:tcBorders>
          </w:tcPr>
          <w:p>
            <w:r>
              <w:rPr>
                <w:color w:val="172B36"/>
                <w:sz w:val="19"/>
              </w:rPr>
              <w:t>2026</w:t>
            </w:r>
          </w:p>
        </w:tc>
      </w:tr>
    </w:tbl>
    <w:p>
      <w:pPr>
        <w:spacing w:after="0"/>
        <w:jc w:val="center"/>
      </w:pPr>
      <w:r>
        <w:rPr>
          <w:b w:val="0"/>
          <w:i w:val="0"/>
          <w:color w:val="666666"/>
          <w:sz w:val="20"/>
        </w:rPr>
        <w:t>Jaguariúna - SP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004666"/>
          <w:sz w:val="18"/>
        </w:rPr>
        <w:t>PROJETO ACADÊMICO • CIÊNCIA DA COMPUTAÇÃO</w:t>
      </w:r>
    </w:p>
    <w:p>
      <w:pPr>
        <w:spacing w:before="40" w:after="100"/>
      </w:pPr>
      <w:r>
        <w:rPr>
          <w:rFonts w:ascii="Arial" w:hAnsi="Arial"/>
          <w:b/>
          <w:color w:val="004666"/>
          <w:sz w:val="46"/>
        </w:rPr>
        <w:t>EQUIPE DO PROJETO</w:t>
      </w:r>
    </w:p>
    <w:p>
      <w:pPr>
        <w:spacing w:before="0" w:after="200"/>
      </w:pPr>
      <w:r>
        <w:rPr>
          <w:rFonts w:ascii="Arial" w:hAnsi="Arial"/>
          <w:color w:val="F4B900"/>
          <w:sz w:val="18"/>
        </w:rPr>
        <w:t>━━━━━━━━━━━━━━━━━━━━━━━━━━━━━━━━━━━━━━━━━━━━━━</w:t>
      </w:r>
    </w:p>
    <w:p>
      <w:pPr>
        <w:spacing w:after="240"/>
      </w:pPr>
      <w:r>
        <w:rPr>
          <w:rFonts w:ascii="Arial" w:hAnsi="Arial"/>
          <w:color w:val="464646"/>
          <w:sz w:val="21"/>
        </w:rPr>
        <w:t>Participantes responsáveis pelo desenvolvimento, integração, documentação e apresentação da mão robótica controlada por visão computacional.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c>
          <w:tcPr>
            <w:tcW w:type="dxa" w:w="2232"/>
            <w:shd w:fill="F4B900"/>
            <w:vAlign w:val="center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8" w:color="F4B900"/>
              <w:left w:val="single" w:sz="8" w:color="F4B900"/>
              <w:bottom w:val="single" w:sz="8" w:color="F4B900"/>
              <w:right w:val="single" w:sz="8" w:color="F4B9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4666"/>
                <w:sz w:val="21"/>
              </w:rPr>
              <w:t>LÍDER</w:t>
            </w:r>
          </w:p>
        </w:tc>
        <w:tc>
          <w:tcPr>
            <w:tcW w:type="dxa" w:w="7704"/>
            <w:shd w:fill="FFF7D6"/>
            <w:vAlign w:val="center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8" w:color="F4B900"/>
              <w:left w:val="single" w:sz="8" w:color="F4B900"/>
              <w:bottom w:val="single" w:sz="8" w:color="F4B900"/>
              <w:right w:val="single" w:sz="8" w:color="F4B900"/>
            </w:tcBorders>
          </w:tcPr>
          <w:p>
            <w:r>
              <w:rPr>
                <w:rFonts w:ascii="Arial" w:hAnsi="Arial"/>
                <w:b/>
                <w:color w:val="122833"/>
                <w:sz w:val="22"/>
              </w:rPr>
              <w:t>Ana Clara Ortiz Ochner  •  RA 12631168</w:t>
            </w:r>
          </w:p>
        </w:tc>
      </w:tr>
    </w:tbl>
    <w:p>
      <w:pPr>
        <w:spacing w:after="80" w:before="20"/>
      </w:pPr>
    </w:p>
    <w:p>
      <w:pPr>
        <w:spacing w:before="80" w:after="140"/>
      </w:pPr>
      <w:r>
        <w:rPr>
          <w:rFonts w:ascii="Arial" w:hAnsi="Arial"/>
          <w:b/>
          <w:color w:val="004666"/>
          <w:sz w:val="24"/>
        </w:rPr>
        <w:t>PARTICIPANTES E REGISTROS ACADÊMICOS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656"/>
            <w:shd w:fill="004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6840"/>
            <w:shd w:fill="004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5" w:color="FFFFFF"/>
              <w:right w:val="single" w:sz="5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Participante</w:t>
            </w:r>
          </w:p>
        </w:tc>
        <w:tc>
          <w:tcPr>
            <w:tcW w:type="dxa" w:w="1656"/>
            <w:shd w:fill="0046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RA</w:t>
            </w:r>
          </w:p>
        </w:tc>
      </w:tr>
      <w:tr>
        <w:tc>
          <w:tcPr>
            <w:tcW w:type="dxa" w:w="1656"/>
            <w:shd w:fill="FFF7D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Líder</w:t>
            </w:r>
          </w:p>
        </w:tc>
        <w:tc>
          <w:tcPr>
            <w:tcW w:type="dxa" w:w="6840"/>
            <w:shd w:fill="FFF7D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22833"/>
                <w:sz w:val="18"/>
              </w:rPr>
              <w:t>Ana Clara Ortiz Ochner</w:t>
            </w:r>
          </w:p>
        </w:tc>
        <w:tc>
          <w:tcPr>
            <w:tcW w:type="dxa" w:w="1656"/>
            <w:shd w:fill="FFF7D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12631168</w:t>
            </w:r>
          </w:p>
        </w:tc>
      </w:tr>
      <w:tr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Rafael David Paes Landim Rodrigues da Silva</w:t>
            </w:r>
          </w:p>
        </w:tc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12630984</w:t>
            </w:r>
          </w:p>
        </w:tc>
      </w:tr>
      <w:tr>
        <w:tc>
          <w:tcPr>
            <w:tcW w:type="dxa" w:w="1656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Gabrieli Castelo</w:t>
            </w:r>
          </w:p>
        </w:tc>
        <w:tc>
          <w:tcPr>
            <w:tcW w:type="dxa" w:w="1656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12631037</w:t>
            </w:r>
          </w:p>
        </w:tc>
      </w:tr>
      <w:tr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Ruan Ramos Tagliari</w:t>
            </w:r>
          </w:p>
        </w:tc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12631334</w:t>
            </w:r>
          </w:p>
        </w:tc>
      </w:tr>
      <w:tr>
        <w:tc>
          <w:tcPr>
            <w:tcW w:type="dxa" w:w="1656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Luigi Suzigan</w:t>
            </w:r>
          </w:p>
        </w:tc>
        <w:tc>
          <w:tcPr>
            <w:tcW w:type="dxa" w:w="1656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12631038</w:t>
            </w:r>
          </w:p>
        </w:tc>
      </w:tr>
      <w:tr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Davi Domingues Rebeschini</w:t>
            </w:r>
          </w:p>
        </w:tc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12632185</w:t>
            </w:r>
          </w:p>
        </w:tc>
      </w:tr>
      <w:tr>
        <w:tc>
          <w:tcPr>
            <w:tcW w:type="dxa" w:w="1656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Theo Dorta Strignguetti Lamari</w:t>
            </w:r>
          </w:p>
        </w:tc>
        <w:tc>
          <w:tcPr>
            <w:tcW w:type="dxa" w:w="1656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12631805</w:t>
            </w:r>
          </w:p>
        </w:tc>
      </w:tr>
      <w:tr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Arthur Benfica</w:t>
            </w:r>
          </w:p>
        </w:tc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12631362</w:t>
            </w:r>
          </w:p>
        </w:tc>
      </w:tr>
      <w:tr>
        <w:tc>
          <w:tcPr>
            <w:tcW w:type="dxa" w:w="1656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Caio Silva</w:t>
            </w:r>
          </w:p>
        </w:tc>
        <w:tc>
          <w:tcPr>
            <w:tcW w:type="dxa" w:w="1656"/>
            <w:shd w:fill="E8EFF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12631300</w:t>
            </w:r>
          </w:p>
        </w:tc>
      </w:tr>
      <w:tr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color w:val="122833"/>
                <w:sz w:val="18"/>
              </w:rPr>
              <w:t>Integrante</w:t>
            </w:r>
          </w:p>
        </w:tc>
        <w:tc>
          <w:tcPr>
            <w:tcW w:type="dxa" w:w="6840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Arial" w:hAnsi="Arial"/>
                <w:color w:val="122833"/>
                <w:sz w:val="18"/>
              </w:rPr>
              <w:t>Joao Vitor Marques Castro</w:t>
            </w:r>
          </w:p>
        </w:tc>
        <w:tc>
          <w:tcPr>
            <w:tcW w:type="dxa" w:w="1656"/>
            <w:shd w:fill="F3F6F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2833"/>
                <w:sz w:val="18"/>
              </w:rPr>
              <w:t>12631345</w:t>
            </w:r>
          </w:p>
        </w:tc>
      </w:tr>
    </w:tbl>
    <w:p>
      <w:pPr>
        <w:spacing w:before="180" w:after="0"/>
      </w:pPr>
      <w:r>
        <w:rPr>
          <w:rFonts w:ascii="Arial" w:hAnsi="Arial"/>
          <w:b/>
          <w:color w:val="004666"/>
          <w:sz w:val="19"/>
        </w:rPr>
        <w:t xml:space="preserve">Liderança do projeto: </w:t>
      </w:r>
      <w:r>
        <w:rPr>
          <w:rFonts w:ascii="Arial" w:hAnsi="Arial"/>
          <w:color w:val="464646"/>
          <w:sz w:val="19"/>
        </w:rPr>
        <w:t>Ana Clara Ortiz Ochner.</w:t>
      </w:r>
    </w:p>
    <w:p>
      <w:r>
        <w:br w:type="page"/>
      </w:r>
    </w:p>
    <w:p>
      <w:pPr>
        <w:pStyle w:val="Heading1"/>
      </w:pPr>
      <w:r>
        <w:t>SUMÁRIO DA DOCUMENTAÇÃO</w:t>
      </w:r>
    </w:p>
    <w:p>
      <w:pPr>
        <w:spacing w:after="100"/>
      </w:pPr>
      <w:r>
        <w:rPr>
          <w:b w:val="0"/>
          <w:i w:val="0"/>
          <w:color w:val="666666"/>
          <w:sz w:val="21"/>
        </w:rPr>
        <w:t>Este material foi estruturado como uma apostila técnica para orientar a construção, os testes e a apresentação acadêmica do protótipo.</w:t>
      </w:r>
    </w:p>
    <w:p>
      <w:pPr>
        <w:spacing w:after="40"/>
      </w:pPr>
      <w:r>
        <w:rPr>
          <w:color w:val="172B36"/>
          <w:sz w:val="20"/>
        </w:rPr>
        <w:t>1. Escopo e objetivo do projeto</w:t>
      </w:r>
    </w:p>
    <w:p>
      <w:pPr>
        <w:spacing w:after="40"/>
      </w:pPr>
      <w:r>
        <w:rPr>
          <w:color w:val="172B36"/>
          <w:sz w:val="20"/>
        </w:rPr>
        <w:t>2. Arquitetura e funcionamento</w:t>
      </w:r>
    </w:p>
    <w:p>
      <w:pPr>
        <w:spacing w:after="40"/>
      </w:pPr>
      <w:r>
        <w:rPr>
          <w:color w:val="172B36"/>
          <w:sz w:val="20"/>
        </w:rPr>
        <w:t>3. Materiais e componentes</w:t>
      </w:r>
    </w:p>
    <w:p>
      <w:pPr>
        <w:spacing w:after="40"/>
      </w:pPr>
      <w:r>
        <w:rPr>
          <w:color w:val="172B36"/>
          <w:sz w:val="20"/>
        </w:rPr>
        <w:t>4. Estrutura mecânica e impressão 3D</w:t>
      </w:r>
    </w:p>
    <w:p>
      <w:pPr>
        <w:spacing w:after="40"/>
      </w:pPr>
      <w:r>
        <w:rPr>
          <w:color w:val="172B36"/>
          <w:sz w:val="20"/>
        </w:rPr>
        <w:t>5. Sistema de tendões</w:t>
      </w:r>
    </w:p>
    <w:p>
      <w:pPr>
        <w:spacing w:after="40"/>
      </w:pPr>
      <w:r>
        <w:rPr>
          <w:color w:val="172B36"/>
          <w:sz w:val="20"/>
        </w:rPr>
        <w:t>6. Eletrônica e alimentação</w:t>
      </w:r>
    </w:p>
    <w:p>
      <w:pPr>
        <w:spacing w:after="40"/>
      </w:pPr>
      <w:r>
        <w:rPr>
          <w:color w:val="172B36"/>
          <w:sz w:val="20"/>
        </w:rPr>
        <w:t>7. Montagem passo a passo</w:t>
      </w:r>
    </w:p>
    <w:p>
      <w:pPr>
        <w:spacing w:after="40"/>
      </w:pPr>
      <w:r>
        <w:rPr>
          <w:color w:val="172B36"/>
          <w:sz w:val="20"/>
        </w:rPr>
        <w:t>8. Ambiente de software</w:t>
      </w:r>
    </w:p>
    <w:p>
      <w:pPr>
        <w:spacing w:after="40"/>
      </w:pPr>
      <w:r>
        <w:rPr>
          <w:color w:val="172B36"/>
          <w:sz w:val="20"/>
        </w:rPr>
        <w:t>9. Visão computacional com MediaPipe</w:t>
      </w:r>
    </w:p>
    <w:p>
      <w:pPr>
        <w:spacing w:after="40"/>
      </w:pPr>
      <w:r>
        <w:rPr>
          <w:color w:val="172B36"/>
          <w:sz w:val="20"/>
        </w:rPr>
        <w:t>10. Comunicação serial e firmware ESP32</w:t>
      </w:r>
    </w:p>
    <w:p>
      <w:pPr>
        <w:spacing w:after="40"/>
      </w:pPr>
      <w:r>
        <w:rPr>
          <w:color w:val="172B36"/>
          <w:sz w:val="20"/>
        </w:rPr>
        <w:t>11. Calibração</w:t>
      </w:r>
    </w:p>
    <w:p>
      <w:pPr>
        <w:spacing w:after="40"/>
      </w:pPr>
      <w:r>
        <w:rPr>
          <w:color w:val="172B36"/>
          <w:sz w:val="20"/>
        </w:rPr>
        <w:t>12. Plano de testes</w:t>
      </w:r>
    </w:p>
    <w:p>
      <w:pPr>
        <w:spacing w:after="40"/>
      </w:pPr>
      <w:r>
        <w:rPr>
          <w:color w:val="172B36"/>
          <w:sz w:val="20"/>
        </w:rPr>
        <w:t>13. Diagnóstico de falhas</w:t>
      </w:r>
    </w:p>
    <w:p>
      <w:pPr>
        <w:spacing w:after="40"/>
      </w:pPr>
      <w:r>
        <w:rPr>
          <w:color w:val="172B36"/>
          <w:sz w:val="20"/>
        </w:rPr>
        <w:t>14. Melhorias e evolução</w:t>
      </w:r>
    </w:p>
    <w:p>
      <w:pPr>
        <w:spacing w:after="40"/>
      </w:pPr>
      <w:r>
        <w:rPr>
          <w:color w:val="172B36"/>
          <w:sz w:val="20"/>
        </w:rPr>
        <w:t>15. Cronograma de execução</w:t>
      </w:r>
    </w:p>
    <w:p>
      <w:pPr>
        <w:spacing w:after="40"/>
      </w:pPr>
      <w:r>
        <w:rPr>
          <w:color w:val="172B36"/>
          <w:sz w:val="20"/>
        </w:rPr>
        <w:t>16. Segurança e limitações</w:t>
      </w:r>
    </w:p>
    <w:p>
      <w:pPr>
        <w:spacing w:after="40"/>
      </w:pPr>
      <w:r>
        <w:rPr>
          <w:color w:val="172B36"/>
          <w:sz w:val="20"/>
        </w:rPr>
        <w:t>17. Checklist final</w:t>
      </w:r>
    </w:p>
    <w:p>
      <w:pPr>
        <w:spacing w:after="40"/>
      </w:pPr>
      <w:r>
        <w:rPr>
          <w:color w:val="172B36"/>
          <w:sz w:val="20"/>
        </w:rPr>
        <w:t>18. Referências técnicas</w:t>
      </w:r>
    </w:p>
    <w:p>
      <w:pPr>
        <w:spacing w:after="40"/>
      </w:pPr>
      <w:r>
        <w:rPr>
          <w:color w:val="172B36"/>
          <w:sz w:val="20"/>
        </w:rPr>
        <w:t>Apêndice A. Código Python base</w:t>
      </w:r>
    </w:p>
    <w:p>
      <w:pPr>
        <w:spacing w:after="40"/>
      </w:pPr>
      <w:r>
        <w:rPr>
          <w:color w:val="172B36"/>
          <w:sz w:val="20"/>
        </w:rPr>
        <w:t>Apêndice B. Firmware ESP32 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8DA"/>
            <w:tcBorders>
              <w:top w:sz="3" w:val="single" w:color="D9E1E5"/>
              <w:left w:sz="22" w:val="single" w:color="F2B900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Referência principal:  </w:t>
            </w:r>
            <w:r>
              <w:rPr>
                <w:color w:val="172B36"/>
              </w:rPr>
              <w:t>vídeo fornecido pelo projeto: https://www.youtube.com/watch?v=_GSqwtdkvcs. Os componentes confirmados pela referência são apresentados separadamente das recomendações de implementação.</w:t>
            </w:r>
          </w:p>
        </w:tc>
      </w:tr>
    </w:tbl>
    <w:p>
      <w:pPr>
        <w:spacing w:after="20"/>
      </w:pPr>
    </w:p>
    <w:p>
      <w:pPr>
        <w:pStyle w:val="Heading2"/>
      </w:pPr>
      <w:r>
        <w:t>Como utilizar esta documentação</w:t>
      </w:r>
    </w:p>
    <w:p>
      <w:pPr>
        <w:pStyle w:val="ListNumber"/>
        <w:spacing w:after="60"/>
      </w:pPr>
      <w:r>
        <w:t>Leia primeiro as seções de arquitetura, alimentação e segurança.</w:t>
      </w:r>
    </w:p>
    <w:p>
      <w:pPr>
        <w:pStyle w:val="ListNumber"/>
        <w:spacing w:after="60"/>
      </w:pPr>
      <w:r>
        <w:t>Monte e teste apenas um servo antes de conectar a estrutura mecânica.</w:t>
      </w:r>
    </w:p>
    <w:p>
      <w:pPr>
        <w:pStyle w:val="ListNumber"/>
        <w:spacing w:after="60"/>
      </w:pPr>
      <w:r>
        <w:t>Valide um único dedo com tendão e retorno elástico.</w:t>
      </w:r>
    </w:p>
    <w:p>
      <w:pPr>
        <w:pStyle w:val="ListNumber"/>
        <w:spacing w:after="60"/>
      </w:pPr>
      <w:r>
        <w:t>Repita o mecanismo nos cinco dedos somente após a primeira validação.</w:t>
      </w:r>
    </w:p>
    <w:p>
      <w:pPr>
        <w:pStyle w:val="ListNumber"/>
        <w:spacing w:after="60"/>
      </w:pPr>
      <w:r>
        <w:t>Integre a visão computacional por último, quando a mão já responder corretamente aos comandos manuais.</w:t>
      </w:r>
    </w:p>
    <w:p>
      <w:r>
        <w:br w:type="page"/>
      </w:r>
    </w:p>
    <w:p>
      <w:pPr>
        <w:pStyle w:val="Heading1"/>
      </w:pPr>
      <w:r>
        <w:t>1. ESCOPO E OBJETIVO DO PROJETO</w:t>
      </w:r>
    </w:p>
    <w:p>
      <w:pPr>
        <w:spacing w:after="100"/>
      </w:pPr>
      <w:r>
        <w:rPr>
          <w:b w:val="0"/>
          <w:i w:val="0"/>
          <w:sz w:val="21"/>
        </w:rPr>
        <w:t>O projeto consiste no desenvolvimento de uma mão robótica articulada capaz de reproduzir, aproximadamente em tempo real, a flexão dos dedos de uma mão humana posicionada diante de uma câmera. A webcam captura a mão; um software em Python identifica os pontos anatômicos; os valores de flexão são enviados ao ESP32; e os servomotores movimentam os dedos por meio de tendões artificiais.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8DA"/>
            <w:tcBorders>
              <w:top w:sz="3" w:val="single" w:color="D9E1E5"/>
              <w:left w:sz="22" w:val="single" w:color="F2B900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Escopo acadêmico  </w:t>
            </w:r>
            <w:r>
              <w:rPr>
                <w:color w:val="172B36"/>
              </w:rPr>
              <w:t>O protótipo deve ser tratado como sistema robótico educacional. Não deve ser utilizado como dispositivo médico ou prótese de uso humano sem projeto específico, validação de segurança e requisitos regulatórios.</w:t>
            </w:r>
          </w:p>
        </w:tc>
      </w:tr>
    </w:tbl>
    <w:p>
      <w:pPr>
        <w:spacing w:after="20"/>
      </w:pPr>
    </w:p>
    <w:p>
      <w:pPr>
        <w:pStyle w:val="Heading2"/>
      </w:pPr>
      <w:r>
        <w:t>1.1 Objetivo geral</w:t>
      </w:r>
    </w:p>
    <w:p>
      <w:pPr>
        <w:spacing w:after="100"/>
      </w:pPr>
      <w:r>
        <w:rPr>
          <w:b w:val="0"/>
          <w:i w:val="0"/>
        </w:rPr>
        <w:t>Construir um protótipo funcional que integre impressão 3D, eletrônica, sistemas embarcados e visão computacional para reproduzir movimentos básicos dos dedos.</w:t>
      </w:r>
    </w:p>
    <w:p>
      <w:pPr>
        <w:pStyle w:val="Heading2"/>
      </w:pPr>
      <w:r>
        <w:t>1.2 Objetivos específicos</w:t>
      </w:r>
    </w:p>
    <w:p>
      <w:pPr>
        <w:pStyle w:val="ListBullet"/>
        <w:spacing w:after="40"/>
      </w:pPr>
      <w:r>
        <w:t>Desenvolver uma estrutura mecânica articulada para cinco dedos.</w:t>
      </w:r>
    </w:p>
    <w:p>
      <w:pPr>
        <w:pStyle w:val="ListBullet"/>
        <w:spacing w:after="40"/>
      </w:pPr>
      <w:r>
        <w:t>Acionar cada dedo de forma independente.</w:t>
      </w:r>
    </w:p>
    <w:p>
      <w:pPr>
        <w:pStyle w:val="ListBullet"/>
        <w:spacing w:after="40"/>
      </w:pPr>
      <w:r>
        <w:t>Reconhecer a mão humana por webcam.</w:t>
      </w:r>
    </w:p>
    <w:p>
      <w:pPr>
        <w:pStyle w:val="ListBullet"/>
        <w:spacing w:after="40"/>
      </w:pPr>
      <w:r>
        <w:t>Calcular o grau de flexão dos dedos.</w:t>
      </w:r>
    </w:p>
    <w:p>
      <w:pPr>
        <w:pStyle w:val="ListBullet"/>
        <w:spacing w:after="40"/>
      </w:pPr>
      <w:r>
        <w:t>Transmitir cinco posições ao microcontrolador.</w:t>
      </w:r>
    </w:p>
    <w:p>
      <w:pPr>
        <w:pStyle w:val="ListBullet"/>
        <w:spacing w:after="40"/>
      </w:pPr>
      <w:r>
        <w:t>Controlar os servomotores por PWM.</w:t>
      </w:r>
    </w:p>
    <w:p>
      <w:pPr>
        <w:pStyle w:val="ListBullet"/>
        <w:spacing w:after="40"/>
      </w:pPr>
      <w:r>
        <w:t>Implementar limites de segurança e suavização de movimentos.</w:t>
      </w:r>
    </w:p>
    <w:p>
      <w:pPr>
        <w:pStyle w:val="ListBullet"/>
        <w:spacing w:after="40"/>
      </w:pPr>
      <w:r>
        <w:t>Avaliar latência, estabilidade e capacidade de preensão.</w:t>
      </w:r>
    </w:p>
    <w:p>
      <w:pPr>
        <w:pStyle w:val="Heading2"/>
      </w:pPr>
      <w:r>
        <w:t>1.3 O que foi confirmado na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2948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81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4082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 no projeto</w:t>
            </w:r>
          </w:p>
        </w:tc>
      </w:tr>
      <w:tr>
        <w:tc>
          <w:tcPr>
            <w:tcW w:type="dxa" w:w="294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Python + MediaPipe</w:t>
            </w:r>
          </w:p>
        </w:tc>
        <w:tc>
          <w:tcPr>
            <w:tcW w:type="dxa" w:w="2381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Confirmado</w:t>
            </w:r>
          </w:p>
        </w:tc>
        <w:tc>
          <w:tcPr>
            <w:tcW w:type="dxa" w:w="408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Processamento da mão e interpretação dos dedos</w:t>
            </w:r>
          </w:p>
        </w:tc>
      </w:tr>
      <w:tr>
        <w:tc>
          <w:tcPr>
            <w:tcW w:type="dxa" w:w="294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ESP32</w:t>
            </w:r>
          </w:p>
        </w:tc>
        <w:tc>
          <w:tcPr>
            <w:tcW w:type="dxa" w:w="2381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Confirmado</w:t>
            </w:r>
          </w:p>
        </w:tc>
        <w:tc>
          <w:tcPr>
            <w:tcW w:type="dxa" w:w="408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Microcontrolador responsável pelo comando dos atuadores</w:t>
            </w:r>
          </w:p>
        </w:tc>
      </w:tr>
      <w:tr>
        <w:tc>
          <w:tcPr>
            <w:tcW w:type="dxa" w:w="294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PCA9685</w:t>
            </w:r>
          </w:p>
        </w:tc>
        <w:tc>
          <w:tcPr>
            <w:tcW w:type="dxa" w:w="2381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Confirmado</w:t>
            </w:r>
          </w:p>
        </w:tc>
        <w:tc>
          <w:tcPr>
            <w:tcW w:type="dxa" w:w="408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Driver PWM para múltiplos servomotores</w:t>
            </w:r>
          </w:p>
        </w:tc>
      </w:tr>
      <w:tr>
        <w:tc>
          <w:tcPr>
            <w:tcW w:type="dxa" w:w="294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Servomotores</w:t>
            </w:r>
          </w:p>
        </w:tc>
        <w:tc>
          <w:tcPr>
            <w:tcW w:type="dxa" w:w="2381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Confirmado</w:t>
            </w:r>
          </w:p>
        </w:tc>
        <w:tc>
          <w:tcPr>
            <w:tcW w:type="dxa" w:w="408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Atuação mecânica dos dedos</w:t>
            </w:r>
          </w:p>
        </w:tc>
      </w:tr>
      <w:tr>
        <w:tc>
          <w:tcPr>
            <w:tcW w:type="dxa" w:w="294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Modelo exato dos servos</w:t>
            </w:r>
          </w:p>
        </w:tc>
        <w:tc>
          <w:tcPr>
            <w:tcW w:type="dxa" w:w="2381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Não identificável</w:t>
            </w:r>
          </w:p>
        </w:tc>
        <w:tc>
          <w:tcPr>
            <w:tcW w:type="dxa" w:w="408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Utilizar equivalente adequado ao torque necessário</w:t>
            </w:r>
          </w:p>
        </w:tc>
      </w:tr>
      <w:tr>
        <w:tc>
          <w:tcPr>
            <w:tcW w:type="dxa" w:w="294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Fonte e corrente exatas</w:t>
            </w:r>
          </w:p>
        </w:tc>
        <w:tc>
          <w:tcPr>
            <w:tcW w:type="dxa" w:w="2381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Não identificáveis</w:t>
            </w:r>
          </w:p>
        </w:tc>
        <w:tc>
          <w:tcPr>
            <w:tcW w:type="dxa" w:w="408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Dimensionar de acordo com os servos escolhidos</w:t>
            </w:r>
          </w:p>
        </w:tc>
      </w:tr>
      <w:tr>
        <w:tc>
          <w:tcPr>
            <w:tcW w:type="dxa" w:w="294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STL / dimensões mecânicas</w:t>
            </w:r>
          </w:p>
        </w:tc>
        <w:tc>
          <w:tcPr>
            <w:tcW w:type="dxa" w:w="2381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Não confirmadas</w:t>
            </w:r>
          </w:p>
        </w:tc>
        <w:tc>
          <w:tcPr>
            <w:tcW w:type="dxa" w:w="408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Adotar modelo de mão articulada compatível</w:t>
            </w:r>
          </w:p>
        </w:tc>
      </w:tr>
    </w:tbl>
    <w:p>
      <w:pPr>
        <w:spacing w:after="40"/>
      </w:pPr>
    </w:p>
    <w:p>
      <w:pPr>
        <w:pStyle w:val="Heading1"/>
      </w:pPr>
      <w:r>
        <w:t>2. ARQUITETURA E FUNCIONAMENTO</w:t>
      </w:r>
    </w:p>
    <w:p>
      <w:pPr>
        <w:spacing w:after="100"/>
      </w:pPr>
      <w:r>
        <w:rPr>
          <w:b w:val="0"/>
          <w:i w:val="0"/>
        </w:rPr>
        <w:t>O sistema é dividido em quatro camadas: captura, interpretação, controle e atuação. Essa separação facilita os testes e permite substituir componentes sem refazer todo 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6000" cy="348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Fluxo de dados</w:t>
      </w:r>
    </w:p>
    <w:p>
      <w:pPr>
        <w:pStyle w:val="ListNumber"/>
        <w:spacing w:after="60"/>
      </w:pPr>
      <w:r>
        <w:t>A webcam captura quadros de vídeo.</w:t>
      </w:r>
    </w:p>
    <w:p>
      <w:pPr>
        <w:pStyle w:val="ListNumber"/>
        <w:spacing w:after="60"/>
      </w:pPr>
      <w:r>
        <w:t>O MediaPipe localiza os landmarks da mão.</w:t>
      </w:r>
    </w:p>
    <w:p>
      <w:pPr>
        <w:pStyle w:val="ListNumber"/>
        <w:spacing w:after="60"/>
      </w:pPr>
      <w:r>
        <w:t>O programa calcula a flexão de cada dedo.</w:t>
      </w:r>
    </w:p>
    <w:p>
      <w:pPr>
        <w:pStyle w:val="ListNumber"/>
        <w:spacing w:after="60"/>
      </w:pPr>
      <w:r>
        <w:t>Os valores são filtrados para reduzir tremores.</w:t>
      </w:r>
    </w:p>
    <w:p>
      <w:pPr>
        <w:pStyle w:val="ListNumber"/>
        <w:spacing w:after="60"/>
      </w:pPr>
      <w:r>
        <w:t>Cinco ângulos são enviados pela porta serial.</w:t>
      </w:r>
    </w:p>
    <w:p>
      <w:pPr>
        <w:pStyle w:val="ListNumber"/>
        <w:spacing w:after="60"/>
      </w:pPr>
      <w:r>
        <w:t>O ESP32 recebe e valida o pacote.</w:t>
      </w:r>
    </w:p>
    <w:p>
      <w:pPr>
        <w:pStyle w:val="ListNumber"/>
        <w:spacing w:after="60"/>
      </w:pPr>
      <w:r>
        <w:t>O PCA9685 gera os sinais PWM.</w:t>
      </w:r>
    </w:p>
    <w:p>
      <w:pPr>
        <w:pStyle w:val="ListNumber"/>
        <w:spacing w:after="60"/>
      </w:pPr>
      <w:r>
        <w:t>Os servos puxam os tendões e flexionam os dedos.</w:t>
      </w:r>
    </w:p>
    <w:p>
      <w:pPr>
        <w:pStyle w:val="Heading2"/>
      </w:pPr>
      <w:r>
        <w:t>2.2 Estratégia modular recomendada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7F9"/>
            <w:tcBorders>
              <w:top w:sz="3" w:val="single" w:color="D9E1E5"/>
              <w:left w:sz="22" w:val="single" w:color="003B5C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Regra de ouro  </w:t>
            </w:r>
            <w:r>
              <w:rPr>
                <w:color w:val="172B36"/>
              </w:rPr>
              <w:t>não monte a mão completa de uma vez. Primeiro valide ESP32 + PCA9685 + 1 servo; depois 1 dedo; depois 5 servos; por fim integre a visão computacional.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MATERIAIS E COMPONENTES</w:t>
      </w:r>
    </w:p>
    <w:p>
      <w:pPr>
        <w:pStyle w:val="Heading2"/>
      </w:pPr>
      <w:r>
        <w:t>3.1 Eletrônica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794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Qtd.</w:t>
            </w:r>
          </w:p>
        </w:tc>
        <w:tc>
          <w:tcPr>
            <w:tcW w:type="dxa" w:w="2438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402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794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243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ESP32 DevKit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Controle principal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Possui comunicação USB e barramento I²C</w:t>
            </w:r>
          </w:p>
        </w:tc>
      </w:tr>
      <w:tr>
        <w:tc>
          <w:tcPr>
            <w:tcW w:type="dxa" w:w="794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243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PCA9685 16 canais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Geração de PWM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Permite controlar vários servos pelo I²C</w:t>
            </w:r>
          </w:p>
        </w:tc>
      </w:tr>
      <w:tr>
        <w:tc>
          <w:tcPr>
            <w:tcW w:type="dxa" w:w="794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5</w:t>
            </w:r>
          </w:p>
        </w:tc>
        <w:tc>
          <w:tcPr>
            <w:tcW w:type="dxa" w:w="243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Microservos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Movimento dos dedos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MG90S recomendado como ponto de partida</w:t>
            </w:r>
          </w:p>
        </w:tc>
      </w:tr>
      <w:tr>
        <w:tc>
          <w:tcPr>
            <w:tcW w:type="dxa" w:w="794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243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Fonte regulada 5 V / 5 A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Alimentação dos servos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Ajustar conforme corrente real dos atuadores</w:t>
            </w:r>
          </w:p>
        </w:tc>
      </w:tr>
      <w:tr>
        <w:tc>
          <w:tcPr>
            <w:tcW w:type="dxa" w:w="794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243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Capacitor eletrolítico ~1000 µF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Estabilização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Ajuda a reduzir quedas rápidas de tensão</w:t>
            </w:r>
          </w:p>
        </w:tc>
      </w:tr>
      <w:tr>
        <w:tc>
          <w:tcPr>
            <w:tcW w:type="dxa" w:w="794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243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Cabo USB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PC ↔ ESP32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Programação e serial</w:t>
            </w:r>
          </w:p>
        </w:tc>
      </w:tr>
      <w:tr>
        <w:tc>
          <w:tcPr>
            <w:tcW w:type="dxa" w:w="794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Vários</w:t>
            </w:r>
          </w:p>
        </w:tc>
        <w:tc>
          <w:tcPr>
            <w:tcW w:type="dxa" w:w="243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Jumpers / fios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Interligações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Preferir conexões firmes</w:t>
            </w:r>
          </w:p>
        </w:tc>
      </w:tr>
      <w:tr>
        <w:tc>
          <w:tcPr>
            <w:tcW w:type="dxa" w:w="794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243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Chave liga/desliga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Segurança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Interrompe alimentação dos atuadores</w:t>
            </w:r>
          </w:p>
        </w:tc>
      </w:tr>
      <w:tr>
        <w:tc>
          <w:tcPr>
            <w:tcW w:type="dxa" w:w="794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243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Fusível adequado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Proteção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Dimensionar segundo a fonte e o circuito</w:t>
            </w:r>
          </w:p>
        </w:tc>
      </w:tr>
    </w:tbl>
    <w:p>
      <w:pPr>
        <w:spacing w:after="40"/>
      </w:pPr>
    </w:p>
    <w:p>
      <w:pPr>
        <w:pStyle w:val="Heading2"/>
      </w:pPr>
      <w:r>
        <w:t>3.2 Parte mecânica</w:t>
      </w:r>
    </w:p>
    <w:p>
      <w:pPr>
        <w:pStyle w:val="ListBullet"/>
        <w:spacing w:after="40"/>
      </w:pPr>
      <w:r>
        <w:t>Palma e dedos articulados impressos em 3D.</w:t>
      </w:r>
    </w:p>
    <w:p>
      <w:pPr>
        <w:pStyle w:val="ListBullet"/>
        <w:spacing w:after="40"/>
      </w:pPr>
      <w:r>
        <w:t>Antebraço ou base para fixar os servomotores.</w:t>
      </w:r>
    </w:p>
    <w:p>
      <w:pPr>
        <w:pStyle w:val="ListBullet"/>
        <w:spacing w:after="40"/>
      </w:pPr>
      <w:r>
        <w:t>PLA para protótipo inicial ou PETG para maior resistência.</w:t>
      </w:r>
    </w:p>
    <w:p>
      <w:pPr>
        <w:pStyle w:val="ListBullet"/>
        <w:spacing w:after="40"/>
      </w:pPr>
      <w:r>
        <w:t>Fio de nylon/linha de pesca para tendões.</w:t>
      </w:r>
    </w:p>
    <w:p>
      <w:pPr>
        <w:pStyle w:val="ListBullet"/>
        <w:spacing w:after="40"/>
      </w:pPr>
      <w:r>
        <w:t>Fio elástico ou pequenas molas para retorno.</w:t>
      </w:r>
    </w:p>
    <w:p>
      <w:pPr>
        <w:pStyle w:val="ListBullet"/>
        <w:spacing w:after="40"/>
      </w:pPr>
      <w:r>
        <w:t>Eixos, pinos ou parafusos M2/M3 nas articulações.</w:t>
      </w:r>
    </w:p>
    <w:p>
      <w:pPr>
        <w:pStyle w:val="ListBullet"/>
        <w:spacing w:after="40"/>
      </w:pPr>
      <w:r>
        <w:t>Horns dos servos e parafusos de fixação.</w:t>
      </w:r>
    </w:p>
    <w:p>
      <w:pPr>
        <w:pStyle w:val="ListBullet"/>
        <w:spacing w:after="40"/>
      </w:pPr>
      <w:r>
        <w:t>Abraçadeiras, termorretrátil e organizadores de cabo.</w:t>
      </w:r>
    </w:p>
    <w:p>
      <w:pPr>
        <w:pStyle w:val="Heading2"/>
      </w:pPr>
      <w:r>
        <w:t>3.3 Software e ferramentas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8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6520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Itens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Computador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Notebook/PC com webcam ou webcam USB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Python</w:t>
            </w:r>
          </w:p>
        </w:tc>
        <w:tc>
          <w:tcPr>
            <w:tcW w:type="dxa" w:w="652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Python 3, OpenCV, MediaPipe, NumPy e PySerial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ESP32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Arduino IDE ou PlatformIO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Bibliotecas</w:t>
            </w:r>
          </w:p>
        </w:tc>
        <w:tc>
          <w:tcPr>
            <w:tcW w:type="dxa" w:w="652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Wire + Adafruit PWM Servo Driver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Modelagem / impressão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Software de fatiamento e arquivos STL da mão escolhida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Medição</w:t>
            </w:r>
          </w:p>
        </w:tc>
        <w:tc>
          <w:tcPr>
            <w:tcW w:type="dxa" w:w="652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Multímetro; opcionalmente fonte de bancada e sensor de corrente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8DA"/>
            <w:tcBorders>
              <w:top w:sz="3" w:val="single" w:color="D9E1E5"/>
              <w:left w:sz="22" w:val="single" w:color="F2B900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Escolha dos servos  </w:t>
            </w:r>
            <w:r>
              <w:rPr>
                <w:color w:val="172B36"/>
              </w:rPr>
              <w:t>SG90 pode ser suficiente para testes leves; MG90S oferece engrenagem metálica em formato compacto; MG996R exige mais espaço e corrente. O modelo ideal depende da geometria da mão e da força desejada.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ESTRUTURA MECÂNICA E IMPRESSÃO 3D</w:t>
      </w:r>
    </w:p>
    <w:p>
      <w:pPr>
        <w:spacing w:after="100"/>
      </w:pPr>
      <w:r>
        <w:rPr>
          <w:b w:val="0"/>
          <w:i w:val="0"/>
        </w:rPr>
        <w:t>A mecânica deve permitir que cada dedo flexione com baixo atrito e retorne à posição aberta quando o tendão for liberado. A geometria das articulações é tão importante quanto o código: um dedo com atrito excessivo fará o servo trabalhar no limite e poderá causar aquecimento.</w:t>
      </w:r>
    </w:p>
    <w:p>
      <w:pPr>
        <w:pStyle w:val="Heading2"/>
      </w:pPr>
      <w:r>
        <w:t>4.1 Divisão recomendada das peças</w:t>
      </w:r>
    </w:p>
    <w:p>
      <w:pPr>
        <w:pStyle w:val="ListBullet"/>
        <w:spacing w:after="40"/>
      </w:pPr>
      <w:r>
        <w:t>Palma principal.</w:t>
      </w:r>
    </w:p>
    <w:p>
      <w:pPr>
        <w:pStyle w:val="ListBullet"/>
        <w:spacing w:after="40"/>
      </w:pPr>
      <w:r>
        <w:t>Polegar independente.</w:t>
      </w:r>
    </w:p>
    <w:p>
      <w:pPr>
        <w:pStyle w:val="ListBullet"/>
        <w:spacing w:after="40"/>
      </w:pPr>
      <w:r>
        <w:t>Indicador, médio, anelar e mínimo.</w:t>
      </w:r>
    </w:p>
    <w:p>
      <w:pPr>
        <w:pStyle w:val="ListBullet"/>
        <w:spacing w:after="40"/>
      </w:pPr>
      <w:r>
        <w:t>Falanges com passagens internas para o tendão.</w:t>
      </w:r>
    </w:p>
    <w:p>
      <w:pPr>
        <w:pStyle w:val="ListBullet"/>
        <w:spacing w:after="40"/>
      </w:pPr>
      <w:r>
        <w:t>Base/antebraço para servos, ESP32 e PCA9685.</w:t>
      </w:r>
    </w:p>
    <w:p>
      <w:pPr>
        <w:pStyle w:val="ListBullet"/>
        <w:spacing w:after="40"/>
      </w:pPr>
      <w:r>
        <w:t>Tampa removível para manutenção da eletrônica.</w:t>
      </w:r>
    </w:p>
    <w:p>
      <w:pPr>
        <w:pStyle w:val="Heading2"/>
      </w:pPr>
      <w:r>
        <w:t>4.2 Parâmetros iniciais de impressão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3969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5386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Sugestão inicial</w:t>
            </w:r>
          </w:p>
        </w:tc>
      </w:tr>
      <w:tr>
        <w:tc>
          <w:tcPr>
            <w:tcW w:type="dxa" w:w="3969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Material</w:t>
            </w:r>
          </w:p>
        </w:tc>
        <w:tc>
          <w:tcPr>
            <w:tcW w:type="dxa" w:w="5386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PLA para protótipo; PETG se precisar de maior resistência</w:t>
            </w:r>
          </w:p>
        </w:tc>
      </w:tr>
      <w:tr>
        <w:tc>
          <w:tcPr>
            <w:tcW w:type="dxa" w:w="3969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Preenchimento</w:t>
            </w:r>
          </w:p>
        </w:tc>
        <w:tc>
          <w:tcPr>
            <w:tcW w:type="dxa" w:w="5386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15% a 25%</w:t>
            </w:r>
          </w:p>
        </w:tc>
      </w:tr>
      <w:tr>
        <w:tc>
          <w:tcPr>
            <w:tcW w:type="dxa" w:w="3969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Paredes</w:t>
            </w:r>
          </w:p>
        </w:tc>
        <w:tc>
          <w:tcPr>
            <w:tcW w:type="dxa" w:w="5386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3 ou mais nas articulações e pontos de carga</w:t>
            </w:r>
          </w:p>
        </w:tc>
      </w:tr>
      <w:tr>
        <w:tc>
          <w:tcPr>
            <w:tcW w:type="dxa" w:w="3969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Altura de camada</w:t>
            </w:r>
          </w:p>
        </w:tc>
        <w:tc>
          <w:tcPr>
            <w:tcW w:type="dxa" w:w="5386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0,20 mm como referência</w:t>
            </w:r>
          </w:p>
        </w:tc>
      </w:tr>
      <w:tr>
        <w:tc>
          <w:tcPr>
            <w:tcW w:type="dxa" w:w="3969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Teste inicial</w:t>
            </w:r>
          </w:p>
        </w:tc>
        <w:tc>
          <w:tcPr>
            <w:tcW w:type="dxa" w:w="5386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Imprimir somente um dedo antes da mão completa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7F9"/>
            <w:tcBorders>
              <w:top w:sz="3" w:val="single" w:color="D9E1E5"/>
              <w:left w:sz="22" w:val="single" w:color="003B5C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Melhoria de projeto  </w:t>
            </w:r>
            <w:r>
              <w:rPr>
                <w:color w:val="172B36"/>
              </w:rPr>
              <w:t>preveja canais suaves para o nylon e uma tampa de manutenção quase invisível no antebraço. Isso melhora o acabamento sem dificultar o acesso aos servos e à eletrônica.</w:t>
            </w:r>
          </w:p>
        </w:tc>
      </w:tr>
    </w:tbl>
    <w:p>
      <w:pPr>
        <w:spacing w:after="20"/>
      </w:pPr>
    </w:p>
    <w:p>
      <w:pPr>
        <w:pStyle w:val="Heading1"/>
      </w:pPr>
      <w:r>
        <w:t>5. SISTEMA DE TENDÕES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0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d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 w:val="0"/>
        </w:rPr>
        <w:t>Cada servo atua como um “músculo”. Ao girar, o horn enrola ou puxa o fio de nylon. O tendão transmite a força pelas falanges e causa a flexão. Para a extensão, um elástico ou mola devolve o dedo à posição aberta.</w:t>
      </w:r>
    </w:p>
    <w:p>
      <w:pPr>
        <w:pStyle w:val="Heading2"/>
      </w:pPr>
      <w:r>
        <w:t>5.1 Roteamento do tendão</w:t>
      </w:r>
    </w:p>
    <w:p>
      <w:pPr>
        <w:pStyle w:val="ListNumber"/>
        <w:spacing w:after="60"/>
      </w:pPr>
      <w:r>
        <w:t>Prenda o nylon próximo à ponta do dedo.</w:t>
      </w:r>
    </w:p>
    <w:p>
      <w:pPr>
        <w:pStyle w:val="ListNumber"/>
        <w:spacing w:after="60"/>
      </w:pPr>
      <w:r>
        <w:t>Passe o fio pelos canais das falanges sem criar arestas cortantes.</w:t>
      </w:r>
    </w:p>
    <w:p>
      <w:pPr>
        <w:pStyle w:val="ListNumber"/>
        <w:spacing w:after="60"/>
      </w:pPr>
      <w:r>
        <w:t>Conduza o fio pela palma até o antebraço.</w:t>
      </w:r>
    </w:p>
    <w:p>
      <w:pPr>
        <w:pStyle w:val="ListNumber"/>
        <w:spacing w:after="60"/>
      </w:pPr>
      <w:r>
        <w:t>Direcione cada tendão ao servo correspondente.</w:t>
      </w:r>
    </w:p>
    <w:p>
      <w:pPr>
        <w:pStyle w:val="ListNumber"/>
        <w:spacing w:after="60"/>
      </w:pPr>
      <w:r>
        <w:t>Com o servo centralizado, deixe o dedo aberto e faça a fixação no horn.</w:t>
      </w:r>
    </w:p>
    <w:p>
      <w:pPr>
        <w:pStyle w:val="ListNumber"/>
        <w:spacing w:after="60"/>
      </w:pPr>
      <w:r>
        <w:t>Ajuste a pré-tensão: firme o suficiente para responder, mas sem puxar o dedo em repouso.</w:t>
      </w:r>
    </w:p>
    <w:p>
      <w:pPr>
        <w:pStyle w:val="Heading2"/>
      </w:pPr>
      <w:r>
        <w:t>5.2 Retorno do dedo</w:t>
      </w:r>
    </w:p>
    <w:p>
      <w:pPr>
        <w:pStyle w:val="ListBullet"/>
        <w:spacing w:after="40"/>
      </w:pPr>
      <w:r>
        <w:t>Elástico: barato e fácil, porém perde tensão com o tempo.</w:t>
      </w:r>
    </w:p>
    <w:p>
      <w:pPr>
        <w:pStyle w:val="ListBullet"/>
        <w:spacing w:after="40"/>
      </w:pPr>
      <w:r>
        <w:t>Mola: retorno mais previsível, mas exige projeto mecânico adequado.</w:t>
      </w:r>
    </w:p>
    <w:p>
      <w:pPr>
        <w:pStyle w:val="ListBullet"/>
        <w:spacing w:after="40"/>
      </w:pPr>
      <w:r>
        <w:t>Segundo tendão: permite flexão e extensão ativas, porém duplica atuadores ou complexidade.</w:t>
      </w:r>
    </w:p>
    <w:p>
      <w:r>
        <w:br w:type="page"/>
      </w:r>
    </w:p>
    <w:p>
      <w:pPr>
        <w:pStyle w:val="Heading1"/>
      </w:pPr>
      <w:r>
        <w:t>6. ELETRÔNICA E ALIMENTAÇÃO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ESP32 ↔ PCA9685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28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</w:t>
            </w:r>
          </w:p>
        </w:tc>
        <w:tc>
          <w:tcPr>
            <w:tcW w:type="dxa" w:w="28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PCA9685</w:t>
            </w:r>
          </w:p>
        </w:tc>
        <w:tc>
          <w:tcPr>
            <w:tcW w:type="dxa" w:w="368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3V3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VCC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Alimentação lógica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GND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GND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Referência comum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GPIO21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SDA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Dados I²C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GPIO22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SCL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Clock I²C</w:t>
            </w:r>
          </w:p>
        </w:tc>
      </w:tr>
    </w:tbl>
    <w:p>
      <w:pPr>
        <w:spacing w:after="40"/>
      </w:pPr>
    </w:p>
    <w:p>
      <w:pPr>
        <w:pStyle w:val="Heading2"/>
      </w:pPr>
      <w:r>
        <w:t>6.2 Servos ↔ PCA9685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8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6520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Atuador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0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Polegar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652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Indicador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2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Médio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3</w:t>
            </w:r>
          </w:p>
        </w:tc>
        <w:tc>
          <w:tcPr>
            <w:tcW w:type="dxa" w:w="652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Anelar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4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Mínimo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8DA"/>
            <w:tcBorders>
              <w:top w:sz="3" w:val="single" w:color="D9E1E5"/>
              <w:left w:sz="22" w:val="single" w:color="F2B900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ATENÇÃO À ALIMENTAÇÃO  </w:t>
            </w:r>
            <w:r>
              <w:rPr>
                <w:color w:val="172B36"/>
              </w:rPr>
              <w:t>Não utilize a USB do computador ou o pino de 5 V do microcontrolador para alimentar simultaneamente cinco servos. Utilize fonte externa dedicada aos atuadores e mantenha o GND comum entre fonte, PCA9685 e ESP32.</w:t>
            </w:r>
          </w:p>
        </w:tc>
      </w:tr>
    </w:tbl>
    <w:p>
      <w:pPr>
        <w:spacing w:after="20"/>
      </w:pPr>
    </w:p>
    <w:p>
      <w:pPr>
        <w:pStyle w:val="Heading2"/>
      </w:pPr>
      <w:r>
        <w:t>6.3 Sequência segura de energização</w:t>
      </w:r>
    </w:p>
    <w:p>
      <w:pPr>
        <w:pStyle w:val="ListNumber"/>
        <w:spacing w:after="60"/>
      </w:pPr>
      <w:r>
        <w:t>Confirme a polaridade da fonte com multímetro.</w:t>
      </w:r>
    </w:p>
    <w:p>
      <w:pPr>
        <w:pStyle w:val="ListNumber"/>
        <w:spacing w:after="60"/>
      </w:pPr>
      <w:r>
        <w:t>Conecte apenas ESP32 + PCA9685 sem servos.</w:t>
      </w:r>
    </w:p>
    <w:p>
      <w:pPr>
        <w:pStyle w:val="ListNumber"/>
        <w:spacing w:after="60"/>
      </w:pPr>
      <w:r>
        <w:t>Execute um scanner I²C e confirme o endereço do PCA9685.</w:t>
      </w:r>
    </w:p>
    <w:p>
      <w:pPr>
        <w:pStyle w:val="ListNumber"/>
        <w:spacing w:after="60"/>
      </w:pPr>
      <w:r>
        <w:t>Conecte um servo e teste posição neutra.</w:t>
      </w:r>
    </w:p>
    <w:p>
      <w:pPr>
        <w:pStyle w:val="ListNumber"/>
        <w:spacing w:after="60"/>
      </w:pPr>
      <w:r>
        <w:t>Desligue a fonte antes de conectar servos adicionais.</w:t>
      </w:r>
    </w:p>
    <w:p>
      <w:pPr>
        <w:pStyle w:val="ListNumber"/>
        <w:spacing w:after="60"/>
      </w:pPr>
      <w:r>
        <w:t>Conecte os cinco servos apenas após os testes individuais.</w:t>
      </w:r>
    </w:p>
    <w:p>
      <w:r>
        <w:br w:type="page"/>
      </w:r>
    </w:p>
    <w:p>
      <w:pPr>
        <w:pStyle w:val="Heading1"/>
      </w:pPr>
      <w:r>
        <w:t>7. MONTAGEM PASSO A PASSO</w:t>
      </w:r>
    </w:p>
    <w:p>
      <w:pPr>
        <w:pStyle w:val="Heading2"/>
      </w:pPr>
      <w:r>
        <w:t>Fase 1 - Bancada eletrônica mínima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Montar ESP32 e PCA9685.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Conectar VCC, GND, SDA e SCL.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Alimentar o PCA9685 corretamente.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Carregar programa de teste.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Confirmar um servo girando para posições conhecidas.</w:t>
      </w:r>
    </w:p>
    <w:p>
      <w:pPr>
        <w:pStyle w:val="Heading2"/>
      </w:pPr>
      <w:r>
        <w:t>Fase 2 - Validação mecânica de um dedo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Imprimir um dedo.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Montar pinos/eixos das falanges.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Passar o tendão.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Instalar retorno elástico.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Fixar um servo na base.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Centralizar o servo em 90° antes de prender o horn.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Prender tendão com o dedo aberto.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Testar abertura e fechamento progressivos.</w:t>
      </w:r>
    </w:p>
    <w:p>
      <w:pPr>
        <w:pStyle w:val="Heading2"/>
      </w:pPr>
      <w:r>
        <w:t>Fase 3 - Replicação para os cinco dedos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Imprimir palma e os outros dedos.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Instalar todos os tendões.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Fixar cinco servos no antebraço.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Identificar fisicamente cada conector.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Executar teste de um canal por vez.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Definir limites individuais de cada dedo.</w:t>
      </w:r>
    </w:p>
    <w:p>
      <w:pPr>
        <w:pStyle w:val="Heading2"/>
      </w:pPr>
      <w:r>
        <w:t>Fase 4 - Integração com o computador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Instalar ambiente Python.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Testar webcam.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Executar detecção da mão.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Verificar landmarks na tela.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Calcular flexão individual.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Abrir comunicação serial.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Enviar ângulos sem a mecânica conectada.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Conectar tendões somente depois de validar os comandos.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7F9"/>
            <w:tcBorders>
              <w:top w:sz="3" w:val="single" w:color="D9E1E5"/>
              <w:left w:sz="22" w:val="single" w:color="003B5C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Critério para avançar  </w:t>
            </w:r>
            <w:r>
              <w:rPr>
                <w:color w:val="172B36"/>
              </w:rPr>
              <w:t>só passe para a fase seguinte quando a anterior funcionar de forma repetível. Isso facilita localizar falhas e evita quebrar a estrutura mecânica por um erro de software.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AMBIENTE DE SOFTWARE</w:t>
      </w:r>
    </w:p>
    <w:p>
      <w:pPr>
        <w:pStyle w:val="Heading2"/>
      </w:pPr>
      <w:r>
        <w:t>8.1 Estrutura de pastas sugerida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5F6"/>
            <w:tcBorders>
              <w:top w:sz="4" w:val="single" w:color="D9E1E5"/>
              <w:left w:sz="12" w:val="single" w:color="F2B900"/>
              <w:bottom w:sz="4" w:val="single" w:color="D9E1E5"/>
              <w:right w:sz="4" w:val="single" w:color="D9E1E5"/>
            </w:tcBorders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172B36"/>
                <w:sz w:val="16"/>
              </w:rPr>
              <w:t>robotic-hand/</w:t>
              <w:br/>
              <w:t>├── firmware/</w:t>
              <w:br/>
              <w:t>│   └── esp32_hand.ino</w:t>
              <w:br/>
              <w:t>├── vision/</w:t>
              <w:br/>
              <w:t>│   ├── main.py</w:t>
              <w:br/>
              <w:t>│   └── hand_landmarker.task</w:t>
              <w:br/>
              <w:t>├── mechanical/</w:t>
              <w:br/>
              <w:t>├── schematics/</w:t>
              <w:br/>
              <w:t>├── tests/</w:t>
              <w:br/>
              <w:t>└── documentation/</w:t>
            </w:r>
          </w:p>
        </w:tc>
      </w:tr>
    </w:tbl>
    <w:p>
      <w:pPr>
        <w:spacing w:after="20"/>
      </w:pPr>
    </w:p>
    <w:p>
      <w:pPr>
        <w:pStyle w:val="Heading2"/>
      </w:pPr>
      <w:r>
        <w:t>8.2 Ambiente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5F6"/>
            <w:tcBorders>
              <w:top w:sz="4" w:val="single" w:color="D9E1E5"/>
              <w:left w:sz="12" w:val="single" w:color="F2B900"/>
              <w:bottom w:sz="4" w:val="single" w:color="D9E1E5"/>
              <w:right w:sz="4" w:val="single" w:color="D9E1E5"/>
            </w:tcBorders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172B36"/>
                <w:sz w:val="16"/>
              </w:rPr>
              <w:t>python -m venv .venv</w:t>
              <w:br/>
              <w:br/>
              <w:t># ativar o ambiente virtual</w:t>
              <w:br/>
              <w:t># Windows:</w:t>
              <w:br/>
              <w:t>.venv\Scripts\activate</w:t>
              <w:br/>
              <w:br/>
              <w:t># instalar dependências</w:t>
              <w:br/>
              <w:t>pip install mediapipe opencv-python numpy pyserial</w:t>
            </w:r>
          </w:p>
        </w:tc>
      </w:tr>
    </w:tbl>
    <w:p>
      <w:pPr>
        <w:spacing w:after="20"/>
      </w:pPr>
    </w:p>
    <w:p>
      <w:pPr>
        <w:pStyle w:val="Heading2"/>
      </w:pPr>
      <w:r>
        <w:t>8.3 Firmware</w:t>
      </w:r>
    </w:p>
    <w:p>
      <w:pPr>
        <w:pStyle w:val="ListBullet"/>
        <w:spacing w:after="40"/>
      </w:pPr>
      <w:r>
        <w:t>Instalar o suporte à placa ESP32 na Arduino IDE.</w:t>
      </w:r>
    </w:p>
    <w:p>
      <w:pPr>
        <w:pStyle w:val="ListBullet"/>
        <w:spacing w:after="40"/>
      </w:pPr>
      <w:r>
        <w:t>Instalar a biblioteca Adafruit PWM Servo Driver.</w:t>
      </w:r>
    </w:p>
    <w:p>
      <w:pPr>
        <w:pStyle w:val="ListBullet"/>
        <w:spacing w:after="40"/>
      </w:pPr>
      <w:r>
        <w:t>Selecionar a porta serial correta.</w:t>
      </w:r>
    </w:p>
    <w:p>
      <w:pPr>
        <w:pStyle w:val="ListBullet"/>
        <w:spacing w:after="40"/>
      </w:pPr>
      <w:r>
        <w:t>Utilizar 115200 baud para facilitar a comunicação com o Python.</w:t>
      </w:r>
    </w:p>
    <w:p>
      <w:pPr>
        <w:pStyle w:val="Heading1"/>
      </w:pPr>
      <w:r>
        <w:t>9. VISÃO COMPUTACIONAL COM MEDIAPIPE</w:t>
      </w:r>
    </w:p>
    <w:p>
      <w:pPr>
        <w:spacing w:after="100"/>
      </w:pPr>
      <w:r>
        <w:rPr>
          <w:b w:val="0"/>
          <w:i w:val="0"/>
        </w:rPr>
        <w:t>O modelo de mãos fornece 21 landmarks. Para o projeto, esses pontos são usados para estimar a flexão de cada dedo. A abordagem por ângulo tende a ser mais robusta do que simplesmente comparar coordenadas verticais, pois funciona melhor com diferentes posições da mão.</w:t>
      </w:r>
    </w:p>
    <w:p>
      <w:pPr>
        <w:pStyle w:val="Heading2"/>
      </w:pPr>
      <w:r>
        <w:t>9.1 Landmarks úteis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2268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Dedo</w:t>
            </w:r>
          </w:p>
        </w:tc>
        <w:tc>
          <w:tcPr>
            <w:tcW w:type="dxa" w:w="28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Pontos de referência</w:t>
            </w:r>
          </w:p>
        </w:tc>
        <w:tc>
          <w:tcPr>
            <w:tcW w:type="dxa" w:w="4252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 de cálculo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Polegar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2, 3, 4</w:t>
            </w:r>
          </w:p>
        </w:tc>
        <w:tc>
          <w:tcPr>
            <w:tcW w:type="dxa" w:w="425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ângulo em torno da articulação 3</w:t>
            </w:r>
          </w:p>
        </w:tc>
      </w:tr>
      <w:tr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Indicador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5, 6, 8</w:t>
            </w:r>
          </w:p>
        </w:tc>
        <w:tc>
          <w:tcPr>
            <w:tcW w:type="dxa" w:w="425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MCP → PIP → TIP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Médio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9, 10, 12</w:t>
            </w:r>
          </w:p>
        </w:tc>
        <w:tc>
          <w:tcPr>
            <w:tcW w:type="dxa" w:w="425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MCP → PIP → TIP</w:t>
            </w:r>
          </w:p>
        </w:tc>
      </w:tr>
      <w:tr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Anelar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13, 14, 16</w:t>
            </w:r>
          </w:p>
        </w:tc>
        <w:tc>
          <w:tcPr>
            <w:tcW w:type="dxa" w:w="425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MCP → PIP → TIP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Mínimo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17, 18, 20</w:t>
            </w:r>
          </w:p>
        </w:tc>
        <w:tc>
          <w:tcPr>
            <w:tcW w:type="dxa" w:w="425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MCP → PIP → TIP</w:t>
            </w:r>
          </w:p>
        </w:tc>
      </w:tr>
    </w:tbl>
    <w:p>
      <w:pPr>
        <w:spacing w:after="40"/>
      </w:pPr>
    </w:p>
    <w:p>
      <w:pPr>
        <w:pStyle w:val="Heading2"/>
      </w:pPr>
      <w:r>
        <w:t>9.2 Conversão para o servo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5F6"/>
            <w:tcBorders>
              <w:top w:sz="4" w:val="single" w:color="D9E1E5"/>
              <w:left w:sz="12" w:val="single" w:color="F2B900"/>
              <w:bottom w:sz="4" w:val="single" w:color="D9E1E5"/>
              <w:right w:sz="4" w:val="single" w:color="D9E1E5"/>
            </w:tcBorders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172B36"/>
                <w:sz w:val="16"/>
              </w:rPr>
              <w:t>angulo_mao = limitar(angulo_mao, mao_fechada, mao_aberta)</w:t>
              <w:br/>
              <w:t>normalizado = (angulo_mao - mao_fechada) / (mao_aberta - mao_fechada)</w:t>
              <w:br/>
              <w:t>angulo_servo = servo_fechado - normalizado * (servo_fechado - servo_aberto)</w:t>
            </w:r>
          </w:p>
        </w:tc>
      </w:tr>
    </w:tbl>
    <w:p>
      <w:pPr>
        <w:spacing w:after="20"/>
      </w:pPr>
    </w:p>
    <w:p>
      <w:pPr>
        <w:pStyle w:val="Heading2"/>
      </w:pPr>
      <w:r>
        <w:t>9.3 Suavização</w:t>
      </w:r>
    </w:p>
    <w:p>
      <w:pPr>
        <w:spacing w:after="100"/>
      </w:pPr>
      <w:r>
        <w:rPr>
          <w:b w:val="0"/>
          <w:i w:val="0"/>
        </w:rPr>
        <w:t>A detecção visual oscila alguns pixels entre quadros. Para evitar tremores nos motores, aplique filtro exponencial e deadband.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5F6"/>
            <w:tcBorders>
              <w:top w:sz="4" w:val="single" w:color="D9E1E5"/>
              <w:left w:sz="12" w:val="single" w:color="F2B900"/>
              <w:bottom w:sz="4" w:val="single" w:color="D9E1E5"/>
              <w:right w:sz="4" w:val="single" w:color="D9E1E5"/>
            </w:tcBorders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172B36"/>
                <w:sz w:val="16"/>
              </w:rPr>
              <w:t>filtrado = ALPHA * atual + (1 - ALPHA) * anterior</w:t>
              <w:br/>
              <w:br/>
              <w:t># deadband</w:t>
              <w:br/>
              <w:t>if abs(novo - atual_servo) &gt; 2:</w:t>
              <w:br/>
              <w:t xml:space="preserve">    enviar(novo)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8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COMUNICAÇÃO SERIAL E FIRMWARE</w:t>
      </w:r>
    </w:p>
    <w:p>
      <w:pPr>
        <w:spacing w:after="100"/>
      </w:pPr>
      <w:r>
        <w:rPr>
          <w:b w:val="0"/>
          <w:i w:val="0"/>
        </w:rPr>
        <w:t>Uma estratégia simples é enviar uma linha CSV contendo cinco posições. Exemplo: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5F6"/>
            <w:tcBorders>
              <w:top w:sz="4" w:val="single" w:color="D9E1E5"/>
              <w:left w:sz="12" w:val="single" w:color="F2B900"/>
              <w:bottom w:sz="4" w:val="single" w:color="D9E1E5"/>
              <w:right w:sz="4" w:val="single" w:color="D9E1E5"/>
            </w:tcBorders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172B36"/>
                <w:sz w:val="16"/>
              </w:rPr>
              <w:t>35,120,145,140,130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A ordem deve ser fixa: polegar, indicador, médio, anelar e mínimo. O ESP32 lê a linha, valida cinco números e atualiza os canais do PCA9685.</w:t>
      </w:r>
    </w:p>
    <w:p>
      <w:pPr>
        <w:pStyle w:val="Heading2"/>
      </w:pPr>
      <w:r>
        <w:t>10.1 Formato de protocolo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8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520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Thumb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Index</w:t>
            </w:r>
          </w:p>
        </w:tc>
        <w:tc>
          <w:tcPr>
            <w:tcW w:type="dxa" w:w="652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Middle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Ring</w:t>
            </w:r>
          </w:p>
        </w:tc>
        <w:tc>
          <w:tcPr>
            <w:tcW w:type="dxa" w:w="652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Pinky</w:t>
            </w:r>
          </w:p>
        </w:tc>
        <w:tc>
          <w:tcPr>
            <w:tcW w:type="dxa" w:w="652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0 a 180 ou faixa calibrada</w:t>
            </w:r>
          </w:p>
        </w:tc>
      </w:tr>
      <w:tr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Finalizador</w:t>
            </w:r>
          </w:p>
        </w:tc>
        <w:tc>
          <w:tcPr>
            <w:tcW w:type="dxa" w:w="652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caractere de nova linha \n</w:t>
            </w:r>
          </w:p>
        </w:tc>
      </w:tr>
    </w:tbl>
    <w:p>
      <w:pPr>
        <w:spacing w:after="40"/>
      </w:pPr>
    </w:p>
    <w:p>
      <w:pPr>
        <w:pStyle w:val="Heading2"/>
      </w:pPr>
      <w:r>
        <w:t>10.2 Robustez adicional</w:t>
      </w:r>
    </w:p>
    <w:p>
      <w:pPr>
        <w:pStyle w:val="ListBullet"/>
        <w:spacing w:after="40"/>
      </w:pPr>
      <w:r>
        <w:t>Descartar linhas incompletas.</w:t>
      </w:r>
    </w:p>
    <w:p>
      <w:pPr>
        <w:pStyle w:val="ListBullet"/>
        <w:spacing w:after="40"/>
      </w:pPr>
      <w:r>
        <w:t>Aplicar constrain() para nunca exceder limites seguros.</w:t>
      </w:r>
    </w:p>
    <w:p>
      <w:pPr>
        <w:pStyle w:val="ListBullet"/>
        <w:spacing w:after="40"/>
      </w:pPr>
      <w:r>
        <w:t>Usar timeout: se o PC parar de enviar, manter posição neutra ou liberar a mão.</w:t>
      </w:r>
    </w:p>
    <w:p>
      <w:pPr>
        <w:pStyle w:val="ListBullet"/>
        <w:spacing w:after="40"/>
      </w:pPr>
      <w:r>
        <w:t>Adicionar caractere de início/fim ou checksum em uma versão avançada.</w:t>
      </w:r>
    </w:p>
    <w:p>
      <w:pPr>
        <w:pStyle w:val="Heading1"/>
      </w:pPr>
      <w:r>
        <w:t>11. CALIBRAÇÃO</w:t>
      </w:r>
    </w:p>
    <w:p>
      <w:pPr>
        <w:spacing w:after="100"/>
      </w:pPr>
      <w:r>
        <w:rPr>
          <w:b w:val="0"/>
          <w:i w:val="0"/>
        </w:rPr>
        <w:t>A calibração deve ser feita separadamente para cada dedo porque comprimento do tendão, posição do horn e geometria das articulações variam.</w:t>
      </w:r>
    </w:p>
    <w:p>
      <w:pPr>
        <w:pStyle w:val="Heading2"/>
      </w:pPr>
      <w:r>
        <w:t>11.1 Centralização inicial</w:t>
      </w:r>
    </w:p>
    <w:p>
      <w:pPr>
        <w:pStyle w:val="ListNumber"/>
        <w:spacing w:after="60"/>
      </w:pPr>
      <w:r>
        <w:t>Retire ou afrouxe o tendão.</w:t>
      </w:r>
    </w:p>
    <w:p>
      <w:pPr>
        <w:pStyle w:val="ListNumber"/>
        <w:spacing w:after="60"/>
      </w:pPr>
      <w:r>
        <w:t>Comande o servo para 90°.</w:t>
      </w:r>
    </w:p>
    <w:p>
      <w:pPr>
        <w:pStyle w:val="ListNumber"/>
        <w:spacing w:after="60"/>
      </w:pPr>
      <w:r>
        <w:t>Instale o horn aproximadamente perpendicular ao corpo do servo.</w:t>
      </w:r>
    </w:p>
    <w:p>
      <w:pPr>
        <w:pStyle w:val="ListNumber"/>
        <w:spacing w:after="60"/>
      </w:pPr>
      <w:r>
        <w:t>Posicione o dedo totalmente aberto.</w:t>
      </w:r>
    </w:p>
    <w:p>
      <w:pPr>
        <w:pStyle w:val="ListNumber"/>
        <w:spacing w:after="60"/>
      </w:pPr>
      <w:r>
        <w:t>Prenda o tendão com baixa pré-tensão.</w:t>
      </w:r>
    </w:p>
    <w:p>
      <w:pPr>
        <w:pStyle w:val="Heading2"/>
      </w:pPr>
      <w:r>
        <w:t>11.2 Busca dos limites seguros</w:t>
      </w:r>
    </w:p>
    <w:p>
      <w:pPr>
        <w:spacing w:after="100"/>
      </w:pPr>
      <w:r>
        <w:rPr>
          <w:b w:val="0"/>
          <w:i w:val="0"/>
        </w:rPr>
        <w:t>Avance em passos pequenos, por exemplo 5° ou 10°. Pare imediatamente se houver travamento, ruído excessivo, deformação do dedo ou aumento abrupto de corrente.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2268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Dedo</w:t>
            </w:r>
          </w:p>
        </w:tc>
        <w:tc>
          <w:tcPr>
            <w:tcW w:type="dxa" w:w="2268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Aberto (exemplo)</w:t>
            </w:r>
          </w:p>
        </w:tc>
        <w:tc>
          <w:tcPr>
            <w:tcW w:type="dxa" w:w="2268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Fechado (exemplo)</w:t>
            </w:r>
          </w:p>
        </w:tc>
        <w:tc>
          <w:tcPr>
            <w:tcW w:type="dxa" w:w="28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real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Polegar</w:t>
            </w:r>
          </w:p>
        </w:tc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30°</w:t>
            </w:r>
          </w:p>
        </w:tc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135°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  <w:tr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Indicador</w:t>
            </w:r>
          </w:p>
        </w:tc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25°</w:t>
            </w:r>
          </w:p>
        </w:tc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145°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Médio</w:t>
            </w:r>
          </w:p>
        </w:tc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25°</w:t>
            </w:r>
          </w:p>
        </w:tc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150°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  <w:tr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Anelar</w:t>
            </w:r>
          </w:p>
        </w:tc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30°</w:t>
            </w:r>
          </w:p>
        </w:tc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145°</w:t>
            </w:r>
          </w:p>
        </w:tc>
        <w:tc>
          <w:tcPr>
            <w:tcW w:type="dxa" w:w="28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Mínimo</w:t>
            </w:r>
          </w:p>
        </w:tc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35°</w:t>
            </w:r>
          </w:p>
        </w:tc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140°</w:t>
            </w:r>
          </w:p>
        </w:tc>
        <w:tc>
          <w:tcPr>
            <w:tcW w:type="dxa" w:w="28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preencher após teste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8DA"/>
            <w:tcBorders>
              <w:top w:sz="3" w:val="single" w:color="D9E1E5"/>
              <w:left w:sz="22" w:val="single" w:color="F2B900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Importante  </w:t>
            </w:r>
            <w:r>
              <w:rPr>
                <w:color w:val="172B36"/>
              </w:rPr>
              <w:t>os valores acima são exemplos de documentação, não limites universais. A geometria real da sua impressão determina os ângulos seguros.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PLANO DE TESTES</w:t>
      </w:r>
    </w:p>
    <w:p>
      <w:pPr>
        <w:pStyle w:val="Heading2"/>
      </w:pPr>
      <w:r>
        <w:t>12.1 Testes unitários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2268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type="dxa" w:w="368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Procedimento</w:t>
            </w:r>
          </w:p>
        </w:tc>
        <w:tc>
          <w:tcPr>
            <w:tcW w:type="dxa" w:w="368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Critério de aprovação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I²C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Executar scanner com PCA9685 conectado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Endereço detectado de forma estável</w:t>
            </w:r>
          </w:p>
        </w:tc>
      </w:tr>
      <w:tr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Servo único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Comandar 30°, 60°, 90°, 120°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Movimento sem reinicialização do ESP32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Cada canal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Ativar CH0 a CH4 individualmente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Somente o servo esperado deve se mover</w:t>
            </w:r>
          </w:p>
        </w:tc>
      </w:tr>
      <w:tr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Tendão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Abrir/fechar um dedo 20 vezes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Sem enrosco ou perda significativa de tensão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Webcam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Detectar mão durante 1 minuto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Detecção estável e sem travamentos</w:t>
            </w:r>
          </w:p>
        </w:tc>
      </w:tr>
      <w:tr>
        <w:tc>
          <w:tcPr>
            <w:tcW w:type="dxa" w:w="2268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Serial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Enviar pacotes de teste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ESP32 recebe cinco valores corretamente</w:t>
            </w:r>
          </w:p>
        </w:tc>
      </w:tr>
    </w:tbl>
    <w:p>
      <w:pPr>
        <w:spacing w:after="40"/>
      </w:pPr>
    </w:p>
    <w:p>
      <w:pPr>
        <w:pStyle w:val="Heading2"/>
      </w:pPr>
      <w:r>
        <w:t>12.2 Testes de integração</w:t>
      </w:r>
    </w:p>
    <w:p>
      <w:pPr>
        <w:pStyle w:val="ListBullet"/>
        <w:spacing w:after="40"/>
      </w:pPr>
      <w:r>
        <w:t>Mão totalmente aberta.</w:t>
      </w:r>
    </w:p>
    <w:p>
      <w:pPr>
        <w:pStyle w:val="ListBullet"/>
        <w:spacing w:after="40"/>
      </w:pPr>
      <w:r>
        <w:t>Punho fechado.</w:t>
      </w:r>
    </w:p>
    <w:p>
      <w:pPr>
        <w:pStyle w:val="ListBullet"/>
        <w:spacing w:after="40"/>
      </w:pPr>
      <w:r>
        <w:t>Indicador isolado.</w:t>
      </w:r>
    </w:p>
    <w:p>
      <w:pPr>
        <w:pStyle w:val="ListBullet"/>
        <w:spacing w:after="40"/>
      </w:pPr>
      <w:r>
        <w:t>Sinal de paz.</w:t>
      </w:r>
    </w:p>
    <w:p>
      <w:pPr>
        <w:pStyle w:val="ListBullet"/>
        <w:spacing w:after="40"/>
      </w:pPr>
      <w:r>
        <w:t>Flexão parcial de cada dedo.</w:t>
      </w:r>
    </w:p>
    <w:p>
      <w:pPr>
        <w:pStyle w:val="ListBullet"/>
        <w:spacing w:after="40"/>
      </w:pPr>
      <w:r>
        <w:t>Movimentos rápidos e lentos.</w:t>
      </w:r>
    </w:p>
    <w:p>
      <w:pPr>
        <w:pStyle w:val="ListBullet"/>
        <w:spacing w:after="40"/>
      </w:pPr>
      <w:r>
        <w:t>Perda temporária da mão na imagem.</w:t>
      </w:r>
    </w:p>
    <w:p>
      <w:pPr>
        <w:pStyle w:val="ListBullet"/>
        <w:spacing w:after="40"/>
      </w:pPr>
      <w:r>
        <w:t>Desconexão do cabo serial.</w:t>
      </w:r>
    </w:p>
    <w:p>
      <w:pPr>
        <w:pStyle w:val="Heading2"/>
      </w:pPr>
      <w:r>
        <w:t>12.3 Métricas para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3402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953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Como medir</w:t>
            </w:r>
          </w:p>
        </w:tc>
      </w:tr>
      <w:tr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Latência</w:t>
            </w:r>
          </w:p>
        </w:tc>
        <w:tc>
          <w:tcPr>
            <w:tcW w:type="dxa" w:w="5953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tempo entre gesto e resposta visível do robô</w:t>
            </w:r>
          </w:p>
        </w:tc>
      </w:tr>
      <w:tr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FPS</w:t>
            </w:r>
          </w:p>
        </w:tc>
        <w:tc>
          <w:tcPr>
            <w:tcW w:type="dxa" w:w="5953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quadros processados por segundo</w:t>
            </w:r>
          </w:p>
        </w:tc>
      </w:tr>
      <w:tr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Estabilidade</w:t>
            </w:r>
          </w:p>
        </w:tc>
        <w:tc>
          <w:tcPr>
            <w:tcW w:type="dxa" w:w="5953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variação do servo com a mão parada</w:t>
            </w:r>
          </w:p>
        </w:tc>
      </w:tr>
      <w:tr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Precisão</w:t>
            </w:r>
          </w:p>
        </w:tc>
        <w:tc>
          <w:tcPr>
            <w:tcW w:type="dxa" w:w="5953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quantos gestos são reproduzidos corretamente</w:t>
            </w:r>
          </w:p>
        </w:tc>
      </w:tr>
      <w:tr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Consumo</w:t>
            </w:r>
          </w:p>
        </w:tc>
        <w:tc>
          <w:tcPr>
            <w:tcW w:type="dxa" w:w="5953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corrente total dos servos</w:t>
            </w:r>
          </w:p>
        </w:tc>
      </w:tr>
      <w:tr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Força / preensão</w:t>
            </w:r>
          </w:p>
        </w:tc>
        <w:tc>
          <w:tcPr>
            <w:tcW w:type="dxa" w:w="5953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objetos leves que o protótipo consegue segurar</w:t>
            </w:r>
          </w:p>
        </w:tc>
      </w:tr>
      <w:tr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Temperatura</w:t>
            </w:r>
          </w:p>
        </w:tc>
        <w:tc>
          <w:tcPr>
            <w:tcW w:type="dxa" w:w="5953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aquecimento dos servos em uso contínuo</w:t>
            </w:r>
          </w:p>
        </w:tc>
      </w:tr>
    </w:tbl>
    <w:p>
      <w:pPr>
        <w:spacing w:after="40"/>
      </w:pPr>
    </w:p>
    <w:p>
      <w:pPr>
        <w:pStyle w:val="Heading1"/>
      </w:pPr>
      <w:r>
        <w:t>13. DIAGNÓSTICO DE FALHAS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2551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3402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Causas prováveis</w:t>
            </w:r>
          </w:p>
        </w:tc>
        <w:tc>
          <w:tcPr>
            <w:tcW w:type="dxa" w:w="368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 recomendada</w:t>
            </w:r>
          </w:p>
        </w:tc>
      </w:tr>
      <w:tr>
        <w:tc>
          <w:tcPr>
            <w:tcW w:type="dxa" w:w="2551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ESP32 reinicia ao mover servos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Fonte insuficiente / queda de tensão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Usar fonte externa adequada, GND comum e capacitor</w:t>
            </w:r>
          </w:p>
        </w:tc>
      </w:tr>
      <w:tr>
        <w:tc>
          <w:tcPr>
            <w:tcW w:type="dxa" w:w="2551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Servos tremem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Ruído, detecção instável ou fonte fraca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Aplicar filtro, deadband e revisar alimentação</w:t>
            </w:r>
          </w:p>
        </w:tc>
      </w:tr>
      <w:tr>
        <w:tc>
          <w:tcPr>
            <w:tcW w:type="dxa" w:w="2551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Um dedo fecha ao contrário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Servo ou mapeamento invertido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Inverter faixa no software ou parâmetro do servo</w:t>
            </w:r>
          </w:p>
        </w:tc>
      </w:tr>
      <w:tr>
        <w:tc>
          <w:tcPr>
            <w:tcW w:type="dxa" w:w="2551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Dedo não abre completamente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Retorno fraco / tendão preso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Revisar elástico, atrito e roteamento</w:t>
            </w:r>
          </w:p>
        </w:tc>
      </w:tr>
      <w:tr>
        <w:tc>
          <w:tcPr>
            <w:tcW w:type="dxa" w:w="2551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Servo aquece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Mecanismo travando ou limite excessivo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Reduzir ângulo máximo e atrito</w:t>
            </w:r>
          </w:p>
        </w:tc>
      </w:tr>
      <w:tr>
        <w:tc>
          <w:tcPr>
            <w:tcW w:type="dxa" w:w="2551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PCA9685 não é detectado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SDA/SCL/GND incorretos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Verificar conexões, endereço e alimentação lógica</w:t>
            </w:r>
          </w:p>
        </w:tc>
      </w:tr>
      <w:tr>
        <w:tc>
          <w:tcPr>
            <w:tcW w:type="dxa" w:w="2551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Movimento atrasado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Processamento / serial lento</w:t>
            </w:r>
          </w:p>
        </w:tc>
        <w:tc>
          <w:tcPr>
            <w:tcW w:type="dxa" w:w="368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Reduzir resolução, otimizar loop e frequência de envio</w:t>
            </w:r>
          </w:p>
        </w:tc>
      </w:tr>
      <w:tr>
        <w:tc>
          <w:tcPr>
            <w:tcW w:type="dxa" w:w="2551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Mão some da câmera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Iluminação ou enquadramento</w:t>
            </w:r>
          </w:p>
        </w:tc>
        <w:tc>
          <w:tcPr>
            <w:tcW w:type="dxa" w:w="368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Melhorar luz e manter a mão visível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7F9"/>
            <w:tcBorders>
              <w:top w:sz="3" w:val="single" w:color="D9E1E5"/>
              <w:left w:sz="22" w:val="single" w:color="003B5C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Diagnóstico eficiente  </w:t>
            </w:r>
            <w:r>
              <w:rPr>
                <w:color w:val="172B36"/>
              </w:rPr>
              <w:t>sempre separe problema elétrico, mecânico e de software. Desconecte os tendões para saber se o travamento vem do servo/circuito ou da estrutura impressa.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MELHORIAS E EVOLUÇÃO</w:t>
      </w:r>
    </w:p>
    <w:p>
      <w:pPr>
        <w:pStyle w:val="Heading2"/>
      </w:pPr>
      <w:r>
        <w:t>14.1 Sensores nas pontas dos dedos</w:t>
      </w:r>
    </w:p>
    <w:p>
      <w:pPr>
        <w:spacing w:after="100"/>
      </w:pPr>
      <w:r>
        <w:rPr>
          <w:b w:val="0"/>
          <w:i w:val="0"/>
        </w:rPr>
        <w:t>Sensores FSR podem indicar contato e pressão aproximada. O firmware pode parar ou reduzir a velocidade quando a força atingir um limite, protegendo o objeto e o mecanismo.</w:t>
      </w:r>
    </w:p>
    <w:p>
      <w:pPr>
        <w:pStyle w:val="Heading2"/>
      </w:pPr>
      <w:r>
        <w:t>14.2 Monitoramento de corrente</w:t>
      </w:r>
    </w:p>
    <w:p>
      <w:pPr>
        <w:spacing w:after="100"/>
      </w:pPr>
      <w:r>
        <w:rPr>
          <w:b w:val="0"/>
          <w:i w:val="0"/>
        </w:rPr>
        <w:t>Um sensor como INA219 permite registrar consumo e detectar travamento. Um pico de corrente combinado com pouca variação de posição é um bom indicador de esforço excessivo.</w:t>
      </w:r>
    </w:p>
    <w:p>
      <w:pPr>
        <w:pStyle w:val="Heading2"/>
      </w:pPr>
      <w:r>
        <w:t>14.3 Polegar com dois graus de liberdade</w:t>
      </w:r>
    </w:p>
    <w:p>
      <w:pPr>
        <w:spacing w:after="100"/>
      </w:pPr>
      <w:r>
        <w:rPr>
          <w:b w:val="0"/>
          <w:i w:val="0"/>
        </w:rPr>
        <w:t>Um segundo servo no polegar permite separar flexão e oposição, aumentando bastante a qualidade da preensão.</w:t>
      </w:r>
    </w:p>
    <w:p>
      <w:pPr>
        <w:pStyle w:val="Heading2"/>
      </w:pPr>
      <w:r>
        <w:t>14.4 Dashboard</w:t>
      </w:r>
    </w:p>
    <w:p>
      <w:pPr>
        <w:pStyle w:val="ListBullet"/>
        <w:spacing w:after="40"/>
      </w:pPr>
      <w:r>
        <w:t>Posição atual dos cinco dedos.</w:t>
      </w:r>
    </w:p>
    <w:p>
      <w:pPr>
        <w:pStyle w:val="ListBullet"/>
        <w:spacing w:after="40"/>
      </w:pPr>
      <w:r>
        <w:t>FPS da visão computacional.</w:t>
      </w:r>
    </w:p>
    <w:p>
      <w:pPr>
        <w:pStyle w:val="ListBullet"/>
        <w:spacing w:after="40"/>
      </w:pPr>
      <w:r>
        <w:t>Latência estimada.</w:t>
      </w:r>
    </w:p>
    <w:p>
      <w:pPr>
        <w:pStyle w:val="ListBullet"/>
        <w:spacing w:after="40"/>
      </w:pPr>
      <w:r>
        <w:t>Estado da conexão serial.</w:t>
      </w:r>
    </w:p>
    <w:p>
      <w:pPr>
        <w:pStyle w:val="ListBullet"/>
        <w:spacing w:after="40"/>
      </w:pPr>
      <w:r>
        <w:t>Corrente dos atuadores.</w:t>
      </w:r>
    </w:p>
    <w:p>
      <w:pPr>
        <w:pStyle w:val="ListBullet"/>
        <w:spacing w:after="40"/>
      </w:pPr>
      <w:r>
        <w:t>Indicador de emergência e falhas.</w:t>
      </w:r>
    </w:p>
    <w:p>
      <w:pPr>
        <w:pStyle w:val="Heading2"/>
      </w:pPr>
      <w:r>
        <w:t>14.5 Evolução por níveis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984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7370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Recursos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737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Cinco dedos + visão computacional</w:t>
            </w:r>
          </w:p>
        </w:tc>
      </w:tr>
      <w:tr>
        <w:tc>
          <w:tcPr>
            <w:tcW w:type="dxa" w:w="1984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2</w:t>
            </w:r>
          </w:p>
        </w:tc>
        <w:tc>
          <w:tcPr>
            <w:tcW w:type="dxa" w:w="737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Suavização + gestos + calibração individual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3</w:t>
            </w:r>
          </w:p>
        </w:tc>
        <w:tc>
          <w:tcPr>
            <w:tcW w:type="dxa" w:w="737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Sensores de pressão</w:t>
            </w:r>
          </w:p>
        </w:tc>
      </w:tr>
      <w:tr>
        <w:tc>
          <w:tcPr>
            <w:tcW w:type="dxa" w:w="1984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4</w:t>
            </w:r>
          </w:p>
        </w:tc>
        <w:tc>
          <w:tcPr>
            <w:tcW w:type="dxa" w:w="7370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Dashboard + telemetria + corrente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5</w:t>
            </w:r>
          </w:p>
        </w:tc>
        <w:tc>
          <w:tcPr>
            <w:tcW w:type="dxa" w:w="7370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Controle adaptativo e reconhecimento de objetos</w:t>
            </w:r>
          </w:p>
        </w:tc>
      </w:tr>
    </w:tbl>
    <w:p>
      <w:pPr>
        <w:spacing w:after="40"/>
      </w:pPr>
    </w:p>
    <w:p>
      <w:pPr>
        <w:pStyle w:val="Heading1"/>
      </w:pPr>
      <w:r>
        <w:t>15. CRONOGRAMA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1417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402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type="dxa" w:w="4535"/>
            <w:shd w:fill="003B5C"/>
            <w:vAlign w:val="center"/>
            <w:tcBorders>
              <w:top w:sz="5" w:val="single" w:color="FFFFFF"/>
              <w:left w:sz="5" w:val="single" w:color="FFFFFF"/>
              <w:bottom w:sz="5" w:val="single" w:color="FFFFFF"/>
              <w:right w:sz="5" w:val="single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1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Mecânica</w:t>
            </w:r>
          </w:p>
        </w:tc>
        <w:tc>
          <w:tcPr>
            <w:tcW w:type="dxa" w:w="45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Um dedo impresso, articulado e com passagem do tendão</w:t>
            </w:r>
          </w:p>
        </w:tc>
      </w:tr>
      <w:tr>
        <w:tc>
          <w:tcPr>
            <w:tcW w:type="dxa" w:w="1417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2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Eletrônica</w:t>
            </w:r>
          </w:p>
        </w:tc>
        <w:tc>
          <w:tcPr>
            <w:tcW w:type="dxa" w:w="45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ESP32 + PCA9685 + 1 servo funcionando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3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Mão completa</w:t>
            </w:r>
          </w:p>
        </w:tc>
        <w:tc>
          <w:tcPr>
            <w:tcW w:type="dxa" w:w="45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Cinco servos e cinco dedos montados</w:t>
            </w:r>
          </w:p>
        </w:tc>
      </w:tr>
      <w:tr>
        <w:tc>
          <w:tcPr>
            <w:tcW w:type="dxa" w:w="1417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4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Visão computacional</w:t>
            </w:r>
          </w:p>
        </w:tc>
        <w:tc>
          <w:tcPr>
            <w:tcW w:type="dxa" w:w="45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Landmarks da mão detectados pela webcam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5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Integração</w:t>
            </w:r>
          </w:p>
        </w:tc>
        <w:tc>
          <w:tcPr>
            <w:tcW w:type="dxa" w:w="45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Python enviando posições ao ESP32</w:t>
            </w:r>
          </w:p>
        </w:tc>
      </w:tr>
      <w:tr>
        <w:tc>
          <w:tcPr>
            <w:tcW w:type="dxa" w:w="1417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6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Calibração</w:t>
            </w:r>
          </w:p>
        </w:tc>
        <w:tc>
          <w:tcPr>
            <w:tcW w:type="dxa" w:w="45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Limites, suavização e estabilidade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7</w:t>
            </w:r>
          </w:p>
        </w:tc>
        <w:tc>
          <w:tcPr>
            <w:tcW w:type="dxa" w:w="3402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Melhorias</w:t>
            </w:r>
          </w:p>
        </w:tc>
        <w:tc>
          <w:tcPr>
            <w:tcW w:type="dxa" w:w="4535"/>
            <w:shd w:fill="FFFFFF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Sensores, dashboard ou acabamento</w:t>
            </w:r>
          </w:p>
        </w:tc>
      </w:tr>
      <w:tr>
        <w:tc>
          <w:tcPr>
            <w:tcW w:type="dxa" w:w="1417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8</w:t>
            </w:r>
          </w:p>
        </w:tc>
        <w:tc>
          <w:tcPr>
            <w:tcW w:type="dxa" w:w="3402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Apresentação</w:t>
            </w:r>
          </w:p>
        </w:tc>
        <w:tc>
          <w:tcPr>
            <w:tcW w:type="dxa" w:w="4535"/>
            <w:shd w:fill="F4F7F9"/>
            <w:vAlign w:val="center"/>
            <w:tcBorders>
              <w:top w:sz="4" w:val="single" w:color="D9E1E5"/>
              <w:left w:sz="4" w:val="single" w:color="D9E1E5"/>
              <w:bottom w:sz="4" w:val="single" w:color="D9E1E5"/>
              <w:right w:sz="4" w:val="single" w:color="D9E1E5"/>
            </w:tcBorders>
          </w:tcPr>
          <w:p>
            <w:pPr>
              <w:spacing w:after="0"/>
            </w:pPr>
            <w:r>
              <w:rPr>
                <w:color w:val="172B36"/>
                <w:sz w:val="17"/>
              </w:rPr>
              <w:t>Métricas, vídeo, documentação e demonstração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SEGURANÇA E LIMITAÇÕES</w:t>
      </w:r>
    </w:p>
    <w:p>
      <w:pPr>
        <w:pStyle w:val="ListBullet"/>
        <w:spacing w:after="40"/>
      </w:pPr>
      <w:r>
        <w:t>Desligar a alimentação antes de alterar cabos dos servos.</w:t>
      </w:r>
    </w:p>
    <w:p>
      <w:pPr>
        <w:pStyle w:val="ListBullet"/>
        <w:spacing w:after="40"/>
      </w:pPr>
      <w:r>
        <w:t>Evitar curto-circuito na fonte de alta corrente.</w:t>
      </w:r>
    </w:p>
    <w:p>
      <w:pPr>
        <w:pStyle w:val="ListBullet"/>
        <w:spacing w:after="40"/>
      </w:pPr>
      <w:r>
        <w:t>Adicionar fusível e chave liga/desliga.</w:t>
      </w:r>
    </w:p>
    <w:p>
      <w:pPr>
        <w:pStyle w:val="ListBullet"/>
        <w:spacing w:after="40"/>
      </w:pPr>
      <w:r>
        <w:t>Não forçar manualmente o servo energizado.</w:t>
      </w:r>
    </w:p>
    <w:p>
      <w:pPr>
        <w:pStyle w:val="ListBullet"/>
        <w:spacing w:after="40"/>
      </w:pPr>
      <w:r>
        <w:t>Programar limites individuais de software.</w:t>
      </w:r>
    </w:p>
    <w:p>
      <w:pPr>
        <w:pStyle w:val="ListBullet"/>
        <w:spacing w:after="40"/>
      </w:pPr>
      <w:r>
        <w:t>Manter dedos humanos afastados das articulações durante testes de força.</w:t>
      </w:r>
    </w:p>
    <w:p>
      <w:pPr>
        <w:pStyle w:val="ListBullet"/>
        <w:spacing w:after="40"/>
      </w:pPr>
      <w:r>
        <w:t>Parar o teste se houver cheiro, aquecimento anormal ou ruído de engrenagem.</w:t>
      </w:r>
    </w:p>
    <w:p>
      <w:pPr>
        <w:pStyle w:val="ListBullet"/>
        <w:spacing w:after="40"/>
      </w:pPr>
      <w:r>
        <w:t>Utilizar o projeto somente como protótipo acadêmico/robótico.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8DA"/>
            <w:tcBorders>
              <w:top w:sz="3" w:val="single" w:color="D9E1E5"/>
              <w:left w:sz="22" w:val="single" w:color="F2B900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Parada de emergência  </w:t>
            </w:r>
            <w:r>
              <w:rPr>
                <w:color w:val="172B36"/>
              </w:rPr>
              <w:t>em uma versão mais robusta, utilize um botão que desligue a alimentação dos servos ou atue sobre o pino OE do PCA9685 para desabilitar as saídas rapidamente.</w:t>
            </w:r>
          </w:p>
        </w:tc>
      </w:tr>
    </w:tbl>
    <w:p>
      <w:pPr>
        <w:spacing w:after="20"/>
      </w:pPr>
    </w:p>
    <w:p>
      <w:pPr>
        <w:pStyle w:val="Heading2"/>
      </w:pPr>
      <w:r>
        <w:t>16.1 Limitação em relação a uma prótese real</w:t>
      </w:r>
    </w:p>
    <w:p>
      <w:pPr>
        <w:spacing w:after="100"/>
      </w:pPr>
      <w:r>
        <w:rPr>
          <w:b w:val="0"/>
          <w:i w:val="0"/>
        </w:rPr>
        <w:t>Uma prótese destinada a uma pessoa exige requisitos adicionais de ergonomia, segurança funcional, materiais, biocompatibilidade, controle de força, confiabilidade, avaliação clínica e regulamentação. Este projeto não substitui esse processo.</w:t>
      </w:r>
    </w:p>
    <w:p>
      <w:pPr>
        <w:pStyle w:val="Heading1"/>
      </w:pPr>
      <w:r>
        <w:t>17. CHECKLIST FINAL DO PROJETO</w:t>
      </w:r>
    </w:p>
    <w:p>
      <w:pPr>
        <w:pStyle w:val="Heading2"/>
      </w:pPr>
      <w:r>
        <w:t>Mecânica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Articulações giram sem travar.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Tendões não raspam em arestas cortantes.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Retorno elástico funciona nos cinco dedos.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Servos estão firmemente fixados.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Existe acesso para manutenção interna.</w:t>
      </w:r>
    </w:p>
    <w:p>
      <w:pPr>
        <w:pStyle w:val="Heading2"/>
      </w:pPr>
      <w:r>
        <w:t>Eletrônica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GND comum confirmado.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Fonte externa dos servos dimensionada.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PCA9685 detectado pelo ESP32.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Cinco canais identificados.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Chave geral / emergência disponível.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Cabos organizados e sem partes expostas perigosas.</w:t>
      </w:r>
    </w:p>
    <w:p>
      <w:pPr>
        <w:pStyle w:val="Heading2"/>
      </w:pPr>
      <w:r>
        <w:t>Software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Webcam inicia corretamente.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Mão é detectada de forma consistente.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Cinco valores são calculados.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Filtro reduz tremores.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Serial envia e recebe sem erros.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Limites individuais são aplicados.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Timeout ou estado seguro existe quando a mão não é detectada.</w:t>
      </w:r>
    </w:p>
    <w:p>
      <w:pPr>
        <w:pStyle w:val="Heading2"/>
      </w:pPr>
      <w:r>
        <w:t>Demonstração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Mão aberta.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Punho fechado.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Indicador.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Sinal de paz.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Flexão parcial.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Preensão de objeto leve.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Métricas registradas.</w:t>
      </w:r>
    </w:p>
    <w:p>
      <w:pPr>
        <w:spacing w:after="40"/>
      </w:pPr>
      <w:r>
        <w:rPr>
          <w:rFonts w:ascii="DejaVu Sans" w:hAnsi="DejaVu Sans"/>
          <w:color w:val="F2B900"/>
          <w:sz w:val="22"/>
        </w:rPr>
        <w:t xml:space="preserve">☐  </w:t>
      </w:r>
      <w:r>
        <w:t>Vídeo de backup preparado para apresentação.</w:t>
      </w:r>
    </w:p>
    <w:p>
      <w:r>
        <w:br w:type="page"/>
      </w:r>
    </w:p>
    <w:p>
      <w:pPr>
        <w:pStyle w:val="Heading1"/>
      </w:pPr>
      <w:r>
        <w:t>18. REFERÊNCIAS TÉCNICAS</w:t>
      </w:r>
    </w:p>
    <w:p>
      <w:pPr>
        <w:spacing w:after="100"/>
      </w:pPr>
      <w:r>
        <w:rPr>
          <w:b w:val="0"/>
          <w:i w:val="0"/>
          <w:sz w:val="21"/>
        </w:rPr>
        <w:t>As referências abaixo sustentam a arquitetura e as escolhas de implementação. O vídeo fornecido é a referência visual principal; as documentações oficiais são utilizadas para os detalhes de software e eletrônica.</w:t>
      </w:r>
    </w:p>
    <w:p>
      <w:pPr>
        <w:spacing w:after="120"/>
      </w:pPr>
      <w:r>
        <w:rPr>
          <w:b/>
          <w:color w:val="003B5C"/>
        </w:rPr>
        <w:t xml:space="preserve">Vídeo de referência — </w:t>
      </w:r>
      <w:r>
        <w:t>YouTube - https://www.youtube.com/watch?v=_GSqwtdkvcs</w:t>
      </w:r>
    </w:p>
    <w:p>
      <w:pPr>
        <w:spacing w:after="120"/>
      </w:pPr>
      <w:r>
        <w:rPr>
          <w:b/>
          <w:color w:val="003B5C"/>
        </w:rPr>
        <w:t xml:space="preserve">Google MediaPipe - Hand Landmarker — </w:t>
      </w:r>
      <w:r>
        <w:t>Documentação oficial do Google AI Edge para detecção de mãos e landmarks.</w:t>
      </w:r>
    </w:p>
    <w:p>
      <w:pPr>
        <w:spacing w:after="120"/>
      </w:pPr>
      <w:r>
        <w:rPr>
          <w:b/>
          <w:color w:val="003B5C"/>
        </w:rPr>
        <w:t xml:space="preserve">Adafruit PCA9685 16-Channel PWM / Servo Driver — </w:t>
      </w:r>
      <w:r>
        <w:t>Documentação de ligação, alimentação e controle dos canais PWM.</w:t>
      </w:r>
    </w:p>
    <w:p>
      <w:pPr>
        <w:spacing w:after="120"/>
      </w:pPr>
      <w:r>
        <w:rPr>
          <w:b/>
          <w:color w:val="003B5C"/>
        </w:rPr>
        <w:t xml:space="preserve">Espressif Arduino-ESP32 I²C — </w:t>
      </w:r>
      <w:r>
        <w:t>Documentação oficial do barramento I²C no ESP32.</w:t>
      </w:r>
    </w:p>
    <w:p>
      <w:pPr>
        <w:spacing w:after="120"/>
      </w:pPr>
      <w:r>
        <w:rPr>
          <w:b/>
          <w:color w:val="003B5C"/>
        </w:rPr>
        <w:t xml:space="preserve">Adafruit PWM Servo Driver Library — </w:t>
      </w:r>
      <w:r>
        <w:t>Biblioteca utilizada no firmware de exemplo.</w:t>
      </w:r>
    </w:p>
    <w:p>
      <w:pPr>
        <w:spacing w:after="100"/>
      </w:pPr>
      <w:r>
        <w:rPr>
          <w:b w:val="0"/>
          <w:i/>
          <w:color w:val="666666"/>
          <w:sz w:val="17"/>
        </w:rPr>
        <w:t>Observação sobre a logomarca: a identidade visual da UniFAJ foi utilizada exclusivamente para compor este material acadêmico solicitado pela aluna.</w:t>
      </w:r>
    </w:p>
    <w:p>
      <w:r>
        <w:br w:type="page"/>
      </w:r>
    </w:p>
    <w:p>
      <w:pPr>
        <w:pStyle w:val="Heading1"/>
      </w:pPr>
      <w:r>
        <w:t>APÊNDICE A - CÓDIGO PYTHON BASE</w:t>
      </w:r>
    </w:p>
    <w:p>
      <w:pPr>
        <w:spacing w:after="100"/>
      </w:pPr>
      <w:r>
        <w:rPr>
          <w:b w:val="0"/>
          <w:i w:val="0"/>
        </w:rPr>
        <w:t>O exemplo abaixo implementa captura de vídeo, MediaPipe, cálculo de ângulos, filtro e comunicação serial. Ajuste COM5, o caminho do modelo e os limites conforme o seu computador e a sua mão robótica.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5F6"/>
            <w:tcBorders>
              <w:top w:sz="4" w:val="single" w:color="D9E1E5"/>
              <w:left w:sz="12" w:val="single" w:color="F2B900"/>
              <w:bottom w:sz="4" w:val="single" w:color="D9E1E5"/>
              <w:right w:sz="4" w:val="single" w:color="D9E1E5"/>
            </w:tcBorders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172B36"/>
                <w:sz w:val="16"/>
              </w:rPr>
              <w:t>import cv2</w:t>
              <w:br/>
              <w:t>import time</w:t>
              <w:br/>
              <w:t>import serial</w:t>
              <w:br/>
              <w:t>import numpy as np</w:t>
              <w:br/>
              <w:t>import mediapipe as mp</w:t>
              <w:br/>
              <w:br/>
              <w:t>SERIAL_PORT = "COM5"</w:t>
              <w:br/>
              <w:t>BAUD_RATE = 115200</w:t>
              <w:br/>
              <w:t>ser = serial.Serial(SERIAL_PORT, BAUD_RATE, timeout=0.02)</w:t>
              <w:br/>
              <w:br/>
              <w:t>BaseOptions = mp.tasks.BaseOptions</w:t>
              <w:br/>
              <w:t>HandLandmarker = mp.tasks.vision.HandLandmarker</w:t>
              <w:br/>
              <w:t>HandLandmarkerOptions = mp.tasks.vision.HandLandmarkerOptions</w:t>
              <w:br/>
              <w:t>RunningMode = mp.tasks.vision.RunningMode</w:t>
              <w:br/>
              <w:br/>
              <w:t>options = HandLandmarkerOptions(</w:t>
              <w:br/>
              <w:t xml:space="preserve">    base_options=BaseOptions(model_asset_path="hand_landmarker.task"),</w:t>
              <w:br/>
              <w:t xml:space="preserve">    running_mode=RunningMode.VIDEO,</w:t>
              <w:br/>
              <w:t xml:space="preserve">    num_hands=1,</w:t>
              <w:br/>
              <w:t xml:space="preserve">    min_hand_detection_confidence=0.5,</w:t>
              <w:br/>
              <w:t xml:space="preserve">    min_hand_presence_confidence=0.5,</w:t>
              <w:br/>
              <w:t xml:space="preserve">    min_tracking_confidence=0.5</w:t>
              <w:br/>
              <w:t>)</w:t>
              <w:br/>
              <w:t>landmarker = HandLandmarker.create_from_options(options)</w:t>
              <w:br/>
              <w:br/>
              <w:t>def calc_angle(a, b, c):</w:t>
              <w:br/>
              <w:t xml:space="preserve">    a = np.array([a.x, a.y])</w:t>
              <w:br/>
              <w:t xml:space="preserve">    b = np.array([b.x, b.y])</w:t>
              <w:br/>
              <w:t xml:space="preserve">    c = np.array([c.x, c.y])</w:t>
              <w:br/>
              <w:t xml:space="preserve">    ba = a - b</w:t>
              <w:br/>
              <w:t xml:space="preserve">    bc = c - b</w:t>
              <w:br/>
              <w:t xml:space="preserve">    cos_angle = np.dot(ba, bc) / (np.linalg.norm(ba) * np.linalg.norm(bc) + 1e-8)</w:t>
              <w:br/>
              <w:t xml:space="preserve">    return np.degrees(np.arccos(np.clip(cos_angle, -1.0, 1.0)))</w:t>
              <w:br/>
              <w:br/>
              <w:t>def angle_to_servo(angle, hand_closed=70, hand_open=170,</w:t>
              <w:br/>
              <w:t xml:space="preserve">                    servo_open=10, servo_closed=160):</w:t>
              <w:br/>
              <w:t xml:space="preserve">    angle = np.clip(angle, hand_closed, hand_open)</w:t>
              <w:br/>
              <w:t xml:space="preserve">    normalized = (angle - hand_closed) / (hand_open - hand_closed)</w:t>
              <w:br/>
              <w:t xml:space="preserve">    return int(servo_closed - normalized * (servo_closed - servo_open))</w:t>
              <w:br/>
              <w:br/>
              <w:t>cap = cv2.VideoCapture(0)</w:t>
              <w:br/>
              <w:t>previous = np.array([90, 90, 90, 90, 90], dtype=float)</w:t>
              <w:br/>
              <w:t>ALPHA = 0.25</w:t>
              <w:br/>
              <w:br/>
              <w:t>while cap.isOpened():</w:t>
              <w:br/>
              <w:t xml:space="preserve">    success, frame = cap.read()</w:t>
              <w:br/>
              <w:t xml:space="preserve">    if not success:</w:t>
              <w:br/>
              <w:t xml:space="preserve">        continue</w:t>
              <w:br/>
              <w:br/>
              <w:t xml:space="preserve">    rgb = cv2.cvtColor(frame, cv2.COLOR_BGR2RGB)</w:t>
              <w:br/>
              <w:t xml:space="preserve">    mp_image = mp.Image(image_format=mp.ImageFormat.SRGB, data=rgb)</w:t>
              <w:br/>
              <w:t xml:space="preserve">    result = landmarker.detect_for_video(mp_image, int(time.time() * 1000))</w:t>
              <w:br/>
              <w:br/>
              <w:t xml:space="preserve">    if result.hand_landmarks:</w:t>
              <w:br/>
              <w:t xml:space="preserve">        lm = result.hand_landmarks[0]</w:t>
              <w:br/>
              <w:t xml:space="preserve">        values = [</w:t>
              <w:br/>
              <w:t xml:space="preserve">            calc_angle(lm[2], lm[3], lm[4]),</w:t>
              <w:br/>
              <w:t xml:space="preserve">            calc_angle(lm[5], lm[6], lm[8]),</w:t>
              <w:br/>
              <w:t xml:space="preserve">            calc_angle(lm[9], lm[10], lm[12]),</w:t>
              <w:br/>
              <w:t xml:space="preserve">            calc_angle(lm[13], lm[14], lm[16]),</w:t>
              <w:br/>
              <w:t xml:space="preserve">            calc_angle(lm[17], lm[18], lm[20])</w:t>
              <w:br/>
              <w:t xml:space="preserve">        ]</w:t>
              <w:br/>
              <w:t xml:space="preserve">        current = np.array([angle_to_servo(x) for x in values], dtype=float)</w:t>
              <w:br/>
              <w:t xml:space="preserve">        previous = ALPHA * current + (1 - ALPHA) * previous</w:t>
              <w:br/>
              <w:t xml:space="preserve">        output = previous.astype(int)</w:t>
              <w:br/>
              <w:t xml:space="preserve">        ser.write((",".join(map(str, output)) + "\n").encode())</w:t>
              <w:br/>
              <w:br/>
              <w:t xml:space="preserve">    cv2.imshow("Mao Robotica", frame)</w:t>
              <w:br/>
              <w:t xml:space="preserve">    if cv2.waitKey(1) &amp; 0xFF == 27:</w:t>
              <w:br/>
              <w:t xml:space="preserve">        break</w:t>
              <w:br/>
              <w:br/>
              <w:t>cap.release()</w:t>
              <w:br/>
              <w:t>ser.close()</w:t>
              <w:br/>
              <w:t>landmarker.close()</w:t>
              <w:br/>
              <w:t>cv2.destroyAllWindows()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APÊNDICE B - FIRMWARE ESP32 BASE</w:t>
      </w:r>
    </w:p>
    <w:p>
      <w:pPr>
        <w:spacing w:after="100"/>
      </w:pPr>
      <w:r>
        <w:rPr>
          <w:b w:val="0"/>
          <w:i w:val="0"/>
        </w:rPr>
        <w:t>Este firmware recebe cinco posições CSV e as converte em pulsos para o PCA9685. Antes da montagem mecânica, reduza as faixas e faça testes individuais.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5F6"/>
            <w:tcBorders>
              <w:top w:sz="4" w:val="single" w:color="D9E1E5"/>
              <w:left w:sz="12" w:val="single" w:color="F2B900"/>
              <w:bottom w:sz="4" w:val="single" w:color="D9E1E5"/>
              <w:right w:sz="4" w:val="single" w:color="D9E1E5"/>
            </w:tcBorders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172B36"/>
                <w:sz w:val="16"/>
              </w:rPr>
              <w:t>#include &lt;Wire.h&gt;</w:t>
              <w:br/>
              <w:t>#include &lt;Adafruit_PWMServoDriver.h&gt;</w:t>
              <w:br/>
              <w:br/>
              <w:t>Adafruit_PWMServoDriver pwm = Adafruit_PWMServoDriver(0x40);</w:t>
              <w:br/>
              <w:t>const int SERVO_COUNT = 5;</w:t>
              <w:br/>
              <w:t>int servoChannel[SERVO_COUNT] = {0, 1, 2, 3, 4};</w:t>
              <w:br/>
              <w:t>int minPulseUs[SERVO_COUNT] = {700, 700, 700, 700, 700};</w:t>
              <w:br/>
              <w:t>int maxPulseUs[SERVO_COUNT] = {2300, 2300, 2300, 2300, 2300};</w:t>
              <w:br/>
              <w:t>bool inverted[SERVO_COUNT] = {false, false, false, false, false};</w:t>
              <w:br/>
              <w:br/>
              <w:t>int microsecondsToTicks(int us) {</w:t>
              <w:br/>
              <w:t xml:space="preserve">  return (int)(((float)us / 20000.0) * 4096.0);</w:t>
              <w:br/>
              <w:t>}</w:t>
              <w:br/>
              <w:br/>
              <w:t>void setServoAngle(int servo, int angle) {</w:t>
              <w:br/>
              <w:t xml:space="preserve">  angle = constrain(angle, 0, 180);</w:t>
              <w:br/>
              <w:t xml:space="preserve">  if (inverted[servo]) angle = 180 - angle;</w:t>
              <w:br/>
              <w:t xml:space="preserve">  int pulseUs = map(angle, 0, 180, minPulseUs[servo], maxPulseUs[servo]);</w:t>
              <w:br/>
              <w:t xml:space="preserve">  pwm.setPWM(servoChannel[servo], 0, microsecondsToTicks(pulseUs));</w:t>
              <w:br/>
              <w:t>}</w:t>
              <w:br/>
              <w:br/>
              <w:t>void setup() {</w:t>
              <w:br/>
              <w:t xml:space="preserve">  Serial.begin(115200);</w:t>
              <w:br/>
              <w:t xml:space="preserve">  Wire.begin(21, 22);</w:t>
              <w:br/>
              <w:t xml:space="preserve">  pwm.begin();</w:t>
              <w:br/>
              <w:t xml:space="preserve">  pwm.setPWMFreq(50);</w:t>
              <w:br/>
              <w:t xml:space="preserve">  delay(500);</w:t>
              <w:br/>
              <w:t xml:space="preserve">  for (int i = 0; i &lt; SERVO_COUNT; i++) setServoAngle(i, 90);</w:t>
              <w:br/>
              <w:t>}</w:t>
              <w:br/>
              <w:br/>
              <w:t>void loop() {</w:t>
              <w:br/>
              <w:t xml:space="preserve">  if (Serial.available()) {</w:t>
              <w:br/>
              <w:t xml:space="preserve">    String line = Serial.readStringUntil('\n');</w:t>
              <w:br/>
              <w:t xml:space="preserve">    int values[5];</w:t>
              <w:br/>
              <w:t xml:space="preserve">    int read = sscanf(line.c_str(), "%d,%d,%d,%d,%d",</w:t>
              <w:br/>
              <w:t xml:space="preserve">      &amp;values[0], &amp;values[1], &amp;values[2], &amp;values[3], &amp;values[4]);</w:t>
              <w:br/>
              <w:br/>
              <w:t xml:space="preserve">    if (read == 5) {</w:t>
              <w:br/>
              <w:t xml:space="preserve">      for (int i = 0; i &lt; 5; i++) setServoAngle(i, values[i]);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8DA"/>
            <w:tcBorders>
              <w:top w:sz="3" w:val="single" w:color="D9E1E5"/>
              <w:left w:sz="22" w:val="single" w:color="F2B900"/>
              <w:bottom w:sz="3" w:val="single" w:color="D9E1E5"/>
              <w:right w:sz="3" w:val="single" w:color="D9E1E5"/>
            </w:tcBorders>
          </w:tcPr>
          <w:p>
            <w:pPr>
              <w:spacing w:after="60"/>
            </w:pPr>
            <w:r>
              <w:rPr>
                <w:b/>
                <w:color w:val="003B5C"/>
              </w:rPr>
              <w:t xml:space="preserve">Próxima melhoria de firmware  </w:t>
            </w:r>
            <w:r>
              <w:rPr>
                <w:color w:val="172B36"/>
              </w:rPr>
              <w:t>substituir os limites genéricos 0-180° por limites calibrados de cada dedo, adicionar timeout de comunicação e uma função de parada de emergência.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CONCLUSÃO</w:t>
      </w:r>
    </w:p>
    <w:p>
      <w:pPr>
        <w:spacing w:after="100"/>
      </w:pPr>
      <w:r>
        <w:rPr>
          <w:b w:val="0"/>
          <w:i w:val="0"/>
          <w:sz w:val="22"/>
        </w:rPr>
        <w:t>A construção recomendada transforma o conceito apresentado no vídeo em um processo de engenharia reproduzível: validar cada subsistema separadamente, estabelecer limites seguros e só depois integrar visão computacional, controle e mecânica. Essa metodologia reduz riscos, facilita o diagnóstico e cria uma base sólida para futuras melhorias com sensores, telemetria e controle adaptativo.</w:t>
      </w:r>
    </w:p>
    <w:p>
      <w:pPr>
        <w:spacing w:before="560"/>
        <w:jc w:val="center"/>
      </w:pPr>
      <w:r>
        <w:rPr>
          <w:b/>
          <w:color w:val="003B5C"/>
          <w:sz w:val="30"/>
        </w:rPr>
        <w:t>PROJETO • ROBÓTICA • VISÃO COMPUTACIONAL • IoT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14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aj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i w:val="0"/>
          <w:color w:val="666666"/>
          <w:sz w:val="20"/>
        </w:rPr>
        <w:t>UniFAJ - Centro Universitário de Jaguariúna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49" w:bottom="964" w:left="104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UniFAJ • Centro Universitário de Jaguariúna   |   Página </w:t>
    </w:r>
    <w: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  |   Projeto acadêmico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721"/>
      <w:gridCol w:w="7087"/>
    </w:tblGrid>
    <w:tr>
      <w:tc>
        <w:tcPr>
          <w:tcW w:type="dxa" w:w="4904"/>
          <w:tcBorders>
            <w:top w:val="nil"/>
            <w:left w:val="nil"/>
            <w:bottom w:sz="12" w:val="single" w:color="F2B900" w:space="0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11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nifaj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11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04"/>
          <w:tcBorders>
            <w:top w:val="nil"/>
            <w:left w:val="nil"/>
            <w:bottom w:sz="12" w:val="single" w:color="F2B900" w:space="0"/>
            <w:right w:val="nil"/>
          </w:tcBorders>
        </w:tcPr>
        <w:p>
          <w:pPr>
            <w:jc w:val="right"/>
          </w:pPr>
          <w:r>
            <w:rPr>
              <w:rFonts w:ascii="Liberation Sans" w:hAnsi="Liberation Sans"/>
              <w:b/>
              <w:color w:val="003B5C"/>
              <w:sz w:val="17"/>
            </w:rPr>
            <w:t>MÃO ROBÓTICA • DOCUMENTAÇÃO TÉCNICA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3B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2B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3B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80"/>
      <w:ind w:left="198" w:right="198"/>
    </w:pPr>
    <w:rPr>
      <w:rFonts w:ascii="Liberation Mono" w:hAnsi="Liberation Mono" w:eastAsia="Liberation Mono"/>
      <w:color w:val="172B3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Mão Robótica Controlada por Visão Computacional</dc:title>
  <dc:subject>Projeto acadêmico de robótica, IoT e visão computacional</dc:subject>
  <dc:creator>Ana Clara Ortiz Ochner</dc:creator>
  <cp:keywords>UniFAJ, mão robótica, ESP32, PCA9685, MediaPipe, visão computacional,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