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324FB" w14:textId="77777777" w:rsidR="0013436F" w:rsidRPr="0013436F" w:rsidRDefault="0013436F" w:rsidP="0013436F">
      <w:pPr>
        <w:spacing w:line="480" w:lineRule="auto"/>
        <w:rPr>
          <w:rFonts w:ascii="Lucida Sans Unicode" w:hAnsi="Lucida Sans Unicode" w:cs="Lucida Sans Unicode"/>
          <w:sz w:val="20"/>
          <w:szCs w:val="20"/>
        </w:rPr>
      </w:pPr>
    </w:p>
    <w:p w14:paraId="7E35EB8E" w14:textId="77777777" w:rsidR="0013436F" w:rsidRPr="0013436F" w:rsidRDefault="0013436F" w:rsidP="0013436F">
      <w:pPr>
        <w:spacing w:line="480" w:lineRule="auto"/>
        <w:rPr>
          <w:rFonts w:ascii="Lucida Sans Unicode" w:hAnsi="Lucida Sans Unicode" w:cs="Lucida Sans Unicode"/>
          <w:sz w:val="20"/>
          <w:szCs w:val="20"/>
        </w:rPr>
      </w:pPr>
    </w:p>
    <w:p w14:paraId="49146418" w14:textId="77777777" w:rsidR="0013436F" w:rsidRPr="0013436F" w:rsidRDefault="0013436F" w:rsidP="0013436F">
      <w:pPr>
        <w:spacing w:line="480" w:lineRule="auto"/>
        <w:rPr>
          <w:rFonts w:ascii="Lucida Sans Unicode" w:hAnsi="Lucida Sans Unicode" w:cs="Lucida Sans Unicode"/>
          <w:sz w:val="20"/>
          <w:szCs w:val="20"/>
        </w:rPr>
      </w:pPr>
    </w:p>
    <w:p w14:paraId="6DAA18ED" w14:textId="77777777" w:rsidR="0013436F" w:rsidRPr="0013436F" w:rsidRDefault="0013436F" w:rsidP="0013436F">
      <w:pPr>
        <w:spacing w:line="480" w:lineRule="auto"/>
        <w:rPr>
          <w:rFonts w:ascii="Lucida Sans Unicode" w:hAnsi="Lucida Sans Unicode" w:cs="Lucida Sans Unicode"/>
          <w:sz w:val="20"/>
          <w:szCs w:val="20"/>
        </w:rPr>
      </w:pPr>
    </w:p>
    <w:p w14:paraId="02570651" w14:textId="77777777" w:rsidR="0013436F" w:rsidRPr="0013436F" w:rsidRDefault="0013436F" w:rsidP="0013436F">
      <w:pPr>
        <w:spacing w:line="480" w:lineRule="auto"/>
        <w:rPr>
          <w:rFonts w:ascii="Lucida Sans Unicode" w:hAnsi="Lucida Sans Unicode" w:cs="Lucida Sans Unicode"/>
          <w:sz w:val="20"/>
          <w:szCs w:val="20"/>
        </w:rPr>
      </w:pPr>
    </w:p>
    <w:p w14:paraId="7A6E62DC" w14:textId="200453A1" w:rsidR="0013436F" w:rsidRPr="0013436F" w:rsidRDefault="0013436F" w:rsidP="0013436F">
      <w:pPr>
        <w:spacing w:line="480" w:lineRule="auto"/>
        <w:jc w:val="center"/>
        <w:rPr>
          <w:rFonts w:ascii="Lucida Sans Unicode" w:hAnsi="Lucida Sans Unicode" w:cs="Lucida Sans Unicode"/>
          <w:b/>
          <w:bCs/>
          <w:sz w:val="20"/>
          <w:szCs w:val="20"/>
        </w:rPr>
      </w:pPr>
      <w:r w:rsidRPr="0013436F">
        <w:rPr>
          <w:rFonts w:ascii="Lucida Sans Unicode" w:hAnsi="Lucida Sans Unicode" w:cs="Lucida Sans Unicode"/>
          <w:b/>
          <w:bCs/>
          <w:sz w:val="20"/>
          <w:szCs w:val="20"/>
        </w:rPr>
        <w:t>Relationship Between Education and Earned Income</w:t>
      </w:r>
    </w:p>
    <w:p w14:paraId="77D37C2B" w14:textId="77777777" w:rsidR="0013436F" w:rsidRPr="0013436F" w:rsidRDefault="0013436F" w:rsidP="0013436F">
      <w:pPr>
        <w:spacing w:line="480" w:lineRule="auto"/>
        <w:jc w:val="center"/>
        <w:rPr>
          <w:rFonts w:ascii="Lucida Sans Unicode" w:hAnsi="Lucida Sans Unicode" w:cs="Lucida Sans Unicode"/>
          <w:sz w:val="20"/>
          <w:szCs w:val="20"/>
        </w:rPr>
      </w:pPr>
    </w:p>
    <w:p w14:paraId="074F6D58" w14:textId="77777777" w:rsidR="0013436F" w:rsidRPr="0013436F" w:rsidRDefault="0013436F" w:rsidP="0013436F">
      <w:pPr>
        <w:spacing w:line="480" w:lineRule="auto"/>
        <w:jc w:val="center"/>
        <w:rPr>
          <w:rFonts w:ascii="Lucida Sans Unicode" w:hAnsi="Lucida Sans Unicode" w:cs="Lucida Sans Unicode"/>
          <w:sz w:val="20"/>
          <w:szCs w:val="20"/>
        </w:rPr>
      </w:pPr>
      <w:r w:rsidRPr="0013436F">
        <w:rPr>
          <w:rFonts w:ascii="Lucida Sans Unicode" w:hAnsi="Lucida Sans Unicode" w:cs="Lucida Sans Unicode"/>
          <w:sz w:val="20"/>
          <w:szCs w:val="20"/>
        </w:rPr>
        <w:t>Sprout Hepker</w:t>
      </w:r>
    </w:p>
    <w:p w14:paraId="0D2275DB" w14:textId="667FE5BF" w:rsidR="0013436F" w:rsidRPr="0013436F" w:rsidRDefault="0013436F" w:rsidP="0013436F">
      <w:pPr>
        <w:spacing w:line="480" w:lineRule="auto"/>
        <w:jc w:val="center"/>
        <w:rPr>
          <w:rFonts w:ascii="Lucida Sans Unicode" w:hAnsi="Lucida Sans Unicode" w:cs="Lucida Sans Unicode"/>
          <w:sz w:val="20"/>
          <w:szCs w:val="20"/>
        </w:rPr>
      </w:pPr>
      <w:r w:rsidRPr="0013436F">
        <w:rPr>
          <w:rFonts w:ascii="Lucida Sans Unicode" w:hAnsi="Lucida Sans Unicode" w:cs="Lucida Sans Unicode"/>
          <w:sz w:val="20"/>
          <w:szCs w:val="20"/>
        </w:rPr>
        <w:t>Bryan School of Business &amp; Economics,</w:t>
      </w:r>
      <w:r w:rsidRPr="0013436F">
        <w:rPr>
          <w:rFonts w:ascii="Lucida Sans Unicode" w:hAnsi="Lucida Sans Unicode" w:cs="Lucida Sans Unicode"/>
          <w:sz w:val="20"/>
          <w:szCs w:val="20"/>
        </w:rPr>
        <w:t xml:space="preserve"> University of North Carolina at Greensboro</w:t>
      </w:r>
    </w:p>
    <w:p w14:paraId="7E0FFE77" w14:textId="65A4C8C7" w:rsidR="0013436F" w:rsidRPr="0013436F" w:rsidRDefault="0013436F" w:rsidP="0013436F">
      <w:pPr>
        <w:spacing w:line="480" w:lineRule="auto"/>
        <w:jc w:val="center"/>
        <w:rPr>
          <w:rFonts w:ascii="Lucida Sans Unicode" w:hAnsi="Lucida Sans Unicode" w:cs="Lucida Sans Unicode"/>
          <w:sz w:val="20"/>
          <w:szCs w:val="20"/>
        </w:rPr>
      </w:pPr>
      <w:r w:rsidRPr="0013436F">
        <w:rPr>
          <w:rFonts w:ascii="Lucida Sans Unicode" w:hAnsi="Lucida Sans Unicode" w:cs="Lucida Sans Unicode"/>
          <w:sz w:val="20"/>
          <w:szCs w:val="20"/>
        </w:rPr>
        <w:t>ECO 625</w:t>
      </w:r>
      <w:r w:rsidRPr="0013436F">
        <w:rPr>
          <w:rFonts w:ascii="Lucida Sans Unicode" w:hAnsi="Lucida Sans Unicode" w:cs="Lucida Sans Unicode"/>
          <w:sz w:val="20"/>
          <w:szCs w:val="20"/>
        </w:rPr>
        <w:t xml:space="preserve">-01: </w:t>
      </w:r>
      <w:r w:rsidRPr="0013436F">
        <w:rPr>
          <w:rFonts w:ascii="Lucida Sans Unicode" w:hAnsi="Lucida Sans Unicode" w:cs="Lucida Sans Unicode"/>
          <w:sz w:val="20"/>
          <w:szCs w:val="20"/>
        </w:rPr>
        <w:t>Data Methods in Economics</w:t>
      </w:r>
    </w:p>
    <w:p w14:paraId="46A20601" w14:textId="5A466236" w:rsidR="0013436F" w:rsidRPr="0013436F" w:rsidRDefault="0013436F" w:rsidP="0013436F">
      <w:pPr>
        <w:spacing w:line="480" w:lineRule="auto"/>
        <w:jc w:val="center"/>
        <w:rPr>
          <w:rFonts w:ascii="Lucida Sans Unicode" w:hAnsi="Lucida Sans Unicode" w:cs="Lucida Sans Unicode"/>
          <w:sz w:val="20"/>
          <w:szCs w:val="20"/>
        </w:rPr>
      </w:pPr>
      <w:r w:rsidRPr="0013436F">
        <w:rPr>
          <w:rFonts w:ascii="Lucida Sans Unicode" w:hAnsi="Lucida Sans Unicode" w:cs="Lucida Sans Unicode"/>
          <w:sz w:val="20"/>
          <w:szCs w:val="20"/>
        </w:rPr>
        <w:t xml:space="preserve">Dr. </w:t>
      </w:r>
      <w:r w:rsidRPr="0013436F">
        <w:rPr>
          <w:rFonts w:ascii="Lucida Sans Unicode" w:hAnsi="Lucida Sans Unicode" w:cs="Lucida Sans Unicode"/>
          <w:sz w:val="20"/>
          <w:szCs w:val="20"/>
        </w:rPr>
        <w:t>Chris Swann</w:t>
      </w:r>
    </w:p>
    <w:p w14:paraId="50CD280F" w14:textId="07782700" w:rsidR="0013436F" w:rsidRPr="0013436F" w:rsidRDefault="0013436F" w:rsidP="0013436F">
      <w:pPr>
        <w:spacing w:line="480" w:lineRule="auto"/>
        <w:jc w:val="center"/>
        <w:rPr>
          <w:rFonts w:ascii="Lucida Sans Unicode" w:hAnsi="Lucida Sans Unicode" w:cs="Lucida Sans Unicode"/>
          <w:sz w:val="20"/>
          <w:szCs w:val="20"/>
        </w:rPr>
      </w:pPr>
      <w:r w:rsidRPr="0013436F">
        <w:rPr>
          <w:rFonts w:ascii="Lucida Sans Unicode" w:hAnsi="Lucida Sans Unicode" w:cs="Lucida Sans Unicode"/>
          <w:sz w:val="20"/>
          <w:szCs w:val="20"/>
        </w:rPr>
        <w:t xml:space="preserve">December </w:t>
      </w:r>
      <w:r w:rsidRPr="0013436F">
        <w:rPr>
          <w:rFonts w:ascii="Lucida Sans Unicode" w:hAnsi="Lucida Sans Unicode" w:cs="Lucida Sans Unicode"/>
          <w:sz w:val="20"/>
          <w:szCs w:val="20"/>
        </w:rPr>
        <w:t>9</w:t>
      </w:r>
      <w:r w:rsidRPr="0013436F">
        <w:rPr>
          <w:rFonts w:ascii="Lucida Sans Unicode" w:hAnsi="Lucida Sans Unicode" w:cs="Lucida Sans Unicode"/>
          <w:sz w:val="20"/>
          <w:szCs w:val="20"/>
          <w:vertAlign w:val="superscript"/>
        </w:rPr>
        <w:t>th</w:t>
      </w:r>
      <w:r w:rsidRPr="0013436F">
        <w:rPr>
          <w:rFonts w:ascii="Lucida Sans Unicode" w:hAnsi="Lucida Sans Unicode" w:cs="Lucida Sans Unicode"/>
          <w:sz w:val="20"/>
          <w:szCs w:val="20"/>
        </w:rPr>
        <w:t>, 2024</w:t>
      </w:r>
    </w:p>
    <w:p w14:paraId="32C38335" w14:textId="77777777" w:rsidR="0013436F" w:rsidRPr="0013436F" w:rsidRDefault="0013436F" w:rsidP="0013436F">
      <w:pPr>
        <w:spacing w:line="480" w:lineRule="auto"/>
        <w:jc w:val="center"/>
        <w:rPr>
          <w:rFonts w:ascii="Lucida Sans Unicode" w:hAnsi="Lucida Sans Unicode" w:cs="Lucida Sans Unicode"/>
          <w:sz w:val="20"/>
          <w:szCs w:val="20"/>
        </w:rPr>
      </w:pPr>
    </w:p>
    <w:p w14:paraId="73C03504" w14:textId="77777777" w:rsidR="0013436F" w:rsidRPr="0013436F" w:rsidRDefault="0013436F" w:rsidP="0013436F">
      <w:pPr>
        <w:spacing w:line="480" w:lineRule="auto"/>
        <w:jc w:val="center"/>
        <w:rPr>
          <w:rFonts w:ascii="Lucida Sans Unicode" w:hAnsi="Lucida Sans Unicode" w:cs="Lucida Sans Unicode"/>
          <w:sz w:val="20"/>
          <w:szCs w:val="20"/>
        </w:rPr>
      </w:pPr>
    </w:p>
    <w:p w14:paraId="444519E7" w14:textId="77777777" w:rsidR="0013436F" w:rsidRPr="0013436F" w:rsidRDefault="0013436F" w:rsidP="0013436F">
      <w:pPr>
        <w:spacing w:line="480" w:lineRule="auto"/>
        <w:jc w:val="center"/>
        <w:rPr>
          <w:rFonts w:ascii="Lucida Sans Unicode" w:hAnsi="Lucida Sans Unicode" w:cs="Lucida Sans Unicode"/>
          <w:sz w:val="20"/>
          <w:szCs w:val="20"/>
        </w:rPr>
      </w:pPr>
    </w:p>
    <w:p w14:paraId="4DAD8A4B" w14:textId="77777777" w:rsidR="0013436F" w:rsidRPr="0013436F" w:rsidRDefault="0013436F" w:rsidP="0013436F">
      <w:pPr>
        <w:spacing w:line="480" w:lineRule="auto"/>
        <w:jc w:val="center"/>
        <w:rPr>
          <w:rFonts w:ascii="Lucida Sans Unicode" w:hAnsi="Lucida Sans Unicode" w:cs="Lucida Sans Unicode"/>
          <w:sz w:val="20"/>
          <w:szCs w:val="20"/>
        </w:rPr>
      </w:pPr>
    </w:p>
    <w:p w14:paraId="49E84D4B" w14:textId="77777777" w:rsidR="00753D8B" w:rsidRDefault="00753D8B" w:rsidP="0013436F">
      <w:pPr>
        <w:spacing w:line="480" w:lineRule="auto"/>
        <w:rPr>
          <w:rFonts w:ascii="Lucida Sans Unicode" w:hAnsi="Lucida Sans Unicode" w:cs="Lucida Sans Unicode"/>
          <w:sz w:val="20"/>
          <w:szCs w:val="20"/>
        </w:rPr>
      </w:pPr>
    </w:p>
    <w:p w14:paraId="093C3FE2" w14:textId="14CAFA12" w:rsidR="0013436F" w:rsidRDefault="0013436F" w:rsidP="0013436F">
      <w:pPr>
        <w:spacing w:line="480" w:lineRule="auto"/>
        <w:rPr>
          <w:rFonts w:ascii="Lucida Sans Unicode" w:hAnsi="Lucida Sans Unicode" w:cs="Lucida Sans Unicode"/>
          <w:b/>
          <w:bCs/>
          <w:sz w:val="20"/>
          <w:szCs w:val="20"/>
        </w:rPr>
      </w:pPr>
      <w:r>
        <w:rPr>
          <w:rFonts w:ascii="Lucida Sans Unicode" w:hAnsi="Lucida Sans Unicode" w:cs="Lucida Sans Unicode"/>
          <w:b/>
          <w:bCs/>
          <w:sz w:val="20"/>
          <w:szCs w:val="20"/>
        </w:rPr>
        <w:lastRenderedPageBreak/>
        <w:t>Introduction:</w:t>
      </w:r>
    </w:p>
    <w:p w14:paraId="7BFD1B81" w14:textId="49B07DA0" w:rsidR="00F50AE4" w:rsidRDefault="00E61B92" w:rsidP="0013436F">
      <w:pPr>
        <w:spacing w:line="480" w:lineRule="auto"/>
        <w:rPr>
          <w:rFonts w:ascii="Lucida Sans Unicode" w:hAnsi="Lucida Sans Unicode" w:cs="Lucida Sans Unicode"/>
          <w:sz w:val="20"/>
          <w:szCs w:val="20"/>
        </w:rPr>
      </w:pPr>
      <w:r>
        <w:rPr>
          <w:rFonts w:ascii="Lucida Sans Unicode" w:hAnsi="Lucida Sans Unicode" w:cs="Lucida Sans Unicode"/>
          <w:sz w:val="20"/>
          <w:szCs w:val="20"/>
        </w:rPr>
        <w:t xml:space="preserve">According to educationdata.org over 18.6 million individuals in the United States enrolled in college in 2022, </w:t>
      </w:r>
      <w:r w:rsidR="006B46E0">
        <w:rPr>
          <w:rFonts w:ascii="Lucida Sans Unicode" w:hAnsi="Lucida Sans Unicode" w:cs="Lucida Sans Unicode"/>
          <w:sz w:val="20"/>
          <w:szCs w:val="20"/>
        </w:rPr>
        <w:t>of which</w:t>
      </w:r>
      <w:r>
        <w:rPr>
          <w:rFonts w:ascii="Lucida Sans Unicode" w:hAnsi="Lucida Sans Unicode" w:cs="Lucida Sans Unicode"/>
          <w:sz w:val="20"/>
          <w:szCs w:val="20"/>
        </w:rPr>
        <w:t xml:space="preserve"> 3.2 million </w:t>
      </w:r>
      <w:r w:rsidR="006B46E0">
        <w:rPr>
          <w:rFonts w:ascii="Lucida Sans Unicode" w:hAnsi="Lucida Sans Unicode" w:cs="Lucida Sans Unicode"/>
          <w:sz w:val="20"/>
          <w:szCs w:val="20"/>
        </w:rPr>
        <w:t>are</w:t>
      </w:r>
      <w:r>
        <w:rPr>
          <w:rFonts w:ascii="Lucida Sans Unicode" w:hAnsi="Lucida Sans Unicode" w:cs="Lucida Sans Unicode"/>
          <w:sz w:val="20"/>
          <w:szCs w:val="20"/>
        </w:rPr>
        <w:t xml:space="preserve"> pursuing graduate degrees. </w:t>
      </w:r>
      <w:r w:rsidR="00BF6002">
        <w:rPr>
          <w:rFonts w:ascii="Lucida Sans Unicode" w:hAnsi="Lucida Sans Unicode" w:cs="Lucida Sans Unicode"/>
          <w:sz w:val="20"/>
          <w:szCs w:val="20"/>
        </w:rPr>
        <w:t>While at the same time,</w:t>
      </w:r>
      <w:r>
        <w:rPr>
          <w:rFonts w:ascii="Lucida Sans Unicode" w:hAnsi="Lucida Sans Unicode" w:cs="Lucida Sans Unicode"/>
          <w:sz w:val="20"/>
          <w:szCs w:val="20"/>
        </w:rPr>
        <w:t xml:space="preserve"> the average cost of college in the United States has risen</w:t>
      </w:r>
      <w:r w:rsidR="00BF6002">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to $38,270 per student per year. Given the rising costs and </w:t>
      </w:r>
      <w:r w:rsidR="006B46E0">
        <w:rPr>
          <w:rFonts w:ascii="Lucida Sans Unicode" w:hAnsi="Lucida Sans Unicode" w:cs="Lucida Sans Unicode"/>
          <w:sz w:val="20"/>
          <w:szCs w:val="20"/>
        </w:rPr>
        <w:t>implications for individual</w:t>
      </w:r>
      <w:r w:rsidR="00DB55D6">
        <w:rPr>
          <w:rFonts w:ascii="Lucida Sans Unicode" w:hAnsi="Lucida Sans Unicode" w:cs="Lucida Sans Unicode"/>
          <w:sz w:val="20"/>
          <w:szCs w:val="20"/>
        </w:rPr>
        <w:t xml:space="preserve"> decision making</w:t>
      </w:r>
      <w:r w:rsidR="006B46E0">
        <w:rPr>
          <w:rFonts w:ascii="Lucida Sans Unicode" w:hAnsi="Lucida Sans Unicode" w:cs="Lucida Sans Unicode"/>
          <w:sz w:val="20"/>
          <w:szCs w:val="20"/>
        </w:rPr>
        <w:t xml:space="preserve"> and public </w:t>
      </w:r>
      <w:r w:rsidR="00DB55D6">
        <w:rPr>
          <w:rFonts w:ascii="Lucida Sans Unicode" w:hAnsi="Lucida Sans Unicode" w:cs="Lucida Sans Unicode"/>
          <w:sz w:val="20"/>
          <w:szCs w:val="20"/>
        </w:rPr>
        <w:t>policy</w:t>
      </w:r>
      <w:r>
        <w:rPr>
          <w:rFonts w:ascii="Lucida Sans Unicode" w:hAnsi="Lucida Sans Unicode" w:cs="Lucida Sans Unicode"/>
          <w:sz w:val="20"/>
          <w:szCs w:val="20"/>
        </w:rPr>
        <w:t xml:space="preserve">, it is more important than ever to </w:t>
      </w:r>
      <w:r w:rsidR="006B46E0">
        <w:rPr>
          <w:rFonts w:ascii="Lucida Sans Unicode" w:hAnsi="Lucida Sans Unicode" w:cs="Lucida Sans Unicode"/>
          <w:sz w:val="20"/>
          <w:szCs w:val="20"/>
        </w:rPr>
        <w:t xml:space="preserve">accurately </w:t>
      </w:r>
      <w:r w:rsidR="00277AA8">
        <w:rPr>
          <w:rFonts w:ascii="Lucida Sans Unicode" w:hAnsi="Lucida Sans Unicode" w:cs="Lucida Sans Unicode"/>
          <w:sz w:val="20"/>
          <w:szCs w:val="20"/>
        </w:rPr>
        <w:t xml:space="preserve">evaluate the long-term effects education </w:t>
      </w:r>
      <w:r w:rsidR="006B46E0">
        <w:rPr>
          <w:rFonts w:ascii="Lucida Sans Unicode" w:hAnsi="Lucida Sans Unicode" w:cs="Lucida Sans Unicode"/>
          <w:sz w:val="20"/>
          <w:szCs w:val="20"/>
        </w:rPr>
        <w:t>has</w:t>
      </w:r>
      <w:r w:rsidR="00277AA8">
        <w:rPr>
          <w:rFonts w:ascii="Lucida Sans Unicode" w:hAnsi="Lucida Sans Unicode" w:cs="Lucida Sans Unicode"/>
          <w:sz w:val="20"/>
          <w:szCs w:val="20"/>
        </w:rPr>
        <w:t xml:space="preserve"> on </w:t>
      </w:r>
      <w:r w:rsidR="006B46E0">
        <w:rPr>
          <w:rFonts w:ascii="Lucida Sans Unicode" w:hAnsi="Lucida Sans Unicode" w:cs="Lucida Sans Unicode"/>
          <w:sz w:val="20"/>
          <w:szCs w:val="20"/>
        </w:rPr>
        <w:t>projected annual income.</w:t>
      </w:r>
      <w:r w:rsidR="00B16AFA">
        <w:rPr>
          <w:rFonts w:ascii="Lucida Sans Unicode" w:hAnsi="Lucida Sans Unicode" w:cs="Lucida Sans Unicode"/>
          <w:sz w:val="20"/>
          <w:szCs w:val="20"/>
        </w:rPr>
        <w:t xml:space="preserve"> </w:t>
      </w:r>
    </w:p>
    <w:p w14:paraId="58872D57" w14:textId="4BC7D696" w:rsidR="008A1855" w:rsidRDefault="006B46E0" w:rsidP="00F50AE4">
      <w:pPr>
        <w:spacing w:line="480" w:lineRule="auto"/>
        <w:rPr>
          <w:rFonts w:ascii="Lucida Sans Unicode" w:hAnsi="Lucida Sans Unicode" w:cs="Lucida Sans Unicode"/>
          <w:sz w:val="20"/>
          <w:szCs w:val="20"/>
        </w:rPr>
      </w:pPr>
      <w:r>
        <w:rPr>
          <w:rFonts w:ascii="Lucida Sans Unicode" w:hAnsi="Lucida Sans Unicode" w:cs="Lucida Sans Unicode"/>
          <w:sz w:val="20"/>
          <w:szCs w:val="20"/>
        </w:rPr>
        <w:t xml:space="preserve">By utilizing </w:t>
      </w:r>
      <w:r w:rsidR="008A1855">
        <w:rPr>
          <w:rFonts w:ascii="Lucida Sans Unicode" w:hAnsi="Lucida Sans Unicode" w:cs="Lucida Sans Unicode"/>
          <w:sz w:val="20"/>
          <w:szCs w:val="20"/>
        </w:rPr>
        <w:t>Current</w:t>
      </w:r>
      <w:r>
        <w:rPr>
          <w:rFonts w:ascii="Lucida Sans Unicode" w:hAnsi="Lucida Sans Unicode" w:cs="Lucida Sans Unicode"/>
          <w:sz w:val="20"/>
          <w:szCs w:val="20"/>
        </w:rPr>
        <w:t xml:space="preserve"> Population Survey (CPS</w:t>
      </w:r>
      <w:r w:rsidR="00725B69">
        <w:rPr>
          <w:rFonts w:ascii="Lucida Sans Unicode" w:hAnsi="Lucida Sans Unicode" w:cs="Lucida Sans Unicode"/>
          <w:sz w:val="20"/>
          <w:szCs w:val="20"/>
        </w:rPr>
        <w:t>) data</w:t>
      </w:r>
      <w:r>
        <w:rPr>
          <w:rFonts w:ascii="Lucida Sans Unicode" w:hAnsi="Lucida Sans Unicode" w:cs="Lucida Sans Unicode"/>
          <w:sz w:val="20"/>
          <w:szCs w:val="20"/>
        </w:rPr>
        <w:t xml:space="preserve">, this report aims to provide a detailed analysis </w:t>
      </w:r>
      <w:r w:rsidR="008A1855">
        <w:rPr>
          <w:rFonts w:ascii="Lucida Sans Unicode" w:hAnsi="Lucida Sans Unicode" w:cs="Lucida Sans Unicode"/>
          <w:sz w:val="20"/>
          <w:szCs w:val="20"/>
        </w:rPr>
        <w:t xml:space="preserve">of the factors which contribute to earned income with a specific focus on the effects of higher education. </w:t>
      </w:r>
      <w:r w:rsidR="005228A0">
        <w:rPr>
          <w:rFonts w:ascii="Lucida Sans Unicode" w:hAnsi="Lucida Sans Unicode" w:cs="Lucida Sans Unicode"/>
          <w:sz w:val="20"/>
          <w:szCs w:val="20"/>
        </w:rPr>
        <w:t xml:space="preserve">Additionally, statistical tests are performed to determine </w:t>
      </w:r>
      <w:r w:rsidR="001A0896">
        <w:rPr>
          <w:rFonts w:ascii="Lucida Sans Unicode" w:hAnsi="Lucida Sans Unicode" w:cs="Lucida Sans Unicode"/>
          <w:sz w:val="20"/>
          <w:szCs w:val="20"/>
        </w:rPr>
        <w:t>the</w:t>
      </w:r>
      <w:r w:rsidR="005228A0">
        <w:rPr>
          <w:rFonts w:ascii="Lucida Sans Unicode" w:hAnsi="Lucida Sans Unicode" w:cs="Lucida Sans Unicode"/>
          <w:sz w:val="20"/>
          <w:szCs w:val="20"/>
        </w:rPr>
        <w:t xml:space="preserve"> significan</w:t>
      </w:r>
      <w:r w:rsidR="001A0896">
        <w:rPr>
          <w:rFonts w:ascii="Lucida Sans Unicode" w:hAnsi="Lucida Sans Unicode" w:cs="Lucida Sans Unicode"/>
          <w:sz w:val="20"/>
          <w:szCs w:val="20"/>
        </w:rPr>
        <w:t>ce of these factors</w:t>
      </w:r>
      <w:r w:rsidR="00BF6002">
        <w:rPr>
          <w:rFonts w:ascii="Lucida Sans Unicode" w:hAnsi="Lucida Sans Unicode" w:cs="Lucida Sans Unicode"/>
          <w:sz w:val="20"/>
          <w:szCs w:val="20"/>
        </w:rPr>
        <w:t xml:space="preserve"> in predicting annual income</w:t>
      </w:r>
      <w:r w:rsidR="001A0896">
        <w:rPr>
          <w:rFonts w:ascii="Lucida Sans Unicode" w:hAnsi="Lucida Sans Unicode" w:cs="Lucida Sans Unicode"/>
          <w:sz w:val="20"/>
          <w:szCs w:val="20"/>
        </w:rPr>
        <w:t>.</w:t>
      </w:r>
    </w:p>
    <w:p w14:paraId="18871E27" w14:textId="77777777" w:rsidR="001A0896" w:rsidRDefault="001A0896" w:rsidP="00BF6002">
      <w:pPr>
        <w:spacing w:line="480" w:lineRule="auto"/>
        <w:rPr>
          <w:rFonts w:ascii="Lucida Sans Unicode" w:hAnsi="Lucida Sans Unicode" w:cs="Lucida Sans Unicode"/>
          <w:sz w:val="20"/>
          <w:szCs w:val="20"/>
        </w:rPr>
      </w:pPr>
    </w:p>
    <w:p w14:paraId="2EE5B851" w14:textId="746C43DD" w:rsidR="008A1855" w:rsidRDefault="008A1855" w:rsidP="0013436F">
      <w:pPr>
        <w:spacing w:line="480" w:lineRule="auto"/>
        <w:rPr>
          <w:rFonts w:ascii="Lucida Sans Unicode" w:hAnsi="Lucida Sans Unicode" w:cs="Lucida Sans Unicode"/>
          <w:b/>
          <w:bCs/>
          <w:sz w:val="20"/>
          <w:szCs w:val="20"/>
        </w:rPr>
      </w:pPr>
      <w:r>
        <w:rPr>
          <w:rFonts w:ascii="Lucida Sans Unicode" w:hAnsi="Lucida Sans Unicode" w:cs="Lucida Sans Unicode"/>
          <w:b/>
          <w:bCs/>
          <w:sz w:val="20"/>
          <w:szCs w:val="20"/>
        </w:rPr>
        <w:t>Data Used</w:t>
      </w:r>
    </w:p>
    <w:p w14:paraId="6765E1ED" w14:textId="677C8D5C" w:rsidR="002B4213" w:rsidRDefault="00772484" w:rsidP="0013436F">
      <w:pPr>
        <w:spacing w:line="480" w:lineRule="auto"/>
        <w:rPr>
          <w:rFonts w:ascii="Lucida Sans Unicode" w:hAnsi="Lucida Sans Unicode" w:cs="Lucida Sans Unicode"/>
          <w:sz w:val="20"/>
          <w:szCs w:val="20"/>
        </w:rPr>
      </w:pPr>
      <w:r>
        <w:rPr>
          <w:rFonts w:ascii="Lucida Sans Unicode" w:hAnsi="Lucida Sans Unicode" w:cs="Lucida Sans Unicode"/>
          <w:sz w:val="20"/>
          <w:szCs w:val="20"/>
        </w:rPr>
        <w:t>The CPS is administered monthly by the Census Bureau to around 60,000 households. Demographic, education, and labor</w:t>
      </w:r>
      <w:r w:rsidR="00BF6002">
        <w:rPr>
          <w:rFonts w:ascii="Lucida Sans Unicode" w:hAnsi="Lucida Sans Unicode" w:cs="Lucida Sans Unicode"/>
          <w:sz w:val="20"/>
          <w:szCs w:val="20"/>
        </w:rPr>
        <w:t>, household, and regional</w:t>
      </w:r>
      <w:r>
        <w:rPr>
          <w:rFonts w:ascii="Lucida Sans Unicode" w:hAnsi="Lucida Sans Unicode" w:cs="Lucida Sans Unicode"/>
          <w:sz w:val="20"/>
          <w:szCs w:val="20"/>
        </w:rPr>
        <w:t xml:space="preserve"> data are collected </w:t>
      </w:r>
      <w:r w:rsidR="00BF6002">
        <w:rPr>
          <w:rFonts w:ascii="Lucida Sans Unicode" w:hAnsi="Lucida Sans Unicode" w:cs="Lucida Sans Unicode"/>
          <w:sz w:val="20"/>
          <w:szCs w:val="20"/>
        </w:rPr>
        <w:t>and compiled into individual and household level datasets</w:t>
      </w:r>
      <w:r>
        <w:rPr>
          <w:rFonts w:ascii="Lucida Sans Unicode" w:hAnsi="Lucida Sans Unicode" w:cs="Lucida Sans Unicode"/>
          <w:sz w:val="20"/>
          <w:szCs w:val="20"/>
        </w:rPr>
        <w:t xml:space="preserve">. </w:t>
      </w:r>
      <w:r w:rsidR="002A774C">
        <w:rPr>
          <w:rFonts w:ascii="Lucida Sans Unicode" w:hAnsi="Lucida Sans Unicode" w:cs="Lucida Sans Unicode"/>
          <w:sz w:val="20"/>
          <w:szCs w:val="20"/>
        </w:rPr>
        <w:t>To</w:t>
      </w:r>
      <w:r>
        <w:rPr>
          <w:rFonts w:ascii="Lucida Sans Unicode" w:hAnsi="Lucida Sans Unicode" w:cs="Lucida Sans Unicode"/>
          <w:sz w:val="20"/>
          <w:szCs w:val="20"/>
        </w:rPr>
        <w:t xml:space="preserve"> </w:t>
      </w:r>
      <w:r w:rsidR="0050244E">
        <w:rPr>
          <w:rFonts w:ascii="Lucida Sans Unicode" w:hAnsi="Lucida Sans Unicode" w:cs="Lucida Sans Unicode"/>
          <w:sz w:val="20"/>
          <w:szCs w:val="20"/>
        </w:rPr>
        <w:t>account</w:t>
      </w:r>
      <w:r>
        <w:rPr>
          <w:rFonts w:ascii="Lucida Sans Unicode" w:hAnsi="Lucida Sans Unicode" w:cs="Lucida Sans Unicode"/>
          <w:sz w:val="20"/>
          <w:szCs w:val="20"/>
        </w:rPr>
        <w:t xml:space="preserve"> for demographic and regional effects, both datasets are merged for comprehensive analysis. Variables indicative of age, gender, citizenship status, health, ethnicity, marital status, region, and </w:t>
      </w:r>
      <w:r w:rsidR="002A774C">
        <w:rPr>
          <w:rFonts w:ascii="Lucida Sans Unicode" w:hAnsi="Lucida Sans Unicode" w:cs="Lucida Sans Unicode"/>
          <w:sz w:val="20"/>
          <w:szCs w:val="20"/>
        </w:rPr>
        <w:t xml:space="preserve">level of education are evaluated to predict their impact on earned income. CPS indicator variables for missing or imputed data are also utilized to assess the impact of missing data on the model. </w:t>
      </w:r>
      <w:r w:rsidR="00EC4E5C">
        <w:rPr>
          <w:rFonts w:ascii="Lucida Sans Unicode" w:hAnsi="Lucida Sans Unicode" w:cs="Lucida Sans Unicode"/>
          <w:sz w:val="20"/>
          <w:szCs w:val="20"/>
        </w:rPr>
        <w:t>The reliability</w:t>
      </w:r>
      <w:r w:rsidR="00FA6829">
        <w:rPr>
          <w:rFonts w:ascii="Lucida Sans Unicode" w:hAnsi="Lucida Sans Unicode" w:cs="Lucida Sans Unicode"/>
          <w:sz w:val="20"/>
          <w:szCs w:val="20"/>
        </w:rPr>
        <w:t>, size,</w:t>
      </w:r>
      <w:r w:rsidR="00EC4E5C">
        <w:rPr>
          <w:rFonts w:ascii="Lucida Sans Unicode" w:hAnsi="Lucida Sans Unicode" w:cs="Lucida Sans Unicode"/>
          <w:sz w:val="20"/>
          <w:szCs w:val="20"/>
        </w:rPr>
        <w:t xml:space="preserve"> and comprehensiveness of the CP</w:t>
      </w:r>
      <w:r w:rsidR="00FA6829">
        <w:rPr>
          <w:rFonts w:ascii="Lucida Sans Unicode" w:hAnsi="Lucida Sans Unicode" w:cs="Lucida Sans Unicode"/>
          <w:sz w:val="20"/>
          <w:szCs w:val="20"/>
        </w:rPr>
        <w:t>S makes it an ideal data source for this analysis.</w:t>
      </w:r>
    </w:p>
    <w:p w14:paraId="2A203C64" w14:textId="77777777" w:rsidR="00B16AFA" w:rsidRDefault="00B16AFA" w:rsidP="0013436F">
      <w:pPr>
        <w:spacing w:line="480" w:lineRule="auto"/>
        <w:rPr>
          <w:rFonts w:ascii="Lucida Sans Unicode" w:hAnsi="Lucida Sans Unicode" w:cs="Lucida Sans Unicode"/>
          <w:sz w:val="20"/>
          <w:szCs w:val="20"/>
        </w:rPr>
      </w:pPr>
    </w:p>
    <w:p w14:paraId="0FE497A6" w14:textId="77777777" w:rsidR="00BB158D" w:rsidRDefault="00BB158D" w:rsidP="0013436F">
      <w:pPr>
        <w:spacing w:line="480" w:lineRule="auto"/>
        <w:rPr>
          <w:rFonts w:ascii="Lucida Sans Unicode" w:hAnsi="Lucida Sans Unicode" w:cs="Lucida Sans Unicode"/>
          <w:sz w:val="20"/>
          <w:szCs w:val="20"/>
        </w:rPr>
      </w:pPr>
    </w:p>
    <w:p w14:paraId="248D2806" w14:textId="3E625429" w:rsidR="008A1855" w:rsidRDefault="0037520B" w:rsidP="00352483">
      <w:pPr>
        <w:spacing w:after="0" w:line="480" w:lineRule="auto"/>
        <w:rPr>
          <w:rFonts w:ascii="Lucida Sans Unicode" w:hAnsi="Lucida Sans Unicode" w:cs="Lucida Sans Unicode"/>
          <w:b/>
          <w:bCs/>
          <w:sz w:val="20"/>
          <w:szCs w:val="20"/>
        </w:rPr>
      </w:pPr>
      <w:r w:rsidRPr="0037520B">
        <w:rPr>
          <w:rFonts w:ascii="Lucida Sans Unicode" w:hAnsi="Lucida Sans Unicode" w:cs="Lucida Sans Unicode"/>
          <w:b/>
          <w:bCs/>
          <w:noProof/>
          <w:sz w:val="20"/>
          <w:szCs w:val="20"/>
        </w:rPr>
        <w:lastRenderedPageBreak/>
        <mc:AlternateContent>
          <mc:Choice Requires="wps">
            <w:drawing>
              <wp:anchor distT="45720" distB="45720" distL="114300" distR="114300" simplePos="0" relativeHeight="251664384" behindDoc="0" locked="0" layoutInCell="1" allowOverlap="1" wp14:anchorId="7E7A689A" wp14:editId="3F01D949">
                <wp:simplePos x="0" y="0"/>
                <wp:positionH relativeFrom="column">
                  <wp:posOffset>4133850</wp:posOffset>
                </wp:positionH>
                <wp:positionV relativeFrom="paragraph">
                  <wp:posOffset>66675</wp:posOffset>
                </wp:positionV>
                <wp:extent cx="1647825" cy="2667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266700"/>
                        </a:xfrm>
                        <a:prstGeom prst="rect">
                          <a:avLst/>
                        </a:prstGeom>
                        <a:noFill/>
                        <a:ln w="9525">
                          <a:solidFill>
                            <a:schemeClr val="accent1">
                              <a:lumMod val="60000"/>
                              <a:lumOff val="40000"/>
                            </a:schemeClr>
                          </a:solidFill>
                          <a:miter lim="800000"/>
                          <a:headEnd/>
                          <a:tailEnd/>
                        </a:ln>
                      </wps:spPr>
                      <wps:txbx>
                        <w:txbxContent>
                          <w:p w14:paraId="6BE55A57" w14:textId="7F792AB1" w:rsidR="0037520B" w:rsidRPr="0037520B" w:rsidRDefault="0037520B" w:rsidP="004B069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1: </w:t>
                            </w:r>
                            <w:r w:rsidR="0013571A">
                              <w:rPr>
                                <w:rFonts w:ascii="Lucida Sans Unicode" w:hAnsi="Lucida Sans Unicode" w:cs="Lucida Sans Unicode"/>
                                <w:sz w:val="20"/>
                                <w:szCs w:val="20"/>
                              </w:rPr>
                              <w:t>Data 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7A689A" id="_x0000_t202" coordsize="21600,21600" o:spt="202" path="m,l,21600r21600,l21600,xe">
                <v:stroke joinstyle="miter"/>
                <v:path gradientshapeok="t" o:connecttype="rect"/>
              </v:shapetype>
              <v:shape id="Text Box 2" o:spid="_x0000_s1026" type="#_x0000_t202" style="position:absolute;margin-left:325.5pt;margin-top:5.25pt;width:129.75pt;height:2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" filled="f" strokecolor="#95b3d7 [1940]">
                <v:textbox>
                  <w:txbxContent>
                    <w:p w14:paraId="6BE55A57" w14:textId="7F792AB1" w:rsidR="0037520B" w:rsidRPr="0037520B" w:rsidRDefault="0037520B" w:rsidP="004B069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1: </w:t>
                      </w:r>
                      <w:r w:rsidR="0013571A">
                        <w:rPr>
                          <w:rFonts w:ascii="Lucida Sans Unicode" w:hAnsi="Lucida Sans Unicode" w:cs="Lucida Sans Unicode"/>
                          <w:sz w:val="20"/>
                          <w:szCs w:val="20"/>
                        </w:rPr>
                        <w:t>Data Summary</w:t>
                      </w:r>
                    </w:p>
                  </w:txbxContent>
                </v:textbox>
              </v:shape>
            </w:pict>
          </mc:Fallback>
        </mc:AlternateContent>
      </w:r>
      <w:r w:rsidR="0051368D">
        <w:rPr>
          <w:rFonts w:ascii="Lucida Sans Unicode" w:hAnsi="Lucida Sans Unicode" w:cs="Lucida Sans Unicode"/>
          <w:b/>
          <w:bCs/>
          <w:sz w:val="20"/>
          <w:szCs w:val="20"/>
        </w:rPr>
        <w:t>Analysis Sample</w:t>
      </w:r>
      <w:r w:rsidRPr="0037520B">
        <w:rPr>
          <w:rFonts w:ascii="Lucida Sans Unicode" w:hAnsi="Lucida Sans Unicode" w:cs="Lucida Sans Unicode"/>
          <w:b/>
          <w:bCs/>
          <w:noProof/>
          <w:sz w:val="20"/>
          <w:szCs w:val="20"/>
        </w:rPr>
        <w:t xml:space="preserve"> </w:t>
      </w:r>
    </w:p>
    <w:tbl>
      <w:tblPr>
        <w:tblStyle w:val="GridTable3-Accent1"/>
        <w:tblW w:w="9400" w:type="dxa"/>
        <w:jc w:val="center"/>
        <w:tblLook w:val="04A0" w:firstRow="1" w:lastRow="0" w:firstColumn="1" w:lastColumn="0" w:noHBand="0" w:noVBand="1"/>
      </w:tblPr>
      <w:tblGrid>
        <w:gridCol w:w="4767"/>
        <w:gridCol w:w="1165"/>
        <w:gridCol w:w="1165"/>
        <w:gridCol w:w="1126"/>
        <w:gridCol w:w="1177"/>
      </w:tblGrid>
      <w:tr w:rsidR="00E50803" w:rsidRPr="00E50803" w14:paraId="033B809D" w14:textId="77777777" w:rsidTr="00B16AFA">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5380" w:type="dxa"/>
            <w:hideMark/>
          </w:tcPr>
          <w:p w14:paraId="31B8CFD7" w14:textId="77777777" w:rsidR="00E50803" w:rsidRPr="00E50803" w:rsidRDefault="00E50803" w:rsidP="00E50803">
            <w:pPr>
              <w:spacing w:after="0" w:line="240" w:lineRule="auto"/>
              <w:rPr>
                <w:rFonts w:ascii="Lucida Sans Unicode" w:eastAsia="Times New Roman" w:hAnsi="Lucida Sans Unicode" w:cs="Lucida Sans Unicode"/>
                <w:b w:val="0"/>
                <w:bCs w:val="0"/>
                <w:color w:val="000000"/>
                <w:kern w:val="0"/>
                <w:sz w:val="20"/>
                <w:szCs w:val="20"/>
                <w:lang w:eastAsia="en-US"/>
                <w14:ligatures w14:val="none"/>
              </w:rPr>
            </w:pPr>
            <w:bookmarkStart w:id="0" w:name="IDX"/>
            <w:bookmarkEnd w:id="0"/>
            <w:r w:rsidRPr="00E50803">
              <w:rPr>
                <w:rFonts w:ascii="Lucida Sans Unicode" w:eastAsia="Times New Roman" w:hAnsi="Lucida Sans Unicode" w:cs="Lucida Sans Unicode"/>
                <w:b w:val="0"/>
                <w:bCs w:val="0"/>
                <w:color w:val="000000"/>
                <w:kern w:val="0"/>
                <w:sz w:val="20"/>
                <w:szCs w:val="20"/>
                <w:lang w:eastAsia="en-US"/>
                <w14:ligatures w14:val="none"/>
              </w:rPr>
              <w:t>Variable</w:t>
            </w:r>
          </w:p>
        </w:tc>
        <w:tc>
          <w:tcPr>
            <w:tcW w:w="1020" w:type="dxa"/>
            <w:hideMark/>
          </w:tcPr>
          <w:p w14:paraId="1A0A4878" w14:textId="77777777" w:rsidR="00E50803" w:rsidRPr="00E50803" w:rsidRDefault="00E50803" w:rsidP="00E50803">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i/>
                <w:iCs/>
                <w:color w:val="000000"/>
                <w:kern w:val="0"/>
                <w:sz w:val="20"/>
                <w:szCs w:val="20"/>
                <w:lang w:eastAsia="en-US"/>
                <w14:ligatures w14:val="none"/>
              </w:rPr>
            </w:pPr>
            <w:r w:rsidRPr="00E50803">
              <w:rPr>
                <w:rFonts w:ascii="Lucida Sans Unicode" w:eastAsia="Times New Roman" w:hAnsi="Lucida Sans Unicode" w:cs="Lucida Sans Unicode"/>
                <w:b w:val="0"/>
                <w:bCs w:val="0"/>
                <w:i/>
                <w:iCs/>
                <w:color w:val="000000"/>
                <w:kern w:val="0"/>
                <w:sz w:val="20"/>
                <w:szCs w:val="20"/>
                <w:lang w:eastAsia="en-US"/>
                <w14:ligatures w14:val="none"/>
              </w:rPr>
              <w:t>Mean</w:t>
            </w:r>
          </w:p>
        </w:tc>
        <w:tc>
          <w:tcPr>
            <w:tcW w:w="1020" w:type="dxa"/>
            <w:hideMark/>
          </w:tcPr>
          <w:p w14:paraId="178AE383" w14:textId="77777777" w:rsidR="00E50803" w:rsidRPr="00E50803" w:rsidRDefault="00E50803" w:rsidP="00E50803">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i/>
                <w:iCs/>
                <w:color w:val="000000"/>
                <w:kern w:val="0"/>
                <w:sz w:val="20"/>
                <w:szCs w:val="20"/>
                <w:lang w:eastAsia="en-US"/>
                <w14:ligatures w14:val="none"/>
              </w:rPr>
            </w:pPr>
            <w:r w:rsidRPr="00E50803">
              <w:rPr>
                <w:rFonts w:ascii="Lucida Sans Unicode" w:eastAsia="Times New Roman" w:hAnsi="Lucida Sans Unicode" w:cs="Lucida Sans Unicode"/>
                <w:b w:val="0"/>
                <w:bCs w:val="0"/>
                <w:i/>
                <w:iCs/>
                <w:color w:val="000000"/>
                <w:kern w:val="0"/>
                <w:sz w:val="20"/>
                <w:szCs w:val="20"/>
                <w:lang w:eastAsia="en-US"/>
                <w14:ligatures w14:val="none"/>
              </w:rPr>
              <w:t>Std Dev</w:t>
            </w:r>
          </w:p>
        </w:tc>
        <w:tc>
          <w:tcPr>
            <w:tcW w:w="980" w:type="dxa"/>
            <w:hideMark/>
          </w:tcPr>
          <w:p w14:paraId="4646C9BE" w14:textId="77777777" w:rsidR="00E50803" w:rsidRPr="00E50803" w:rsidRDefault="00E50803" w:rsidP="00E50803">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i/>
                <w:iCs/>
                <w:color w:val="000000"/>
                <w:kern w:val="0"/>
                <w:sz w:val="20"/>
                <w:szCs w:val="20"/>
                <w:lang w:eastAsia="en-US"/>
                <w14:ligatures w14:val="none"/>
              </w:rPr>
            </w:pPr>
            <w:r w:rsidRPr="00E50803">
              <w:rPr>
                <w:rFonts w:ascii="Lucida Sans Unicode" w:eastAsia="Times New Roman" w:hAnsi="Lucida Sans Unicode" w:cs="Lucida Sans Unicode"/>
                <w:b w:val="0"/>
                <w:bCs w:val="0"/>
                <w:i/>
                <w:iCs/>
                <w:color w:val="000000"/>
                <w:kern w:val="0"/>
                <w:sz w:val="20"/>
                <w:szCs w:val="20"/>
                <w:lang w:eastAsia="en-US"/>
                <w14:ligatures w14:val="none"/>
              </w:rPr>
              <w:t>Minimum</w:t>
            </w:r>
          </w:p>
        </w:tc>
        <w:tc>
          <w:tcPr>
            <w:tcW w:w="1000" w:type="dxa"/>
            <w:hideMark/>
          </w:tcPr>
          <w:p w14:paraId="24B65DDC" w14:textId="77777777" w:rsidR="00E50803" w:rsidRPr="00E50803" w:rsidRDefault="00E50803" w:rsidP="00E50803">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i/>
                <w:iCs/>
                <w:color w:val="000000"/>
                <w:kern w:val="0"/>
                <w:sz w:val="20"/>
                <w:szCs w:val="20"/>
                <w:lang w:eastAsia="en-US"/>
                <w14:ligatures w14:val="none"/>
              </w:rPr>
            </w:pPr>
            <w:r w:rsidRPr="00E50803">
              <w:rPr>
                <w:rFonts w:ascii="Lucida Sans Unicode" w:eastAsia="Times New Roman" w:hAnsi="Lucida Sans Unicode" w:cs="Lucida Sans Unicode"/>
                <w:b w:val="0"/>
                <w:bCs w:val="0"/>
                <w:i/>
                <w:iCs/>
                <w:color w:val="000000"/>
                <w:kern w:val="0"/>
                <w:sz w:val="20"/>
                <w:szCs w:val="20"/>
                <w:lang w:eastAsia="en-US"/>
                <w14:ligatures w14:val="none"/>
              </w:rPr>
              <w:t>Maximum</w:t>
            </w:r>
          </w:p>
        </w:tc>
      </w:tr>
      <w:tr w:rsidR="00E50803" w:rsidRPr="00E50803" w14:paraId="5EECCDA1"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1CC1C9A6" w14:textId="07831999"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Citizenship Status</w:t>
            </w:r>
            <w:r w:rsidR="00B45C96">
              <w:rPr>
                <w:rFonts w:ascii="Lucida Sans Unicode" w:eastAsia="Times New Roman" w:hAnsi="Lucida Sans Unicode" w:cs="Lucida Sans Unicode"/>
                <w:color w:val="000000"/>
                <w:kern w:val="0"/>
                <w:sz w:val="20"/>
                <w:szCs w:val="20"/>
                <w:lang w:eastAsia="en-US"/>
                <w14:ligatures w14:val="none"/>
              </w:rPr>
              <w:t xml:space="preserve"> (1 for Citizen)</w:t>
            </w:r>
          </w:p>
        </w:tc>
        <w:tc>
          <w:tcPr>
            <w:tcW w:w="1020" w:type="dxa"/>
            <w:hideMark/>
          </w:tcPr>
          <w:p w14:paraId="5161AB2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0.902</w:t>
            </w:r>
          </w:p>
        </w:tc>
        <w:tc>
          <w:tcPr>
            <w:tcW w:w="1020" w:type="dxa"/>
            <w:hideMark/>
          </w:tcPr>
          <w:p w14:paraId="2AEF59A6"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0.297</w:t>
            </w:r>
          </w:p>
        </w:tc>
        <w:tc>
          <w:tcPr>
            <w:tcW w:w="980" w:type="dxa"/>
            <w:hideMark/>
          </w:tcPr>
          <w:p w14:paraId="3B4EF96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5FC3359E"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52B3CD4"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3D999485" w14:textId="2A68211E"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 xml:space="preserve">Binary Sex </w:t>
            </w:r>
            <w:r w:rsidR="00B45C96">
              <w:rPr>
                <w:rFonts w:ascii="Lucida Sans Unicode" w:eastAsia="Times New Roman" w:hAnsi="Lucida Sans Unicode" w:cs="Lucida Sans Unicode"/>
                <w:color w:val="000000"/>
                <w:kern w:val="0"/>
                <w:sz w:val="20"/>
                <w:szCs w:val="20"/>
                <w:lang w:eastAsia="en-US"/>
                <w14:ligatures w14:val="none"/>
              </w:rPr>
              <w:t>Indicator (1 for Female)</w:t>
            </w:r>
          </w:p>
        </w:tc>
        <w:tc>
          <w:tcPr>
            <w:tcW w:w="1020" w:type="dxa"/>
            <w:hideMark/>
          </w:tcPr>
          <w:p w14:paraId="47E395E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0.465</w:t>
            </w:r>
          </w:p>
        </w:tc>
        <w:tc>
          <w:tcPr>
            <w:tcW w:w="1020" w:type="dxa"/>
            <w:hideMark/>
          </w:tcPr>
          <w:p w14:paraId="00FA5B6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0.499</w:t>
            </w:r>
          </w:p>
        </w:tc>
        <w:tc>
          <w:tcPr>
            <w:tcW w:w="980" w:type="dxa"/>
            <w:hideMark/>
          </w:tcPr>
          <w:p w14:paraId="1F90E612"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14D6F2B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D6C51DB"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36C94C06" w14:textId="52EF198A"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Poor Health Indicator</w:t>
            </w:r>
            <w:r w:rsidR="00B45C96">
              <w:rPr>
                <w:rFonts w:ascii="Lucida Sans Unicode" w:eastAsia="Times New Roman" w:hAnsi="Lucida Sans Unicode" w:cs="Lucida Sans Unicode"/>
                <w:color w:val="000000"/>
                <w:kern w:val="0"/>
                <w:sz w:val="20"/>
                <w:szCs w:val="20"/>
                <w:lang w:eastAsia="en-US"/>
                <w14:ligatures w14:val="none"/>
              </w:rPr>
              <w:t xml:space="preserve"> (1 for Poor Health)</w:t>
            </w:r>
          </w:p>
        </w:tc>
        <w:tc>
          <w:tcPr>
            <w:tcW w:w="1020" w:type="dxa"/>
            <w:hideMark/>
          </w:tcPr>
          <w:p w14:paraId="63764A7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0.066</w:t>
            </w:r>
          </w:p>
        </w:tc>
        <w:tc>
          <w:tcPr>
            <w:tcW w:w="1020" w:type="dxa"/>
            <w:hideMark/>
          </w:tcPr>
          <w:p w14:paraId="4C12EBD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0.249</w:t>
            </w:r>
          </w:p>
        </w:tc>
        <w:tc>
          <w:tcPr>
            <w:tcW w:w="980" w:type="dxa"/>
            <w:hideMark/>
          </w:tcPr>
          <w:p w14:paraId="0CEEEE61"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453BAD18"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20E4A630"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5F8CF3C2"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Married</w:t>
            </w:r>
          </w:p>
        </w:tc>
        <w:tc>
          <w:tcPr>
            <w:tcW w:w="1020" w:type="dxa"/>
            <w:hideMark/>
          </w:tcPr>
          <w:p w14:paraId="3D7031F8"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0.718</w:t>
            </w:r>
          </w:p>
        </w:tc>
        <w:tc>
          <w:tcPr>
            <w:tcW w:w="1020" w:type="dxa"/>
            <w:hideMark/>
          </w:tcPr>
          <w:p w14:paraId="1439BE6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0.45</w:t>
            </w:r>
          </w:p>
        </w:tc>
        <w:tc>
          <w:tcPr>
            <w:tcW w:w="980" w:type="dxa"/>
            <w:hideMark/>
          </w:tcPr>
          <w:p w14:paraId="064B3272"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0DDAE089"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31264827"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7EC83EAC"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Widowed</w:t>
            </w:r>
          </w:p>
        </w:tc>
        <w:tc>
          <w:tcPr>
            <w:tcW w:w="1020" w:type="dxa"/>
            <w:hideMark/>
          </w:tcPr>
          <w:p w14:paraId="63195860"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0.01</w:t>
            </w:r>
          </w:p>
        </w:tc>
        <w:tc>
          <w:tcPr>
            <w:tcW w:w="1020" w:type="dxa"/>
            <w:hideMark/>
          </w:tcPr>
          <w:p w14:paraId="5E60398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w:t>
            </w:r>
          </w:p>
        </w:tc>
        <w:tc>
          <w:tcPr>
            <w:tcW w:w="980" w:type="dxa"/>
            <w:hideMark/>
          </w:tcPr>
          <w:p w14:paraId="2C8B19E1"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6F6C848F"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6574D875"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24AAD0B8"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Divorced</w:t>
            </w:r>
          </w:p>
        </w:tc>
        <w:tc>
          <w:tcPr>
            <w:tcW w:w="1020" w:type="dxa"/>
            <w:hideMark/>
          </w:tcPr>
          <w:p w14:paraId="4815E06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0.099</w:t>
            </w:r>
          </w:p>
        </w:tc>
        <w:tc>
          <w:tcPr>
            <w:tcW w:w="1020" w:type="dxa"/>
            <w:hideMark/>
          </w:tcPr>
          <w:p w14:paraId="0A4FE80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0.298</w:t>
            </w:r>
          </w:p>
        </w:tc>
        <w:tc>
          <w:tcPr>
            <w:tcW w:w="980" w:type="dxa"/>
            <w:hideMark/>
          </w:tcPr>
          <w:p w14:paraId="3684347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08DEC694"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32CBF860"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4EA0DF4A"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Separated</w:t>
            </w:r>
          </w:p>
        </w:tc>
        <w:tc>
          <w:tcPr>
            <w:tcW w:w="1020" w:type="dxa"/>
            <w:hideMark/>
          </w:tcPr>
          <w:p w14:paraId="0CA2EB1C"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0.026</w:t>
            </w:r>
          </w:p>
        </w:tc>
        <w:tc>
          <w:tcPr>
            <w:tcW w:w="1020" w:type="dxa"/>
            <w:hideMark/>
          </w:tcPr>
          <w:p w14:paraId="612240C0"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0.158</w:t>
            </w:r>
          </w:p>
        </w:tc>
        <w:tc>
          <w:tcPr>
            <w:tcW w:w="980" w:type="dxa"/>
            <w:hideMark/>
          </w:tcPr>
          <w:p w14:paraId="7A1AECB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75F77EE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435A4DF6"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560444FA"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Annual Earned Income</w:t>
            </w:r>
          </w:p>
        </w:tc>
        <w:tc>
          <w:tcPr>
            <w:tcW w:w="1020" w:type="dxa"/>
            <w:hideMark/>
          </w:tcPr>
          <w:p w14:paraId="7CD71D4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57706.74</w:t>
            </w:r>
          </w:p>
        </w:tc>
        <w:tc>
          <w:tcPr>
            <w:tcW w:w="1020" w:type="dxa"/>
            <w:hideMark/>
          </w:tcPr>
          <w:p w14:paraId="638C4E84"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44621.48</w:t>
            </w:r>
          </w:p>
        </w:tc>
        <w:tc>
          <w:tcPr>
            <w:tcW w:w="980" w:type="dxa"/>
            <w:hideMark/>
          </w:tcPr>
          <w:p w14:paraId="18AD10AC"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1208</w:t>
            </w:r>
          </w:p>
        </w:tc>
        <w:tc>
          <w:tcPr>
            <w:tcW w:w="1000" w:type="dxa"/>
            <w:hideMark/>
          </w:tcPr>
          <w:p w14:paraId="42654D7B"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296000</w:t>
            </w:r>
          </w:p>
        </w:tc>
      </w:tr>
      <w:tr w:rsidR="00E50803" w:rsidRPr="00E50803" w14:paraId="3A3F382D"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7A6DADE1"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Annual Hours Worked</w:t>
            </w:r>
          </w:p>
        </w:tc>
        <w:tc>
          <w:tcPr>
            <w:tcW w:w="1020" w:type="dxa"/>
            <w:hideMark/>
          </w:tcPr>
          <w:p w14:paraId="5CB496EF"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2021.037</w:t>
            </w:r>
          </w:p>
        </w:tc>
        <w:tc>
          <w:tcPr>
            <w:tcW w:w="1020" w:type="dxa"/>
            <w:hideMark/>
          </w:tcPr>
          <w:p w14:paraId="170F34F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591.426</w:t>
            </w:r>
          </w:p>
        </w:tc>
        <w:tc>
          <w:tcPr>
            <w:tcW w:w="980" w:type="dxa"/>
            <w:hideMark/>
          </w:tcPr>
          <w:p w14:paraId="3D6F3E38"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10</w:t>
            </w:r>
          </w:p>
        </w:tc>
        <w:tc>
          <w:tcPr>
            <w:tcW w:w="1000" w:type="dxa"/>
            <w:hideMark/>
          </w:tcPr>
          <w:p w14:paraId="6FB2D26B"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4160</w:t>
            </w:r>
          </w:p>
        </w:tc>
      </w:tr>
      <w:tr w:rsidR="00E50803" w:rsidRPr="00E50803" w14:paraId="02471DA8"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265AE001"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Hourly Wage</w:t>
            </w:r>
          </w:p>
        </w:tc>
        <w:tc>
          <w:tcPr>
            <w:tcW w:w="1020" w:type="dxa"/>
            <w:hideMark/>
          </w:tcPr>
          <w:p w14:paraId="07504F0C"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28.241</w:t>
            </w:r>
          </w:p>
        </w:tc>
        <w:tc>
          <w:tcPr>
            <w:tcW w:w="1020" w:type="dxa"/>
            <w:hideMark/>
          </w:tcPr>
          <w:p w14:paraId="2EF53A2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20.313</w:t>
            </w:r>
          </w:p>
        </w:tc>
        <w:tc>
          <w:tcPr>
            <w:tcW w:w="980" w:type="dxa"/>
            <w:hideMark/>
          </w:tcPr>
          <w:p w14:paraId="10C5C0B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5.001</w:t>
            </w:r>
          </w:p>
        </w:tc>
        <w:tc>
          <w:tcPr>
            <w:tcW w:w="1000" w:type="dxa"/>
            <w:hideMark/>
          </w:tcPr>
          <w:p w14:paraId="0D7FFE30"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192.308</w:t>
            </w:r>
          </w:p>
        </w:tc>
      </w:tr>
      <w:tr w:rsidR="00E50803" w:rsidRPr="00E50803" w14:paraId="5D20187E"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7D495B91"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Hispanic</w:t>
            </w:r>
          </w:p>
        </w:tc>
        <w:tc>
          <w:tcPr>
            <w:tcW w:w="1020" w:type="dxa"/>
            <w:hideMark/>
          </w:tcPr>
          <w:p w14:paraId="024AC9F6"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0.198</w:t>
            </w:r>
          </w:p>
        </w:tc>
        <w:tc>
          <w:tcPr>
            <w:tcW w:w="1020" w:type="dxa"/>
            <w:hideMark/>
          </w:tcPr>
          <w:p w14:paraId="0A32855D"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0.399</w:t>
            </w:r>
          </w:p>
        </w:tc>
        <w:tc>
          <w:tcPr>
            <w:tcW w:w="980" w:type="dxa"/>
            <w:hideMark/>
          </w:tcPr>
          <w:p w14:paraId="4F32ED98"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6FD1C28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2FD6EB2E"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3358922F"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White</w:t>
            </w:r>
          </w:p>
        </w:tc>
        <w:tc>
          <w:tcPr>
            <w:tcW w:w="1020" w:type="dxa"/>
            <w:hideMark/>
          </w:tcPr>
          <w:p w14:paraId="67ECEAF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0.609</w:t>
            </w:r>
          </w:p>
        </w:tc>
        <w:tc>
          <w:tcPr>
            <w:tcW w:w="1020" w:type="dxa"/>
            <w:hideMark/>
          </w:tcPr>
          <w:p w14:paraId="06FDFF8A"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0.488</w:t>
            </w:r>
          </w:p>
        </w:tc>
        <w:tc>
          <w:tcPr>
            <w:tcW w:w="980" w:type="dxa"/>
            <w:hideMark/>
          </w:tcPr>
          <w:p w14:paraId="5940F86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2C861B6D"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552E6361"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63092198"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Black</w:t>
            </w:r>
          </w:p>
        </w:tc>
        <w:tc>
          <w:tcPr>
            <w:tcW w:w="1020" w:type="dxa"/>
            <w:hideMark/>
          </w:tcPr>
          <w:p w14:paraId="705AB4E9"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0.105</w:t>
            </w:r>
          </w:p>
        </w:tc>
        <w:tc>
          <w:tcPr>
            <w:tcW w:w="1020" w:type="dxa"/>
            <w:hideMark/>
          </w:tcPr>
          <w:p w14:paraId="62DB2FAD"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0.306</w:t>
            </w:r>
          </w:p>
        </w:tc>
        <w:tc>
          <w:tcPr>
            <w:tcW w:w="980" w:type="dxa"/>
            <w:hideMark/>
          </w:tcPr>
          <w:p w14:paraId="0DC0E26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3BB9779C"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594DD90C"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6FA7538E"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Asian</w:t>
            </w:r>
          </w:p>
        </w:tc>
        <w:tc>
          <w:tcPr>
            <w:tcW w:w="1020" w:type="dxa"/>
            <w:hideMark/>
          </w:tcPr>
          <w:p w14:paraId="013D6E3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0.067</w:t>
            </w:r>
          </w:p>
        </w:tc>
        <w:tc>
          <w:tcPr>
            <w:tcW w:w="1020" w:type="dxa"/>
            <w:hideMark/>
          </w:tcPr>
          <w:p w14:paraId="2CB90E2A"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0.251</w:t>
            </w:r>
          </w:p>
        </w:tc>
        <w:tc>
          <w:tcPr>
            <w:tcW w:w="980" w:type="dxa"/>
            <w:hideMark/>
          </w:tcPr>
          <w:p w14:paraId="52613C39"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77502950"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46A10DF6"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1A8C8C49"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Other</w:t>
            </w:r>
          </w:p>
        </w:tc>
        <w:tc>
          <w:tcPr>
            <w:tcW w:w="1020" w:type="dxa"/>
            <w:hideMark/>
          </w:tcPr>
          <w:p w14:paraId="1CEE87B7"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0.021</w:t>
            </w:r>
          </w:p>
        </w:tc>
        <w:tc>
          <w:tcPr>
            <w:tcW w:w="1020" w:type="dxa"/>
            <w:hideMark/>
          </w:tcPr>
          <w:p w14:paraId="05D93DFE"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0.143</w:t>
            </w:r>
          </w:p>
        </w:tc>
        <w:tc>
          <w:tcPr>
            <w:tcW w:w="980" w:type="dxa"/>
            <w:hideMark/>
          </w:tcPr>
          <w:p w14:paraId="7A2BE9D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01B63878"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08431764"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2BA18351"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High School Diploma</w:t>
            </w:r>
          </w:p>
        </w:tc>
        <w:tc>
          <w:tcPr>
            <w:tcW w:w="1020" w:type="dxa"/>
            <w:hideMark/>
          </w:tcPr>
          <w:p w14:paraId="6E3788F3"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0.245</w:t>
            </w:r>
          </w:p>
        </w:tc>
        <w:tc>
          <w:tcPr>
            <w:tcW w:w="1020" w:type="dxa"/>
            <w:hideMark/>
          </w:tcPr>
          <w:p w14:paraId="638DB9E7"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0.43</w:t>
            </w:r>
          </w:p>
        </w:tc>
        <w:tc>
          <w:tcPr>
            <w:tcW w:w="980" w:type="dxa"/>
            <w:hideMark/>
          </w:tcPr>
          <w:p w14:paraId="4F21B4D9"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5B23D22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709F0C98"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10E5014B"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Some College</w:t>
            </w:r>
          </w:p>
        </w:tc>
        <w:tc>
          <w:tcPr>
            <w:tcW w:w="1020" w:type="dxa"/>
            <w:hideMark/>
          </w:tcPr>
          <w:p w14:paraId="3C6F42EF"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0.289</w:t>
            </w:r>
          </w:p>
        </w:tc>
        <w:tc>
          <w:tcPr>
            <w:tcW w:w="1020" w:type="dxa"/>
            <w:hideMark/>
          </w:tcPr>
          <w:p w14:paraId="13679681"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0.453</w:t>
            </w:r>
          </w:p>
        </w:tc>
        <w:tc>
          <w:tcPr>
            <w:tcW w:w="980" w:type="dxa"/>
            <w:hideMark/>
          </w:tcPr>
          <w:p w14:paraId="080597E0"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59A02B0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324B4484"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20B322C0"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Bachelor's Degree</w:t>
            </w:r>
          </w:p>
        </w:tc>
        <w:tc>
          <w:tcPr>
            <w:tcW w:w="1020" w:type="dxa"/>
            <w:hideMark/>
          </w:tcPr>
          <w:p w14:paraId="1348D939"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0.246</w:t>
            </w:r>
          </w:p>
        </w:tc>
        <w:tc>
          <w:tcPr>
            <w:tcW w:w="1020" w:type="dxa"/>
            <w:hideMark/>
          </w:tcPr>
          <w:p w14:paraId="6CC21F6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0.431</w:t>
            </w:r>
          </w:p>
        </w:tc>
        <w:tc>
          <w:tcPr>
            <w:tcW w:w="980" w:type="dxa"/>
            <w:hideMark/>
          </w:tcPr>
          <w:p w14:paraId="6E3B4EAA"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7445BC07"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5087C1B"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0C904C0E"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Master's Degree</w:t>
            </w:r>
          </w:p>
        </w:tc>
        <w:tc>
          <w:tcPr>
            <w:tcW w:w="1020" w:type="dxa"/>
            <w:hideMark/>
          </w:tcPr>
          <w:p w14:paraId="16C26F3C"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0.112</w:t>
            </w:r>
          </w:p>
        </w:tc>
        <w:tc>
          <w:tcPr>
            <w:tcW w:w="1020" w:type="dxa"/>
            <w:hideMark/>
          </w:tcPr>
          <w:p w14:paraId="3C32027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0.316</w:t>
            </w:r>
          </w:p>
        </w:tc>
        <w:tc>
          <w:tcPr>
            <w:tcW w:w="980" w:type="dxa"/>
            <w:hideMark/>
          </w:tcPr>
          <w:p w14:paraId="6595C63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3DE1A876"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4A1018B8"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018DC4FF"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Professional or PhD</w:t>
            </w:r>
          </w:p>
        </w:tc>
        <w:tc>
          <w:tcPr>
            <w:tcW w:w="1020" w:type="dxa"/>
            <w:hideMark/>
          </w:tcPr>
          <w:p w14:paraId="36CB0C0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0.032</w:t>
            </w:r>
          </w:p>
        </w:tc>
        <w:tc>
          <w:tcPr>
            <w:tcW w:w="1020" w:type="dxa"/>
            <w:hideMark/>
          </w:tcPr>
          <w:p w14:paraId="269A4F6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0.177</w:t>
            </w:r>
          </w:p>
        </w:tc>
        <w:tc>
          <w:tcPr>
            <w:tcW w:w="980" w:type="dxa"/>
            <w:hideMark/>
          </w:tcPr>
          <w:p w14:paraId="08E3F676"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2C72C584"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67EEB851"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6691146C"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Education Categorical Indicator</w:t>
            </w:r>
          </w:p>
        </w:tc>
        <w:tc>
          <w:tcPr>
            <w:tcW w:w="1020" w:type="dxa"/>
            <w:hideMark/>
          </w:tcPr>
          <w:p w14:paraId="66C95B4F"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3.173</w:t>
            </w:r>
          </w:p>
        </w:tc>
        <w:tc>
          <w:tcPr>
            <w:tcW w:w="1020" w:type="dxa"/>
            <w:hideMark/>
          </w:tcPr>
          <w:p w14:paraId="55C0CB00"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1.225</w:t>
            </w:r>
          </w:p>
        </w:tc>
        <w:tc>
          <w:tcPr>
            <w:tcW w:w="980" w:type="dxa"/>
            <w:hideMark/>
          </w:tcPr>
          <w:p w14:paraId="6038AF0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c>
          <w:tcPr>
            <w:tcW w:w="1000" w:type="dxa"/>
            <w:hideMark/>
          </w:tcPr>
          <w:p w14:paraId="799F1B7E"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6</w:t>
            </w:r>
          </w:p>
        </w:tc>
      </w:tr>
      <w:tr w:rsidR="00E50803" w:rsidRPr="00E50803" w14:paraId="522742B4"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4C21EBE5"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Missing Earnings Data Indicator</w:t>
            </w:r>
          </w:p>
        </w:tc>
        <w:tc>
          <w:tcPr>
            <w:tcW w:w="1020" w:type="dxa"/>
            <w:hideMark/>
          </w:tcPr>
          <w:p w14:paraId="4C637C5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0.242</w:t>
            </w:r>
          </w:p>
        </w:tc>
        <w:tc>
          <w:tcPr>
            <w:tcW w:w="1020" w:type="dxa"/>
            <w:hideMark/>
          </w:tcPr>
          <w:p w14:paraId="1FA51E3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0.428</w:t>
            </w:r>
          </w:p>
        </w:tc>
        <w:tc>
          <w:tcPr>
            <w:tcW w:w="980" w:type="dxa"/>
            <w:hideMark/>
          </w:tcPr>
          <w:p w14:paraId="1C86232B"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60FFD8A6"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5487E011"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4736CA88"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Missing Demographics Data Indicator</w:t>
            </w:r>
          </w:p>
        </w:tc>
        <w:tc>
          <w:tcPr>
            <w:tcW w:w="1020" w:type="dxa"/>
            <w:hideMark/>
          </w:tcPr>
          <w:p w14:paraId="1C04A6C4"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0.338</w:t>
            </w:r>
          </w:p>
        </w:tc>
        <w:tc>
          <w:tcPr>
            <w:tcW w:w="1020" w:type="dxa"/>
            <w:hideMark/>
          </w:tcPr>
          <w:p w14:paraId="797E5B2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0.473</w:t>
            </w:r>
          </w:p>
        </w:tc>
        <w:tc>
          <w:tcPr>
            <w:tcW w:w="980" w:type="dxa"/>
            <w:hideMark/>
          </w:tcPr>
          <w:p w14:paraId="7F7B0E7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2EE64F95"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30CCED1"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7BABDD50"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South</w:t>
            </w:r>
          </w:p>
        </w:tc>
        <w:tc>
          <w:tcPr>
            <w:tcW w:w="1020" w:type="dxa"/>
            <w:hideMark/>
          </w:tcPr>
          <w:p w14:paraId="0B5650E8"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0.36</w:t>
            </w:r>
          </w:p>
        </w:tc>
        <w:tc>
          <w:tcPr>
            <w:tcW w:w="1020" w:type="dxa"/>
            <w:hideMark/>
          </w:tcPr>
          <w:p w14:paraId="096A9E17"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0.48</w:t>
            </w:r>
          </w:p>
        </w:tc>
        <w:tc>
          <w:tcPr>
            <w:tcW w:w="980" w:type="dxa"/>
            <w:hideMark/>
          </w:tcPr>
          <w:p w14:paraId="5A3F889C"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5268A19C"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E6FD414"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6D66E60A"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Northeast</w:t>
            </w:r>
          </w:p>
        </w:tc>
        <w:tc>
          <w:tcPr>
            <w:tcW w:w="1020" w:type="dxa"/>
            <w:hideMark/>
          </w:tcPr>
          <w:p w14:paraId="1F93FDB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0.157</w:t>
            </w:r>
          </w:p>
        </w:tc>
        <w:tc>
          <w:tcPr>
            <w:tcW w:w="1020" w:type="dxa"/>
            <w:hideMark/>
          </w:tcPr>
          <w:p w14:paraId="0B799839"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0.364</w:t>
            </w:r>
          </w:p>
        </w:tc>
        <w:tc>
          <w:tcPr>
            <w:tcW w:w="980" w:type="dxa"/>
            <w:hideMark/>
          </w:tcPr>
          <w:p w14:paraId="52D17967"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492B552F"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1E6F595E"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4327BB3D"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Midwest</w:t>
            </w:r>
          </w:p>
        </w:tc>
        <w:tc>
          <w:tcPr>
            <w:tcW w:w="1020" w:type="dxa"/>
            <w:hideMark/>
          </w:tcPr>
          <w:p w14:paraId="6646E0EF"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0.198</w:t>
            </w:r>
          </w:p>
        </w:tc>
        <w:tc>
          <w:tcPr>
            <w:tcW w:w="1020" w:type="dxa"/>
            <w:hideMark/>
          </w:tcPr>
          <w:p w14:paraId="48301F7E"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0.399</w:t>
            </w:r>
          </w:p>
        </w:tc>
        <w:tc>
          <w:tcPr>
            <w:tcW w:w="980" w:type="dxa"/>
            <w:hideMark/>
          </w:tcPr>
          <w:p w14:paraId="79350979"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02B96BF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0FA6D620"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30C429F1"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West</w:t>
            </w:r>
          </w:p>
        </w:tc>
        <w:tc>
          <w:tcPr>
            <w:tcW w:w="1020" w:type="dxa"/>
            <w:hideMark/>
          </w:tcPr>
          <w:p w14:paraId="7089D545"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0.285</w:t>
            </w:r>
          </w:p>
        </w:tc>
        <w:tc>
          <w:tcPr>
            <w:tcW w:w="1020" w:type="dxa"/>
            <w:hideMark/>
          </w:tcPr>
          <w:p w14:paraId="72C7A648"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0.452</w:t>
            </w:r>
          </w:p>
        </w:tc>
        <w:tc>
          <w:tcPr>
            <w:tcW w:w="980" w:type="dxa"/>
            <w:hideMark/>
          </w:tcPr>
          <w:p w14:paraId="70431FD9"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5A29C63C"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0B34E726"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0E713370"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Median State Income</w:t>
            </w:r>
          </w:p>
        </w:tc>
        <w:tc>
          <w:tcPr>
            <w:tcW w:w="1020" w:type="dxa"/>
            <w:hideMark/>
          </w:tcPr>
          <w:p w14:paraId="27CF10CD"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46800.58</w:t>
            </w:r>
          </w:p>
        </w:tc>
        <w:tc>
          <w:tcPr>
            <w:tcW w:w="1020" w:type="dxa"/>
            <w:hideMark/>
          </w:tcPr>
          <w:p w14:paraId="4DC45C64"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6351.908</w:t>
            </w:r>
          </w:p>
        </w:tc>
        <w:tc>
          <w:tcPr>
            <w:tcW w:w="980" w:type="dxa"/>
            <w:hideMark/>
          </w:tcPr>
          <w:p w14:paraId="011952F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35501</w:t>
            </w:r>
          </w:p>
        </w:tc>
        <w:tc>
          <w:tcPr>
            <w:tcW w:w="1000" w:type="dxa"/>
            <w:hideMark/>
          </w:tcPr>
          <w:p w14:paraId="43902053"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75000</w:t>
            </w:r>
          </w:p>
        </w:tc>
      </w:tr>
      <w:tr w:rsidR="00E50803" w:rsidRPr="00E50803" w14:paraId="3B1BB8DE"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07945754"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Age in Years</w:t>
            </w:r>
          </w:p>
        </w:tc>
        <w:tc>
          <w:tcPr>
            <w:tcW w:w="1020" w:type="dxa"/>
            <w:hideMark/>
          </w:tcPr>
          <w:p w14:paraId="60E6DFAB"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41.841</w:t>
            </w:r>
          </w:p>
        </w:tc>
        <w:tc>
          <w:tcPr>
            <w:tcW w:w="1020" w:type="dxa"/>
            <w:hideMark/>
          </w:tcPr>
          <w:p w14:paraId="141F9F21"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10.037</w:t>
            </w:r>
          </w:p>
        </w:tc>
        <w:tc>
          <w:tcPr>
            <w:tcW w:w="980" w:type="dxa"/>
            <w:hideMark/>
          </w:tcPr>
          <w:p w14:paraId="1C28801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19</w:t>
            </w:r>
          </w:p>
        </w:tc>
        <w:tc>
          <w:tcPr>
            <w:tcW w:w="1000" w:type="dxa"/>
            <w:hideMark/>
          </w:tcPr>
          <w:p w14:paraId="58C5E62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60</w:t>
            </w:r>
          </w:p>
        </w:tc>
      </w:tr>
      <w:tr w:rsidR="00E50803" w:rsidRPr="00E50803" w14:paraId="5E8D0B78"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318FEDCC"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Age Squared / 100</w:t>
            </w:r>
          </w:p>
        </w:tc>
        <w:tc>
          <w:tcPr>
            <w:tcW w:w="1020" w:type="dxa"/>
            <w:hideMark/>
          </w:tcPr>
          <w:p w14:paraId="79A27A15"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18.514</w:t>
            </w:r>
          </w:p>
        </w:tc>
        <w:tc>
          <w:tcPr>
            <w:tcW w:w="1020" w:type="dxa"/>
            <w:hideMark/>
          </w:tcPr>
          <w:p w14:paraId="693262B3"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8.421</w:t>
            </w:r>
          </w:p>
        </w:tc>
        <w:tc>
          <w:tcPr>
            <w:tcW w:w="980" w:type="dxa"/>
            <w:hideMark/>
          </w:tcPr>
          <w:p w14:paraId="4D015C98"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3.61</w:t>
            </w:r>
          </w:p>
        </w:tc>
        <w:tc>
          <w:tcPr>
            <w:tcW w:w="1000" w:type="dxa"/>
            <w:hideMark/>
          </w:tcPr>
          <w:p w14:paraId="484A1ED1"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36</w:t>
            </w:r>
          </w:p>
        </w:tc>
      </w:tr>
      <w:tr w:rsidR="00E50803" w:rsidRPr="00E50803" w14:paraId="0E0DF76A"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63FDE8BD"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At Least High School Diploma Indicator</w:t>
            </w:r>
          </w:p>
        </w:tc>
        <w:tc>
          <w:tcPr>
            <w:tcW w:w="1020" w:type="dxa"/>
            <w:hideMark/>
          </w:tcPr>
          <w:p w14:paraId="1ED674F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0.925</w:t>
            </w:r>
          </w:p>
        </w:tc>
        <w:tc>
          <w:tcPr>
            <w:tcW w:w="1020" w:type="dxa"/>
            <w:hideMark/>
          </w:tcPr>
          <w:p w14:paraId="24516366"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0.263</w:t>
            </w:r>
          </w:p>
        </w:tc>
        <w:tc>
          <w:tcPr>
            <w:tcW w:w="980" w:type="dxa"/>
            <w:hideMark/>
          </w:tcPr>
          <w:p w14:paraId="615F00B7"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14AB6352"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2A62A960"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48D960F1" w14:textId="634254EF"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 xml:space="preserve">At Least </w:t>
            </w:r>
            <w:r>
              <w:rPr>
                <w:rFonts w:ascii="Lucida Sans Unicode" w:eastAsia="Times New Roman" w:hAnsi="Lucida Sans Unicode" w:cs="Lucida Sans Unicode"/>
                <w:color w:val="000000"/>
                <w:kern w:val="0"/>
                <w:sz w:val="20"/>
                <w:szCs w:val="20"/>
                <w:lang w:eastAsia="en-US"/>
                <w14:ligatures w14:val="none"/>
              </w:rPr>
              <w:t>B</w:t>
            </w:r>
            <w:r w:rsidRPr="00E50803">
              <w:rPr>
                <w:rFonts w:ascii="Lucida Sans Unicode" w:eastAsia="Times New Roman" w:hAnsi="Lucida Sans Unicode" w:cs="Lucida Sans Unicode"/>
                <w:color w:val="000000"/>
                <w:kern w:val="0"/>
                <w:sz w:val="20"/>
                <w:szCs w:val="20"/>
                <w:lang w:eastAsia="en-US"/>
                <w14:ligatures w14:val="none"/>
              </w:rPr>
              <w:t xml:space="preserve">achelor’s </w:t>
            </w:r>
            <w:r>
              <w:rPr>
                <w:rFonts w:ascii="Lucida Sans Unicode" w:eastAsia="Times New Roman" w:hAnsi="Lucida Sans Unicode" w:cs="Lucida Sans Unicode"/>
                <w:color w:val="000000"/>
                <w:kern w:val="0"/>
                <w:sz w:val="20"/>
                <w:szCs w:val="20"/>
                <w:lang w:eastAsia="en-US"/>
                <w14:ligatures w14:val="none"/>
              </w:rPr>
              <w:t>D</w:t>
            </w:r>
            <w:r w:rsidRPr="00E50803">
              <w:rPr>
                <w:rFonts w:ascii="Lucida Sans Unicode" w:eastAsia="Times New Roman" w:hAnsi="Lucida Sans Unicode" w:cs="Lucida Sans Unicode"/>
                <w:color w:val="000000"/>
                <w:kern w:val="0"/>
                <w:sz w:val="20"/>
                <w:szCs w:val="20"/>
                <w:lang w:eastAsia="en-US"/>
                <w14:ligatures w14:val="none"/>
              </w:rPr>
              <w:t>egree</w:t>
            </w:r>
            <w:r w:rsidRPr="00E50803">
              <w:rPr>
                <w:rFonts w:ascii="Lucida Sans Unicode" w:eastAsia="Times New Roman" w:hAnsi="Lucida Sans Unicode" w:cs="Lucida Sans Unicode"/>
                <w:color w:val="000000"/>
                <w:kern w:val="0"/>
                <w:sz w:val="20"/>
                <w:szCs w:val="20"/>
                <w:lang w:eastAsia="en-US"/>
                <w14:ligatures w14:val="none"/>
              </w:rPr>
              <w:t xml:space="preserve"> Indicator</w:t>
            </w:r>
          </w:p>
        </w:tc>
        <w:tc>
          <w:tcPr>
            <w:tcW w:w="1020" w:type="dxa"/>
            <w:hideMark/>
          </w:tcPr>
          <w:p w14:paraId="5668E9AC"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0.391</w:t>
            </w:r>
          </w:p>
        </w:tc>
        <w:tc>
          <w:tcPr>
            <w:tcW w:w="1020" w:type="dxa"/>
            <w:hideMark/>
          </w:tcPr>
          <w:p w14:paraId="11D94973"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0.488</w:t>
            </w:r>
          </w:p>
        </w:tc>
        <w:tc>
          <w:tcPr>
            <w:tcW w:w="980" w:type="dxa"/>
            <w:hideMark/>
          </w:tcPr>
          <w:p w14:paraId="57E36BB6"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0</w:t>
            </w:r>
          </w:p>
        </w:tc>
        <w:tc>
          <w:tcPr>
            <w:tcW w:w="1000" w:type="dxa"/>
            <w:hideMark/>
          </w:tcPr>
          <w:p w14:paraId="4AA80207"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r>
      <w:tr w:rsidR="00E50803" w:rsidRPr="00E50803" w14:paraId="0E686481" w14:textId="77777777" w:rsidTr="00B16AF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260891C2"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Categorical Marital Status Variable</w:t>
            </w:r>
          </w:p>
        </w:tc>
        <w:tc>
          <w:tcPr>
            <w:tcW w:w="1020" w:type="dxa"/>
            <w:hideMark/>
          </w:tcPr>
          <w:p w14:paraId="31CC76B3"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1.877</w:t>
            </w:r>
          </w:p>
        </w:tc>
        <w:tc>
          <w:tcPr>
            <w:tcW w:w="1020" w:type="dxa"/>
            <w:hideMark/>
          </w:tcPr>
          <w:p w14:paraId="0BF285DA"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1.496</w:t>
            </w:r>
          </w:p>
        </w:tc>
        <w:tc>
          <w:tcPr>
            <w:tcW w:w="980" w:type="dxa"/>
            <w:hideMark/>
          </w:tcPr>
          <w:p w14:paraId="7205A0FB"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c>
          <w:tcPr>
            <w:tcW w:w="1000" w:type="dxa"/>
            <w:hideMark/>
          </w:tcPr>
          <w:p w14:paraId="5CFDC481"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5</w:t>
            </w:r>
          </w:p>
        </w:tc>
      </w:tr>
      <w:tr w:rsidR="00E50803" w:rsidRPr="00E50803" w14:paraId="25ACEF88" w14:textId="77777777" w:rsidTr="00B16AFA">
        <w:trPr>
          <w:trHeight w:val="29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55E461F5"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Years of Education - 12</w:t>
            </w:r>
          </w:p>
        </w:tc>
        <w:tc>
          <w:tcPr>
            <w:tcW w:w="1020" w:type="dxa"/>
            <w:hideMark/>
          </w:tcPr>
          <w:p w14:paraId="358EDD94"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2.076</w:t>
            </w:r>
          </w:p>
        </w:tc>
        <w:tc>
          <w:tcPr>
            <w:tcW w:w="1020" w:type="dxa"/>
            <w:hideMark/>
          </w:tcPr>
          <w:p w14:paraId="44D74DFB"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2.733</w:t>
            </w:r>
          </w:p>
        </w:tc>
        <w:tc>
          <w:tcPr>
            <w:tcW w:w="980" w:type="dxa"/>
            <w:hideMark/>
          </w:tcPr>
          <w:p w14:paraId="12D78083"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-11</w:t>
            </w:r>
          </w:p>
        </w:tc>
        <w:tc>
          <w:tcPr>
            <w:tcW w:w="1000" w:type="dxa"/>
            <w:hideMark/>
          </w:tcPr>
          <w:p w14:paraId="7069CB66" w14:textId="77777777" w:rsidR="00E50803" w:rsidRPr="00E50803" w:rsidRDefault="00E50803" w:rsidP="00E5080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8</w:t>
            </w:r>
          </w:p>
        </w:tc>
      </w:tr>
      <w:tr w:rsidR="00E50803" w:rsidRPr="00E50803" w14:paraId="60A57084" w14:textId="77777777" w:rsidTr="00B16AF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380" w:type="dxa"/>
            <w:hideMark/>
          </w:tcPr>
          <w:p w14:paraId="766E0866" w14:textId="77777777" w:rsidR="00E50803" w:rsidRPr="00E50803" w:rsidRDefault="00E50803" w:rsidP="00E50803">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Age - 18</w:t>
            </w:r>
          </w:p>
        </w:tc>
        <w:tc>
          <w:tcPr>
            <w:tcW w:w="1020" w:type="dxa"/>
            <w:hideMark/>
          </w:tcPr>
          <w:p w14:paraId="764522A5"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23.841</w:t>
            </w:r>
          </w:p>
        </w:tc>
        <w:tc>
          <w:tcPr>
            <w:tcW w:w="1020" w:type="dxa"/>
            <w:hideMark/>
          </w:tcPr>
          <w:p w14:paraId="554EFBDE"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10.037</w:t>
            </w:r>
          </w:p>
        </w:tc>
        <w:tc>
          <w:tcPr>
            <w:tcW w:w="980" w:type="dxa"/>
            <w:hideMark/>
          </w:tcPr>
          <w:p w14:paraId="52214B17" w14:textId="77777777"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1</w:t>
            </w:r>
          </w:p>
        </w:tc>
        <w:tc>
          <w:tcPr>
            <w:tcW w:w="1000" w:type="dxa"/>
            <w:hideMark/>
          </w:tcPr>
          <w:p w14:paraId="624A8A38" w14:textId="1FC90F13" w:rsidR="00E50803" w:rsidRPr="00E50803" w:rsidRDefault="00E50803" w:rsidP="00E50803">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42</w:t>
            </w:r>
          </w:p>
        </w:tc>
      </w:tr>
    </w:tbl>
    <w:p w14:paraId="71EB7259" w14:textId="3BE0AA62" w:rsidR="0051368D" w:rsidRDefault="0051368D" w:rsidP="0013436F">
      <w:pPr>
        <w:spacing w:line="480" w:lineRule="auto"/>
        <w:rPr>
          <w:rFonts w:ascii="Lucida Sans Unicode" w:hAnsi="Lucida Sans Unicode" w:cs="Lucida Sans Unicode"/>
          <w:sz w:val="20"/>
          <w:szCs w:val="20"/>
        </w:rPr>
      </w:pPr>
    </w:p>
    <w:p w14:paraId="43B050E0" w14:textId="3F456410" w:rsidR="00753D8B" w:rsidRDefault="00753D8B" w:rsidP="0013436F">
      <w:pPr>
        <w:spacing w:line="480" w:lineRule="auto"/>
        <w:rPr>
          <w:rFonts w:ascii="Lucida Sans Unicode" w:hAnsi="Lucida Sans Unicode" w:cs="Lucida Sans Unicode"/>
          <w:b/>
          <w:bCs/>
          <w:sz w:val="20"/>
          <w:szCs w:val="20"/>
        </w:rPr>
      </w:pPr>
    </w:p>
    <w:p w14:paraId="28AFBF53" w14:textId="76ACD03F" w:rsidR="0013436F" w:rsidRDefault="00D15C3B" w:rsidP="0013436F">
      <w:pPr>
        <w:spacing w:line="480" w:lineRule="auto"/>
        <w:rPr>
          <w:rFonts w:ascii="Lucida Sans Unicode" w:hAnsi="Lucida Sans Unicode" w:cs="Lucida Sans Unicode"/>
          <w:b/>
          <w:bCs/>
          <w:sz w:val="20"/>
          <w:szCs w:val="20"/>
        </w:rPr>
      </w:pPr>
      <w:proofErr w:type="gramStart"/>
      <w:r>
        <w:rPr>
          <w:rFonts w:ascii="Lucida Sans Unicode" w:hAnsi="Lucida Sans Unicode" w:cs="Lucida Sans Unicode"/>
          <w:b/>
          <w:bCs/>
          <w:sz w:val="20"/>
          <w:szCs w:val="20"/>
        </w:rPr>
        <w:lastRenderedPageBreak/>
        <w:t>Analysis</w:t>
      </w:r>
      <w:proofErr w:type="gramEnd"/>
      <w:r>
        <w:rPr>
          <w:rFonts w:ascii="Lucida Sans Unicode" w:hAnsi="Lucida Sans Unicode" w:cs="Lucida Sans Unicode"/>
          <w:b/>
          <w:bCs/>
          <w:sz w:val="20"/>
          <w:szCs w:val="20"/>
        </w:rPr>
        <w:t xml:space="preserve"> Sample Continued</w:t>
      </w:r>
    </w:p>
    <w:p w14:paraId="1C0EBFA2" w14:textId="001654B1" w:rsidR="00F50AE4" w:rsidRPr="00D15C3B" w:rsidRDefault="00D15C3B" w:rsidP="00F50AE4">
      <w:pPr>
        <w:spacing w:line="480" w:lineRule="auto"/>
        <w:rPr>
          <w:rFonts w:ascii="Lucida Sans Unicode" w:hAnsi="Lucida Sans Unicode" w:cs="Lucida Sans Unicode"/>
          <w:sz w:val="20"/>
          <w:szCs w:val="20"/>
        </w:rPr>
      </w:pPr>
      <w:r w:rsidRPr="00D15C3B">
        <w:rPr>
          <w:rFonts w:ascii="Lucida Sans Unicode" w:hAnsi="Lucida Sans Unicode" w:cs="Lucida Sans Unicode"/>
          <w:sz w:val="20"/>
          <w:szCs w:val="20"/>
        </w:rPr>
        <w:t>Participant</w:t>
      </w:r>
      <w:r>
        <w:rPr>
          <w:rFonts w:ascii="Lucida Sans Unicode" w:hAnsi="Lucida Sans Unicode" w:cs="Lucida Sans Unicode"/>
          <w:sz w:val="20"/>
          <w:szCs w:val="20"/>
        </w:rPr>
        <w:t xml:space="preserve"> education levels </w:t>
      </w:r>
      <w:r w:rsidRPr="00D15C3B">
        <w:rPr>
          <w:rFonts w:ascii="Lucida Sans Unicode" w:hAnsi="Lucida Sans Unicode" w:cs="Lucida Sans Unicode"/>
          <w:sz w:val="20"/>
          <w:szCs w:val="20"/>
        </w:rPr>
        <w:t xml:space="preserve">range from less than </w:t>
      </w:r>
      <w:r>
        <w:rPr>
          <w:rFonts w:ascii="Lucida Sans Unicode" w:hAnsi="Lucida Sans Unicode" w:cs="Lucida Sans Unicode"/>
          <w:sz w:val="20"/>
          <w:szCs w:val="20"/>
        </w:rPr>
        <w:t xml:space="preserve">a </w:t>
      </w:r>
      <w:r w:rsidRPr="00D15C3B">
        <w:rPr>
          <w:rFonts w:ascii="Lucida Sans Unicode" w:hAnsi="Lucida Sans Unicode" w:cs="Lucida Sans Unicode"/>
          <w:sz w:val="20"/>
          <w:szCs w:val="20"/>
        </w:rPr>
        <w:t xml:space="preserve">high school </w:t>
      </w:r>
      <w:r>
        <w:rPr>
          <w:rFonts w:ascii="Lucida Sans Unicode" w:hAnsi="Lucida Sans Unicode" w:cs="Lucida Sans Unicode"/>
          <w:sz w:val="20"/>
          <w:szCs w:val="20"/>
        </w:rPr>
        <w:t xml:space="preserve">diploma </w:t>
      </w:r>
      <w:r w:rsidRPr="00D15C3B">
        <w:rPr>
          <w:rFonts w:ascii="Lucida Sans Unicode" w:hAnsi="Lucida Sans Unicode" w:cs="Lucida Sans Unicode"/>
          <w:sz w:val="20"/>
          <w:szCs w:val="20"/>
        </w:rPr>
        <w:t xml:space="preserve">to advanced degrees. </w:t>
      </w:r>
      <w:r>
        <w:rPr>
          <w:rFonts w:ascii="Lucida Sans Unicode" w:hAnsi="Lucida Sans Unicode" w:cs="Lucida Sans Unicode"/>
          <w:sz w:val="20"/>
          <w:szCs w:val="20"/>
        </w:rPr>
        <w:t>Roughly</w:t>
      </w:r>
      <w:r w:rsidRPr="00D15C3B">
        <w:rPr>
          <w:rFonts w:ascii="Lucida Sans Unicode" w:hAnsi="Lucida Sans Unicode" w:cs="Lucida Sans Unicode"/>
          <w:sz w:val="20"/>
          <w:szCs w:val="20"/>
        </w:rPr>
        <w:t xml:space="preserve"> 24.5% of individuals reported having </w:t>
      </w:r>
      <w:r>
        <w:rPr>
          <w:rFonts w:ascii="Lucida Sans Unicode" w:hAnsi="Lucida Sans Unicode" w:cs="Lucida Sans Unicode"/>
          <w:sz w:val="20"/>
          <w:szCs w:val="20"/>
        </w:rPr>
        <w:t xml:space="preserve">only </w:t>
      </w:r>
      <w:r w:rsidRPr="00D15C3B">
        <w:rPr>
          <w:rFonts w:ascii="Lucida Sans Unicode" w:hAnsi="Lucida Sans Unicode" w:cs="Lucida Sans Unicode"/>
          <w:sz w:val="20"/>
          <w:szCs w:val="20"/>
        </w:rPr>
        <w:t xml:space="preserve">a high school diploma, 28.9% had some college experience, and 24.6% held a bachelor’s degree. </w:t>
      </w:r>
      <w:r>
        <w:rPr>
          <w:rFonts w:ascii="Lucida Sans Unicode" w:hAnsi="Lucida Sans Unicode" w:cs="Lucida Sans Unicode"/>
          <w:sz w:val="20"/>
          <w:szCs w:val="20"/>
        </w:rPr>
        <w:t>Graduate</w:t>
      </w:r>
      <w:r w:rsidRPr="00D15C3B">
        <w:rPr>
          <w:rFonts w:ascii="Lucida Sans Unicode" w:hAnsi="Lucida Sans Unicode" w:cs="Lucida Sans Unicode"/>
          <w:sz w:val="20"/>
          <w:szCs w:val="20"/>
        </w:rPr>
        <w:t xml:space="preserve"> degrees were less common, with 11.2% earning a master’s and 3.2% achieving </w:t>
      </w:r>
      <w:r w:rsidR="003913C3">
        <w:rPr>
          <w:rFonts w:ascii="Lucida Sans Unicode" w:hAnsi="Lucida Sans Unicode" w:cs="Lucida Sans Unicode"/>
          <w:sz w:val="20"/>
          <w:szCs w:val="20"/>
        </w:rPr>
        <w:t xml:space="preserve">a </w:t>
      </w:r>
      <w:r w:rsidRPr="00D15C3B">
        <w:rPr>
          <w:rFonts w:ascii="Lucida Sans Unicode" w:hAnsi="Lucida Sans Unicode" w:cs="Lucida Sans Unicode"/>
          <w:sz w:val="20"/>
          <w:szCs w:val="20"/>
        </w:rPr>
        <w:t xml:space="preserve">professional or </w:t>
      </w:r>
      <w:r>
        <w:rPr>
          <w:rFonts w:ascii="Lucida Sans Unicode" w:hAnsi="Lucida Sans Unicode" w:cs="Lucida Sans Unicode"/>
          <w:sz w:val="20"/>
          <w:szCs w:val="20"/>
        </w:rPr>
        <w:t>PhD degree</w:t>
      </w:r>
      <w:r w:rsidRPr="00D15C3B">
        <w:rPr>
          <w:rFonts w:ascii="Lucida Sans Unicode" w:hAnsi="Lucida Sans Unicode" w:cs="Lucida Sans Unicode"/>
          <w:sz w:val="20"/>
          <w:szCs w:val="20"/>
        </w:rPr>
        <w:t xml:space="preserve">. 92.5% </w:t>
      </w:r>
      <w:r>
        <w:rPr>
          <w:rFonts w:ascii="Lucida Sans Unicode" w:hAnsi="Lucida Sans Unicode" w:cs="Lucida Sans Unicode"/>
          <w:sz w:val="20"/>
          <w:szCs w:val="20"/>
        </w:rPr>
        <w:t xml:space="preserve">of the sampled individuals </w:t>
      </w:r>
      <w:r w:rsidRPr="00D15C3B">
        <w:rPr>
          <w:rFonts w:ascii="Lucida Sans Unicode" w:hAnsi="Lucida Sans Unicode" w:cs="Lucida Sans Unicode"/>
          <w:sz w:val="20"/>
          <w:szCs w:val="20"/>
        </w:rPr>
        <w:t>ha</w:t>
      </w:r>
      <w:r>
        <w:rPr>
          <w:rFonts w:ascii="Lucida Sans Unicode" w:hAnsi="Lucida Sans Unicode" w:cs="Lucida Sans Unicode"/>
          <w:sz w:val="20"/>
          <w:szCs w:val="20"/>
        </w:rPr>
        <w:t>ve</w:t>
      </w:r>
      <w:r w:rsidRPr="00D15C3B">
        <w:rPr>
          <w:rFonts w:ascii="Lucida Sans Unicode" w:hAnsi="Lucida Sans Unicode" w:cs="Lucida Sans Unicode"/>
          <w:sz w:val="20"/>
          <w:szCs w:val="20"/>
        </w:rPr>
        <w:t xml:space="preserve"> at least a high school diploma</w:t>
      </w:r>
      <w:r>
        <w:rPr>
          <w:rFonts w:ascii="Lucida Sans Unicode" w:hAnsi="Lucida Sans Unicode" w:cs="Lucida Sans Unicode"/>
          <w:sz w:val="20"/>
          <w:szCs w:val="20"/>
        </w:rPr>
        <w:t xml:space="preserve"> and </w:t>
      </w:r>
      <w:r w:rsidRPr="00D15C3B">
        <w:rPr>
          <w:rFonts w:ascii="Lucida Sans Unicode" w:hAnsi="Lucida Sans Unicode" w:cs="Lucida Sans Unicode"/>
          <w:sz w:val="20"/>
          <w:szCs w:val="20"/>
        </w:rPr>
        <w:t>39.1% ha</w:t>
      </w:r>
      <w:r>
        <w:rPr>
          <w:rFonts w:ascii="Lucida Sans Unicode" w:hAnsi="Lucida Sans Unicode" w:cs="Lucida Sans Unicode"/>
          <w:sz w:val="20"/>
          <w:szCs w:val="20"/>
        </w:rPr>
        <w:t>ve</w:t>
      </w:r>
      <w:r w:rsidRPr="00D15C3B">
        <w:rPr>
          <w:rFonts w:ascii="Lucida Sans Unicode" w:hAnsi="Lucida Sans Unicode" w:cs="Lucida Sans Unicode"/>
          <w:sz w:val="20"/>
          <w:szCs w:val="20"/>
        </w:rPr>
        <w:t xml:space="preserve"> at least a bachelor’s</w:t>
      </w:r>
      <w:r>
        <w:rPr>
          <w:rFonts w:ascii="Lucida Sans Unicode" w:hAnsi="Lucida Sans Unicode" w:cs="Lucida Sans Unicode"/>
          <w:sz w:val="20"/>
          <w:szCs w:val="20"/>
        </w:rPr>
        <w:t xml:space="preserve"> degree</w:t>
      </w:r>
      <w:r w:rsidRPr="00D15C3B">
        <w:rPr>
          <w:rFonts w:ascii="Lucida Sans Unicode" w:hAnsi="Lucida Sans Unicode" w:cs="Lucida Sans Unicode"/>
          <w:sz w:val="20"/>
          <w:szCs w:val="20"/>
        </w:rPr>
        <w:t>.</w:t>
      </w:r>
      <w:r w:rsidR="005E1600">
        <w:rPr>
          <w:rFonts w:ascii="Lucida Sans Unicode" w:hAnsi="Lucida Sans Unicode" w:cs="Lucida Sans Unicode"/>
          <w:sz w:val="20"/>
          <w:szCs w:val="20"/>
        </w:rPr>
        <w:t xml:space="preserve"> On average, individuals attain </w:t>
      </w:r>
      <w:r w:rsidR="003913C3">
        <w:rPr>
          <w:rFonts w:ascii="Lucida Sans Unicode" w:hAnsi="Lucida Sans Unicode" w:cs="Lucida Sans Unicode"/>
          <w:sz w:val="20"/>
          <w:szCs w:val="20"/>
        </w:rPr>
        <w:t xml:space="preserve">roughly </w:t>
      </w:r>
      <w:r w:rsidR="005E1600">
        <w:rPr>
          <w:rFonts w:ascii="Lucida Sans Unicode" w:hAnsi="Lucida Sans Unicode" w:cs="Lucida Sans Unicode"/>
          <w:sz w:val="20"/>
          <w:szCs w:val="20"/>
        </w:rPr>
        <w:t xml:space="preserve">2 additional years of education beyond the 12 that traditionally comprise a high school diploma. </w:t>
      </w:r>
    </w:p>
    <w:p w14:paraId="642943EC" w14:textId="370C4403" w:rsidR="00F50AE4" w:rsidRPr="00D15C3B" w:rsidRDefault="00D15C3B" w:rsidP="00F50AE4">
      <w:pPr>
        <w:spacing w:line="480" w:lineRule="auto"/>
        <w:rPr>
          <w:rFonts w:ascii="Lucida Sans Unicode" w:hAnsi="Lucida Sans Unicode" w:cs="Lucida Sans Unicode"/>
          <w:sz w:val="20"/>
          <w:szCs w:val="20"/>
        </w:rPr>
      </w:pPr>
      <w:r w:rsidRPr="00D15C3B">
        <w:rPr>
          <w:rFonts w:ascii="Lucida Sans Unicode" w:hAnsi="Lucida Sans Unicode" w:cs="Lucida Sans Unicode"/>
          <w:sz w:val="20"/>
          <w:szCs w:val="20"/>
        </w:rPr>
        <w:t>Annual earned income averaged $57,706.74, with a wide standard deviation of $44,621.4</w:t>
      </w:r>
      <w:r>
        <w:rPr>
          <w:rFonts w:ascii="Lucida Sans Unicode" w:hAnsi="Lucida Sans Unicode" w:cs="Lucida Sans Unicode"/>
          <w:sz w:val="20"/>
          <w:szCs w:val="20"/>
        </w:rPr>
        <w:t>8</w:t>
      </w:r>
      <w:r w:rsidRPr="00D15C3B">
        <w:rPr>
          <w:rFonts w:ascii="Lucida Sans Unicode" w:hAnsi="Lucida Sans Unicode" w:cs="Lucida Sans Unicode"/>
          <w:sz w:val="20"/>
          <w:szCs w:val="20"/>
        </w:rPr>
        <w:t xml:space="preserve">. The lowest reported income was $1,208, while the highest was $296,000. </w:t>
      </w:r>
      <w:r>
        <w:rPr>
          <w:rFonts w:ascii="Lucida Sans Unicode" w:hAnsi="Lucida Sans Unicode" w:cs="Lucida Sans Unicode"/>
          <w:sz w:val="20"/>
          <w:szCs w:val="20"/>
        </w:rPr>
        <w:t>Sampled individuals</w:t>
      </w:r>
      <w:r w:rsidRPr="00D15C3B">
        <w:rPr>
          <w:rFonts w:ascii="Lucida Sans Unicode" w:hAnsi="Lucida Sans Unicode" w:cs="Lucida Sans Unicode"/>
          <w:sz w:val="20"/>
          <w:szCs w:val="20"/>
        </w:rPr>
        <w:t xml:space="preserve"> worked an average of 2,021 hours per year</w:t>
      </w:r>
      <w:r>
        <w:rPr>
          <w:rFonts w:ascii="Lucida Sans Unicode" w:hAnsi="Lucida Sans Unicode" w:cs="Lucida Sans Unicode"/>
          <w:sz w:val="20"/>
          <w:szCs w:val="20"/>
        </w:rPr>
        <w:t xml:space="preserve"> </w:t>
      </w:r>
      <w:r w:rsidRPr="00D15C3B">
        <w:rPr>
          <w:rFonts w:ascii="Lucida Sans Unicode" w:hAnsi="Lucida Sans Unicode" w:cs="Lucida Sans Unicode"/>
          <w:sz w:val="20"/>
          <w:szCs w:val="20"/>
        </w:rPr>
        <w:t>with an average hourly wage of $28.24. Hourly wages ranged from $5.00 to $192.31</w:t>
      </w:r>
      <w:r>
        <w:rPr>
          <w:rFonts w:ascii="Lucida Sans Unicode" w:hAnsi="Lucida Sans Unicode" w:cs="Lucida Sans Unicode"/>
          <w:sz w:val="20"/>
          <w:szCs w:val="20"/>
        </w:rPr>
        <w:t>.</w:t>
      </w:r>
    </w:p>
    <w:p w14:paraId="3DEC5536" w14:textId="6C9A0AAB" w:rsidR="00F50AE4" w:rsidRPr="00D15C3B" w:rsidRDefault="00D15C3B" w:rsidP="00F50AE4">
      <w:pPr>
        <w:spacing w:line="480" w:lineRule="auto"/>
        <w:rPr>
          <w:rFonts w:ascii="Lucida Sans Unicode" w:hAnsi="Lucida Sans Unicode" w:cs="Lucida Sans Unicode"/>
          <w:sz w:val="20"/>
          <w:szCs w:val="20"/>
        </w:rPr>
      </w:pPr>
      <w:r w:rsidRPr="00D15C3B">
        <w:rPr>
          <w:rFonts w:ascii="Lucida Sans Unicode" w:hAnsi="Lucida Sans Unicode" w:cs="Lucida Sans Unicode"/>
          <w:sz w:val="20"/>
          <w:szCs w:val="20"/>
        </w:rPr>
        <w:t>The sample's average age was 41.84 years, with a range from 19 to 60. Most participants identif</w:t>
      </w:r>
      <w:r w:rsidR="002A6AB4">
        <w:rPr>
          <w:rFonts w:ascii="Lucida Sans Unicode" w:hAnsi="Lucida Sans Unicode" w:cs="Lucida Sans Unicode"/>
          <w:sz w:val="20"/>
          <w:szCs w:val="20"/>
        </w:rPr>
        <w:t>y</w:t>
      </w:r>
      <w:r w:rsidRPr="00D15C3B">
        <w:rPr>
          <w:rFonts w:ascii="Lucida Sans Unicode" w:hAnsi="Lucida Sans Unicode" w:cs="Lucida Sans Unicode"/>
          <w:sz w:val="20"/>
          <w:szCs w:val="20"/>
        </w:rPr>
        <w:t xml:space="preserve"> as white (60.9%), followed by Hispanic (19.8%), Black (10.5%), Asian (6.7%), and Other (2.1%). About 90.2% of the sample </w:t>
      </w:r>
      <w:r>
        <w:rPr>
          <w:rFonts w:ascii="Lucida Sans Unicode" w:hAnsi="Lucida Sans Unicode" w:cs="Lucida Sans Unicode"/>
          <w:sz w:val="20"/>
          <w:szCs w:val="20"/>
        </w:rPr>
        <w:t>are</w:t>
      </w:r>
      <w:r w:rsidRPr="00D15C3B">
        <w:rPr>
          <w:rFonts w:ascii="Lucida Sans Unicode" w:hAnsi="Lucida Sans Unicode" w:cs="Lucida Sans Unicode"/>
          <w:sz w:val="20"/>
          <w:szCs w:val="20"/>
        </w:rPr>
        <w:t xml:space="preserve"> citizens.</w:t>
      </w:r>
      <w:r>
        <w:rPr>
          <w:rFonts w:ascii="Lucida Sans Unicode" w:hAnsi="Lucida Sans Unicode" w:cs="Lucida Sans Unicode"/>
          <w:sz w:val="20"/>
          <w:szCs w:val="20"/>
        </w:rPr>
        <w:t xml:space="preserve"> </w:t>
      </w:r>
      <w:r w:rsidRPr="00D15C3B">
        <w:rPr>
          <w:rFonts w:ascii="Lucida Sans Unicode" w:hAnsi="Lucida Sans Unicode" w:cs="Lucida Sans Unicode"/>
          <w:sz w:val="20"/>
          <w:szCs w:val="20"/>
        </w:rPr>
        <w:t xml:space="preserve">Only 6.6% of individuals report poor health. In terms of marital status, 71.8% </w:t>
      </w:r>
      <w:r w:rsidR="002A6AB4">
        <w:rPr>
          <w:rFonts w:ascii="Lucida Sans Unicode" w:hAnsi="Lucida Sans Unicode" w:cs="Lucida Sans Unicode"/>
          <w:sz w:val="20"/>
          <w:szCs w:val="20"/>
        </w:rPr>
        <w:t>are</w:t>
      </w:r>
      <w:r w:rsidRPr="00D15C3B">
        <w:rPr>
          <w:rFonts w:ascii="Lucida Sans Unicode" w:hAnsi="Lucida Sans Unicode" w:cs="Lucida Sans Unicode"/>
          <w:sz w:val="20"/>
          <w:szCs w:val="20"/>
        </w:rPr>
        <w:t xml:space="preserve"> married, 9.9% </w:t>
      </w:r>
      <w:r w:rsidR="002A6AB4">
        <w:rPr>
          <w:rFonts w:ascii="Lucida Sans Unicode" w:hAnsi="Lucida Sans Unicode" w:cs="Lucida Sans Unicode"/>
          <w:sz w:val="20"/>
          <w:szCs w:val="20"/>
        </w:rPr>
        <w:t>are</w:t>
      </w:r>
      <w:r w:rsidRPr="00D15C3B">
        <w:rPr>
          <w:rFonts w:ascii="Lucida Sans Unicode" w:hAnsi="Lucida Sans Unicode" w:cs="Lucida Sans Unicode"/>
          <w:sz w:val="20"/>
          <w:szCs w:val="20"/>
        </w:rPr>
        <w:t xml:space="preserve"> divorced, 2.6% </w:t>
      </w:r>
      <w:r w:rsidR="002A6AB4">
        <w:rPr>
          <w:rFonts w:ascii="Lucida Sans Unicode" w:hAnsi="Lucida Sans Unicode" w:cs="Lucida Sans Unicode"/>
          <w:sz w:val="20"/>
          <w:szCs w:val="20"/>
        </w:rPr>
        <w:t>are</w:t>
      </w:r>
      <w:r w:rsidRPr="00D15C3B">
        <w:rPr>
          <w:rFonts w:ascii="Lucida Sans Unicode" w:hAnsi="Lucida Sans Unicode" w:cs="Lucida Sans Unicode"/>
          <w:sz w:val="20"/>
          <w:szCs w:val="20"/>
        </w:rPr>
        <w:t xml:space="preserve"> separated, and 1.0% </w:t>
      </w:r>
      <w:r w:rsidR="002A6AB4">
        <w:rPr>
          <w:rFonts w:ascii="Lucida Sans Unicode" w:hAnsi="Lucida Sans Unicode" w:cs="Lucida Sans Unicode"/>
          <w:sz w:val="20"/>
          <w:szCs w:val="20"/>
        </w:rPr>
        <w:t>are</w:t>
      </w:r>
      <w:r w:rsidRPr="00D15C3B">
        <w:rPr>
          <w:rFonts w:ascii="Lucida Sans Unicode" w:hAnsi="Lucida Sans Unicode" w:cs="Lucida Sans Unicode"/>
          <w:sz w:val="20"/>
          <w:szCs w:val="20"/>
        </w:rPr>
        <w:t xml:space="preserve"> widowed</w:t>
      </w:r>
      <w:r w:rsidR="002A6AB4">
        <w:rPr>
          <w:rFonts w:ascii="Lucida Sans Unicode" w:hAnsi="Lucida Sans Unicode" w:cs="Lucida Sans Unicode"/>
          <w:sz w:val="20"/>
          <w:szCs w:val="20"/>
        </w:rPr>
        <w:t xml:space="preserve"> while 14.7%</w:t>
      </w:r>
      <w:r w:rsidRPr="00D15C3B">
        <w:rPr>
          <w:rFonts w:ascii="Lucida Sans Unicode" w:hAnsi="Lucida Sans Unicode" w:cs="Lucida Sans Unicode"/>
          <w:sz w:val="20"/>
          <w:szCs w:val="20"/>
        </w:rPr>
        <w:t xml:space="preserve"> </w:t>
      </w:r>
      <w:r w:rsidR="002A6AB4">
        <w:rPr>
          <w:rFonts w:ascii="Lucida Sans Unicode" w:hAnsi="Lucida Sans Unicode" w:cs="Lucida Sans Unicode"/>
          <w:sz w:val="20"/>
          <w:szCs w:val="20"/>
        </w:rPr>
        <w:t xml:space="preserve">have </w:t>
      </w:r>
      <w:r w:rsidRPr="00D15C3B">
        <w:rPr>
          <w:rFonts w:ascii="Lucida Sans Unicode" w:hAnsi="Lucida Sans Unicode" w:cs="Lucida Sans Unicode"/>
          <w:sz w:val="20"/>
          <w:szCs w:val="20"/>
        </w:rPr>
        <w:t>never marrie</w:t>
      </w:r>
      <w:r w:rsidR="002A6AB4">
        <w:rPr>
          <w:rFonts w:ascii="Lucida Sans Unicode" w:hAnsi="Lucida Sans Unicode" w:cs="Lucida Sans Unicode"/>
          <w:sz w:val="20"/>
          <w:szCs w:val="20"/>
        </w:rPr>
        <w:t>d</w:t>
      </w:r>
      <w:r w:rsidRPr="00D15C3B">
        <w:rPr>
          <w:rFonts w:ascii="Lucida Sans Unicode" w:hAnsi="Lucida Sans Unicode" w:cs="Lucida Sans Unicode"/>
          <w:sz w:val="20"/>
          <w:szCs w:val="20"/>
        </w:rPr>
        <w:t>.</w:t>
      </w:r>
    </w:p>
    <w:p w14:paraId="2546E134" w14:textId="41B0EAB4" w:rsidR="00D15C3B" w:rsidRDefault="002A6AB4" w:rsidP="00F50AE4">
      <w:pPr>
        <w:spacing w:line="480" w:lineRule="auto"/>
        <w:rPr>
          <w:rFonts w:ascii="Lucida Sans Unicode" w:hAnsi="Lucida Sans Unicode" w:cs="Lucida Sans Unicode"/>
          <w:sz w:val="20"/>
          <w:szCs w:val="20"/>
        </w:rPr>
      </w:pPr>
      <w:r>
        <w:rPr>
          <w:rFonts w:ascii="Lucida Sans Unicode" w:hAnsi="Lucida Sans Unicode" w:cs="Lucida Sans Unicode"/>
          <w:sz w:val="20"/>
          <w:szCs w:val="20"/>
        </w:rPr>
        <w:t>Sampled individuals prominently reside in the</w:t>
      </w:r>
      <w:r w:rsidR="00D15C3B" w:rsidRPr="00D15C3B">
        <w:rPr>
          <w:rFonts w:ascii="Lucida Sans Unicode" w:hAnsi="Lucida Sans Unicode" w:cs="Lucida Sans Unicode"/>
          <w:sz w:val="20"/>
          <w:szCs w:val="20"/>
        </w:rPr>
        <w:t xml:space="preserve"> South (36%), </w:t>
      </w:r>
      <w:r>
        <w:rPr>
          <w:rFonts w:ascii="Lucida Sans Unicode" w:hAnsi="Lucida Sans Unicode" w:cs="Lucida Sans Unicode"/>
          <w:sz w:val="20"/>
          <w:szCs w:val="20"/>
        </w:rPr>
        <w:t xml:space="preserve"> followed by the </w:t>
      </w:r>
      <w:r w:rsidR="00D15C3B" w:rsidRPr="00D15C3B">
        <w:rPr>
          <w:rFonts w:ascii="Lucida Sans Unicode" w:hAnsi="Lucida Sans Unicode" w:cs="Lucida Sans Unicode"/>
          <w:sz w:val="20"/>
          <w:szCs w:val="20"/>
        </w:rPr>
        <w:t xml:space="preserve">West (28.5%), Midwest (19.8%), and Northeast (15.7%). </w:t>
      </w:r>
    </w:p>
    <w:p w14:paraId="10642CEA" w14:textId="6D22D229" w:rsidR="0009725A" w:rsidRDefault="0009725A" w:rsidP="005E1600">
      <w:pPr>
        <w:spacing w:line="480" w:lineRule="auto"/>
        <w:rPr>
          <w:rFonts w:ascii="Lucida Sans Unicode" w:hAnsi="Lucida Sans Unicode" w:cs="Lucida Sans Unicode"/>
          <w:b/>
          <w:bCs/>
          <w:sz w:val="20"/>
          <w:szCs w:val="20"/>
        </w:rPr>
      </w:pPr>
    </w:p>
    <w:p w14:paraId="24C2C387" w14:textId="77777777" w:rsidR="00EE4603" w:rsidRDefault="00EE4603" w:rsidP="005E1600">
      <w:pPr>
        <w:spacing w:line="480" w:lineRule="auto"/>
        <w:rPr>
          <w:rFonts w:ascii="Lucida Sans Unicode" w:hAnsi="Lucida Sans Unicode" w:cs="Lucida Sans Unicode"/>
          <w:b/>
          <w:bCs/>
          <w:sz w:val="20"/>
          <w:szCs w:val="20"/>
        </w:rPr>
      </w:pPr>
    </w:p>
    <w:p w14:paraId="02DF10D9" w14:textId="77777777" w:rsidR="00EE4603" w:rsidRDefault="00EE4603" w:rsidP="005E1600">
      <w:pPr>
        <w:spacing w:line="480" w:lineRule="auto"/>
        <w:rPr>
          <w:rFonts w:ascii="Lucida Sans Unicode" w:hAnsi="Lucida Sans Unicode" w:cs="Lucida Sans Unicode"/>
          <w:b/>
          <w:bCs/>
          <w:sz w:val="20"/>
          <w:szCs w:val="20"/>
        </w:rPr>
      </w:pPr>
    </w:p>
    <w:p w14:paraId="0F1A63C7" w14:textId="77777777" w:rsidR="00EE4603" w:rsidRDefault="00EE4603" w:rsidP="005E1600">
      <w:pPr>
        <w:spacing w:line="480" w:lineRule="auto"/>
        <w:rPr>
          <w:rFonts w:ascii="Lucida Sans Unicode" w:hAnsi="Lucida Sans Unicode" w:cs="Lucida Sans Unicode"/>
          <w:b/>
          <w:bCs/>
          <w:sz w:val="20"/>
          <w:szCs w:val="20"/>
        </w:rPr>
      </w:pPr>
    </w:p>
    <w:p w14:paraId="5E474BCB" w14:textId="52CBA149" w:rsidR="00046A18" w:rsidRDefault="004B0694" w:rsidP="005E1600">
      <w:pPr>
        <w:spacing w:line="480" w:lineRule="auto"/>
        <w:rPr>
          <w:rFonts w:ascii="Lucida Sans Unicode" w:hAnsi="Lucida Sans Unicode" w:cs="Lucida Sans Unicode"/>
          <w:b/>
          <w:bCs/>
          <w:sz w:val="20"/>
          <w:szCs w:val="20"/>
        </w:rPr>
      </w:pPr>
      <w:r w:rsidRPr="0037520B">
        <w:rPr>
          <w:rFonts w:ascii="Lucida Sans Unicode" w:hAnsi="Lucida Sans Unicode" w:cs="Lucida Sans Unicode"/>
          <w:b/>
          <w:bCs/>
          <w:noProof/>
          <w:sz w:val="20"/>
          <w:szCs w:val="20"/>
        </w:rPr>
        <w:lastRenderedPageBreak/>
        <mc:AlternateContent>
          <mc:Choice Requires="wps">
            <w:drawing>
              <wp:anchor distT="45720" distB="45720" distL="114300" distR="114300" simplePos="0" relativeHeight="251656190" behindDoc="0" locked="0" layoutInCell="1" allowOverlap="1" wp14:anchorId="74F1A5DA" wp14:editId="17B301B4">
                <wp:simplePos x="0" y="0"/>
                <wp:positionH relativeFrom="column">
                  <wp:posOffset>0</wp:posOffset>
                </wp:positionH>
                <wp:positionV relativeFrom="paragraph">
                  <wp:posOffset>245007</wp:posOffset>
                </wp:positionV>
                <wp:extent cx="3429000" cy="266700"/>
                <wp:effectExtent l="0" t="0" r="19050" b="19050"/>
                <wp:wrapNone/>
                <wp:docPr id="899078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266700"/>
                        </a:xfrm>
                        <a:prstGeom prst="rect">
                          <a:avLst/>
                        </a:prstGeom>
                        <a:noFill/>
                        <a:ln w="9525">
                          <a:solidFill>
                            <a:schemeClr val="accent1">
                              <a:lumMod val="60000"/>
                              <a:lumOff val="40000"/>
                            </a:schemeClr>
                          </a:solidFill>
                          <a:miter lim="800000"/>
                          <a:headEnd/>
                          <a:tailEnd/>
                        </a:ln>
                      </wps:spPr>
                      <wps:txbx>
                        <w:txbxContent>
                          <w:p w14:paraId="2C30E0BB" w14:textId="7B376175" w:rsidR="004B0694" w:rsidRPr="0037520B" w:rsidRDefault="004B0694" w:rsidP="004B069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1: </w:t>
                            </w:r>
                            <w:r>
                              <w:rPr>
                                <w:rFonts w:ascii="Lucida Sans Unicode" w:hAnsi="Lucida Sans Unicode" w:cs="Lucida Sans Unicode"/>
                                <w:sz w:val="20"/>
                                <w:szCs w:val="20"/>
                              </w:rPr>
                              <w:t>Years of Education Frequency Distribution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1A5DA" id="_x0000_s1027" type="#_x0000_t202" style="position:absolute;margin-left:0;margin-top:19.3pt;width:270pt;height:21pt;z-index:2516561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" filled="f" strokecolor="#95b3d7 [1940]">
                <v:textbox>
                  <w:txbxContent>
                    <w:p w14:paraId="2C30E0BB" w14:textId="7B376175" w:rsidR="004B0694" w:rsidRPr="0037520B" w:rsidRDefault="004B0694" w:rsidP="004B069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1: </w:t>
                      </w:r>
                      <w:r>
                        <w:rPr>
                          <w:rFonts w:ascii="Lucida Sans Unicode" w:hAnsi="Lucida Sans Unicode" w:cs="Lucida Sans Unicode"/>
                          <w:sz w:val="20"/>
                          <w:szCs w:val="20"/>
                        </w:rPr>
                        <w:t>Years of Education Frequency Distribution</w:t>
                      </w:r>
                    </w:p>
                  </w:txbxContent>
                </v:textbox>
              </v:shape>
            </w:pict>
          </mc:Fallback>
        </mc:AlternateContent>
      </w:r>
      <w:r w:rsidR="005E1600">
        <w:rPr>
          <w:rFonts w:ascii="Lucida Sans Unicode" w:hAnsi="Lucida Sans Unicode" w:cs="Lucida Sans Unicode"/>
          <w:b/>
          <w:bCs/>
          <w:sz w:val="20"/>
          <w:szCs w:val="20"/>
        </w:rPr>
        <w:t>Distribution of Key Variables</w:t>
      </w:r>
    </w:p>
    <w:p w14:paraId="7F2CF3F2" w14:textId="3C4541A6" w:rsidR="005E1600" w:rsidRDefault="003913C3" w:rsidP="0050244E">
      <w:pPr>
        <w:spacing w:line="480" w:lineRule="auto"/>
        <w:rPr>
          <w:rFonts w:ascii="Lucida Sans Unicode" w:hAnsi="Lucida Sans Unicode" w:cs="Lucida Sans Unicode"/>
          <w:noProof/>
          <w:sz w:val="20"/>
          <w:szCs w:val="20"/>
        </w:rPr>
      </w:pPr>
      <w:r>
        <w:rPr>
          <w:rFonts w:ascii="Lucida Sans Unicode" w:hAnsi="Lucida Sans Unicode" w:cs="Lucida Sans Unicode"/>
          <w:noProof/>
          <w:sz w:val="20"/>
          <w:szCs w:val="20"/>
        </w:rPr>
        <mc:AlternateContent>
          <mc:Choice Requires="wps">
            <w:drawing>
              <wp:anchor distT="0" distB="0" distL="114300" distR="114300" simplePos="0" relativeHeight="251660288" behindDoc="0" locked="0" layoutInCell="1" allowOverlap="1" wp14:anchorId="0ADE4603" wp14:editId="37E958BA">
                <wp:simplePos x="0" y="0"/>
                <wp:positionH relativeFrom="page">
                  <wp:posOffset>5267325</wp:posOffset>
                </wp:positionH>
                <wp:positionV relativeFrom="paragraph">
                  <wp:posOffset>3854640</wp:posOffset>
                </wp:positionV>
                <wp:extent cx="1737360" cy="0"/>
                <wp:effectExtent l="0" t="0" r="0" b="0"/>
                <wp:wrapNone/>
                <wp:docPr id="1541076928" name="Straight Connector 3"/>
                <wp:cNvGraphicFramePr/>
                <a:graphic xmlns:a="http://schemas.openxmlformats.org/drawingml/2006/main">
                  <a:graphicData uri="http://schemas.microsoft.com/office/word/2010/wordprocessingShape">
                    <wps:wsp>
                      <wps:cNvCnPr/>
                      <wps:spPr>
                        <a:xfrm>
                          <a:off x="0" y="0"/>
                          <a:ext cx="17373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B79D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14.75pt,303.5pt" to="551.5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" strokecolor="#4579b8 [3044]">
                <w10:wrap anchorx="page"/>
              </v:line>
            </w:pict>
          </mc:Fallback>
        </mc:AlternateContent>
      </w:r>
      <w:r w:rsidR="00A75754" w:rsidRPr="0037520B">
        <w:rPr>
          <w:rFonts w:ascii="Lucida Sans Unicode" w:hAnsi="Lucida Sans Unicode" w:cs="Lucida Sans Unicode"/>
          <w:b/>
          <w:bCs/>
          <w:noProof/>
          <w:sz w:val="20"/>
          <w:szCs w:val="20"/>
        </w:rPr>
        <mc:AlternateContent>
          <mc:Choice Requires="wps">
            <w:drawing>
              <wp:anchor distT="45720" distB="45720" distL="114300" distR="114300" simplePos="0" relativeHeight="251655165" behindDoc="0" locked="0" layoutInCell="1" allowOverlap="1" wp14:anchorId="14D6B11F" wp14:editId="47F45D4A">
                <wp:simplePos x="0" y="0"/>
                <wp:positionH relativeFrom="column">
                  <wp:posOffset>0</wp:posOffset>
                </wp:positionH>
                <wp:positionV relativeFrom="paragraph">
                  <wp:posOffset>3807650</wp:posOffset>
                </wp:positionV>
                <wp:extent cx="3181350" cy="266700"/>
                <wp:effectExtent l="0" t="0" r="19050" b="19050"/>
                <wp:wrapNone/>
                <wp:docPr id="2059733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266700"/>
                        </a:xfrm>
                        <a:prstGeom prst="rect">
                          <a:avLst/>
                        </a:prstGeom>
                        <a:noFill/>
                        <a:ln w="9525">
                          <a:solidFill>
                            <a:schemeClr val="accent1">
                              <a:lumMod val="60000"/>
                              <a:lumOff val="40000"/>
                            </a:schemeClr>
                          </a:solidFill>
                          <a:miter lim="800000"/>
                          <a:headEnd/>
                          <a:tailEnd/>
                        </a:ln>
                      </wps:spPr>
                      <wps:txbx>
                        <w:txbxContent>
                          <w:p w14:paraId="3B8D6AC6" w14:textId="2D23740D" w:rsidR="004B0694" w:rsidRPr="0037520B" w:rsidRDefault="004B0694" w:rsidP="004B069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2</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Education</w:t>
                            </w:r>
                            <w:r>
                              <w:rPr>
                                <w:rFonts w:ascii="Lucida Sans Unicode" w:hAnsi="Lucida Sans Unicode" w:cs="Lucida Sans Unicode"/>
                                <w:sz w:val="20"/>
                                <w:szCs w:val="20"/>
                              </w:rPr>
                              <w:t xml:space="preserve"> Level</w:t>
                            </w:r>
                            <w:r>
                              <w:rPr>
                                <w:rFonts w:ascii="Lucida Sans Unicode" w:hAnsi="Lucida Sans Unicode" w:cs="Lucida Sans Unicode"/>
                                <w:sz w:val="20"/>
                                <w:szCs w:val="20"/>
                              </w:rPr>
                              <w:t xml:space="preserve"> Frequency Distribution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6B11F" id="_x0000_s1028" type="#_x0000_t202" style="position:absolute;margin-left:0;margin-top:299.8pt;width:250.5pt;height:21pt;z-index:2516551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" filled="f" strokecolor="#95b3d7 [1940]">
                <v:textbox>
                  <w:txbxContent>
                    <w:p w14:paraId="3B8D6AC6" w14:textId="2D23740D" w:rsidR="004B0694" w:rsidRPr="0037520B" w:rsidRDefault="004B0694" w:rsidP="004B069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2</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Education</w:t>
                      </w:r>
                      <w:r>
                        <w:rPr>
                          <w:rFonts w:ascii="Lucida Sans Unicode" w:hAnsi="Lucida Sans Unicode" w:cs="Lucida Sans Unicode"/>
                          <w:sz w:val="20"/>
                          <w:szCs w:val="20"/>
                        </w:rPr>
                        <w:t xml:space="preserve"> Level</w:t>
                      </w:r>
                      <w:r>
                        <w:rPr>
                          <w:rFonts w:ascii="Lucida Sans Unicode" w:hAnsi="Lucida Sans Unicode" w:cs="Lucida Sans Unicode"/>
                          <w:sz w:val="20"/>
                          <w:szCs w:val="20"/>
                        </w:rPr>
                        <w:t xml:space="preserve"> Frequency Distribution</w:t>
                      </w:r>
                    </w:p>
                  </w:txbxContent>
                </v:textbox>
              </v:shape>
            </w:pict>
          </mc:Fallback>
        </mc:AlternateContent>
      </w:r>
      <w:r w:rsidR="00753D8B" w:rsidRPr="00046A18">
        <w:rPr>
          <w:rFonts w:ascii="Lucida Sans Unicode" w:hAnsi="Lucida Sans Unicode" w:cs="Lucida Sans Unicode"/>
          <w:noProof/>
          <w:sz w:val="20"/>
          <w:szCs w:val="20"/>
        </w:rPr>
        <w:drawing>
          <wp:anchor distT="0" distB="0" distL="114300" distR="114300" simplePos="0" relativeHeight="251658240" behindDoc="1" locked="0" layoutInCell="1" allowOverlap="1" wp14:anchorId="381802E1" wp14:editId="274B0343">
            <wp:simplePos x="0" y="0"/>
            <wp:positionH relativeFrom="margin">
              <wp:posOffset>0</wp:posOffset>
            </wp:positionH>
            <wp:positionV relativeFrom="paragraph">
              <wp:posOffset>22225</wp:posOffset>
            </wp:positionV>
            <wp:extent cx="4514850" cy="3028950"/>
            <wp:effectExtent l="0" t="0" r="0" b="0"/>
            <wp:wrapTight wrapText="bothSides">
              <wp:wrapPolygon edited="0">
                <wp:start x="0" y="0"/>
                <wp:lineTo x="0" y="21464"/>
                <wp:lineTo x="21509" y="21464"/>
                <wp:lineTo x="21509" y="0"/>
                <wp:lineTo x="0" y="0"/>
              </wp:wrapPolygon>
            </wp:wrapTight>
            <wp:docPr id="15029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6A18" w:rsidRPr="00046A18">
        <w:rPr>
          <w:rFonts w:ascii="Lucida Sans Unicode" w:hAnsi="Lucida Sans Unicode" w:cs="Lucida Sans Unicode"/>
          <w:noProof/>
          <w:sz w:val="20"/>
          <w:szCs w:val="20"/>
        </w:rPr>
        <w:t>The ‘Years of Education’ variable has been adjusted to represent the total years of education beyond high school, with a value of 0 corresponding to 12 years of education (a high school diploma). The distribution reveals that the largest group consists of individuals with 12 years of education, followed closely by those with 16 years (4 years beyond high school), equivalent to a bachelor's degree. The majority of sampled individuals fall within the range of 12 to 18 years of education.</w:t>
      </w:r>
    </w:p>
    <w:p w14:paraId="2679C6A2" w14:textId="0624C516" w:rsidR="002007D9" w:rsidRDefault="00753D8B" w:rsidP="00B16AFA">
      <w:pPr>
        <w:spacing w:line="480" w:lineRule="auto"/>
        <w:rPr>
          <w:rFonts w:ascii="Lucida Sans Unicode" w:hAnsi="Lucida Sans Unicode" w:cs="Lucida Sans Unicode"/>
          <w:sz w:val="20"/>
          <w:szCs w:val="20"/>
        </w:rPr>
      </w:pPr>
      <w:r>
        <w:rPr>
          <w:noProof/>
        </w:rPr>
        <w:drawing>
          <wp:anchor distT="0" distB="0" distL="114300" distR="114300" simplePos="0" relativeHeight="251659264" behindDoc="1" locked="0" layoutInCell="1" allowOverlap="1" wp14:anchorId="187C1996" wp14:editId="01D10CB5">
            <wp:simplePos x="0" y="0"/>
            <wp:positionH relativeFrom="margin">
              <wp:posOffset>0</wp:posOffset>
            </wp:positionH>
            <wp:positionV relativeFrom="paragraph">
              <wp:posOffset>73025</wp:posOffset>
            </wp:positionV>
            <wp:extent cx="4514850" cy="3009900"/>
            <wp:effectExtent l="0" t="0" r="0" b="0"/>
            <wp:wrapTight wrapText="bothSides">
              <wp:wrapPolygon edited="0">
                <wp:start x="0" y="0"/>
                <wp:lineTo x="0" y="21463"/>
                <wp:lineTo x="21509" y="21463"/>
                <wp:lineTo x="21509" y="0"/>
                <wp:lineTo x="0" y="0"/>
              </wp:wrapPolygon>
            </wp:wrapTight>
            <wp:docPr id="774353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7D9">
        <w:rPr>
          <w:rFonts w:ascii="Lucida Sans Unicode" w:hAnsi="Lucida Sans Unicode" w:cs="Lucida Sans Unicode"/>
          <w:sz w:val="20"/>
          <w:szCs w:val="20"/>
        </w:rPr>
        <w:t>The distribution of education levels echoes the concentration</w:t>
      </w:r>
      <w:r w:rsidR="00E21487">
        <w:rPr>
          <w:rFonts w:ascii="Lucida Sans Unicode" w:hAnsi="Lucida Sans Unicode" w:cs="Lucida Sans Unicode"/>
          <w:sz w:val="20"/>
          <w:szCs w:val="20"/>
        </w:rPr>
        <w:t xml:space="preserve">s exhibited above in years of education. </w:t>
      </w:r>
      <w:r w:rsidR="00B16AFA">
        <w:rPr>
          <w:rFonts w:ascii="Lucida Sans Unicode" w:hAnsi="Lucida Sans Unicode" w:cs="Lucida Sans Unicode"/>
          <w:sz w:val="20"/>
          <w:szCs w:val="20"/>
        </w:rPr>
        <w:t xml:space="preserve">While some individuals sampled have less than a high school education, </w:t>
      </w:r>
      <w:r w:rsidR="004A03A5">
        <w:rPr>
          <w:rFonts w:ascii="Lucida Sans Unicode" w:hAnsi="Lucida Sans Unicode" w:cs="Lucida Sans Unicode"/>
          <w:sz w:val="20"/>
          <w:szCs w:val="20"/>
        </w:rPr>
        <w:t>the majority</w:t>
      </w:r>
      <w:r w:rsidR="00E21487">
        <w:rPr>
          <w:rFonts w:ascii="Lucida Sans Unicode" w:hAnsi="Lucida Sans Unicode" w:cs="Lucida Sans Unicode"/>
          <w:sz w:val="20"/>
          <w:szCs w:val="20"/>
        </w:rPr>
        <w:t xml:space="preserve"> either have a high school diploma, some college, or a bachelor's degree. There is a sharp drop </w:t>
      </w:r>
      <w:r w:rsidR="004B0694">
        <w:rPr>
          <w:rFonts w:ascii="Lucida Sans Unicode" w:hAnsi="Lucida Sans Unicode" w:cs="Lucida Sans Unicode"/>
          <w:sz w:val="20"/>
          <w:szCs w:val="20"/>
        </w:rPr>
        <w:t xml:space="preserve">observed from </w:t>
      </w:r>
      <w:r w:rsidR="00E21487">
        <w:rPr>
          <w:rFonts w:ascii="Lucida Sans Unicode" w:hAnsi="Lucida Sans Unicode" w:cs="Lucida Sans Unicode"/>
          <w:sz w:val="20"/>
          <w:szCs w:val="20"/>
        </w:rPr>
        <w:t>bachelor's to master’s degrees</w:t>
      </w:r>
      <w:r w:rsidR="004B0694">
        <w:rPr>
          <w:rFonts w:ascii="Lucida Sans Unicode" w:hAnsi="Lucida Sans Unicode" w:cs="Lucida Sans Unicode"/>
          <w:sz w:val="20"/>
          <w:szCs w:val="20"/>
        </w:rPr>
        <w:t xml:space="preserve"> with the number of individuals represented more than halved </w:t>
      </w:r>
      <w:r w:rsidR="00E21487">
        <w:rPr>
          <w:rFonts w:ascii="Lucida Sans Unicode" w:hAnsi="Lucida Sans Unicode" w:cs="Lucida Sans Unicode"/>
          <w:sz w:val="20"/>
          <w:szCs w:val="20"/>
        </w:rPr>
        <w:t xml:space="preserve">. This trend continues </w:t>
      </w:r>
      <w:r w:rsidR="004A03A5">
        <w:rPr>
          <w:rFonts w:ascii="Lucida Sans Unicode" w:hAnsi="Lucida Sans Unicode" w:cs="Lucida Sans Unicode"/>
          <w:sz w:val="20"/>
          <w:szCs w:val="20"/>
        </w:rPr>
        <w:t>for</w:t>
      </w:r>
      <w:r w:rsidR="00E21487">
        <w:rPr>
          <w:rFonts w:ascii="Lucida Sans Unicode" w:hAnsi="Lucida Sans Unicode" w:cs="Lucida Sans Unicode"/>
          <w:sz w:val="20"/>
          <w:szCs w:val="20"/>
        </w:rPr>
        <w:t xml:space="preserve"> master’s to PhD</w:t>
      </w:r>
      <w:r w:rsidR="004B0694">
        <w:rPr>
          <w:rFonts w:ascii="Lucida Sans Unicode" w:hAnsi="Lucida Sans Unicode" w:cs="Lucida Sans Unicode"/>
          <w:sz w:val="20"/>
          <w:szCs w:val="20"/>
        </w:rPr>
        <w:t>/Professional – the level with the lowest frequency</w:t>
      </w:r>
      <w:r w:rsidR="00E21487">
        <w:rPr>
          <w:rFonts w:ascii="Lucida Sans Unicode" w:hAnsi="Lucida Sans Unicode" w:cs="Lucida Sans Unicode"/>
          <w:sz w:val="20"/>
          <w:szCs w:val="20"/>
        </w:rPr>
        <w:t>.</w:t>
      </w:r>
    </w:p>
    <w:p w14:paraId="141F608B" w14:textId="66327CCA" w:rsidR="009C08EA" w:rsidRDefault="00BF6002" w:rsidP="009C08EA">
      <w:pPr>
        <w:spacing w:line="480" w:lineRule="auto"/>
        <w:rPr>
          <w:rFonts w:ascii="Lucida Sans Unicode" w:hAnsi="Lucida Sans Unicode" w:cs="Lucida Sans Unicode"/>
          <w:b/>
          <w:bCs/>
          <w:sz w:val="20"/>
          <w:szCs w:val="20"/>
        </w:rPr>
      </w:pPr>
      <w:r w:rsidRPr="0037520B">
        <w:rPr>
          <w:rFonts w:ascii="Lucida Sans Unicode" w:hAnsi="Lucida Sans Unicode" w:cs="Lucida Sans Unicode"/>
          <w:b/>
          <w:bCs/>
          <w:noProof/>
          <w:sz w:val="20"/>
          <w:szCs w:val="20"/>
        </w:rPr>
        <w:lastRenderedPageBreak/>
        <mc:AlternateContent>
          <mc:Choice Requires="wps">
            <w:drawing>
              <wp:anchor distT="45720" distB="45720" distL="114300" distR="114300" simplePos="0" relativeHeight="251657215" behindDoc="0" locked="0" layoutInCell="1" allowOverlap="1" wp14:anchorId="39EA3650" wp14:editId="389D6D62">
                <wp:simplePos x="0" y="0"/>
                <wp:positionH relativeFrom="margin">
                  <wp:posOffset>0</wp:posOffset>
                </wp:positionH>
                <wp:positionV relativeFrom="paragraph">
                  <wp:posOffset>225957</wp:posOffset>
                </wp:positionV>
                <wp:extent cx="3849624" cy="265176"/>
                <wp:effectExtent l="0" t="0" r="17780" b="20955"/>
                <wp:wrapNone/>
                <wp:docPr id="900549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9624" cy="265176"/>
                        </a:xfrm>
                        <a:prstGeom prst="rect">
                          <a:avLst/>
                        </a:prstGeom>
                        <a:noFill/>
                        <a:ln w="9525">
                          <a:solidFill>
                            <a:schemeClr val="accent1">
                              <a:lumMod val="60000"/>
                              <a:lumOff val="40000"/>
                            </a:schemeClr>
                          </a:solidFill>
                          <a:miter lim="800000"/>
                          <a:headEnd/>
                          <a:tailEnd/>
                        </a:ln>
                      </wps:spPr>
                      <wps:txbx>
                        <w:txbxContent>
                          <w:p w14:paraId="4663719F" w14:textId="4FB2B4E2" w:rsidR="00BF6002" w:rsidRPr="0037520B" w:rsidRDefault="00BF6002" w:rsidP="00BF6002">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3</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Observed Incomes at Various Years of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3650" id="_x0000_s1029" type="#_x0000_t202" style="position:absolute;margin-left:0;margin-top:17.8pt;width:303.1pt;height:20.9pt;z-index:25165721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" filled="f" strokecolor="#95b3d7 [1940]">
                <v:textbox>
                  <w:txbxContent>
                    <w:p w14:paraId="4663719F" w14:textId="4FB2B4E2" w:rsidR="00BF6002" w:rsidRPr="0037520B" w:rsidRDefault="00BF6002" w:rsidP="00BF6002">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3</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Observed Incomes at Various Years of Education</w:t>
                      </w:r>
                    </w:p>
                  </w:txbxContent>
                </v:textbox>
                <w10:wrap anchorx="margin"/>
              </v:shape>
            </w:pict>
          </mc:Fallback>
        </mc:AlternateContent>
      </w:r>
      <w:r w:rsidR="009C08EA">
        <w:rPr>
          <w:rFonts w:ascii="Lucida Sans Unicode" w:hAnsi="Lucida Sans Unicode" w:cs="Lucida Sans Unicode"/>
          <w:b/>
          <w:bCs/>
          <w:sz w:val="20"/>
          <w:szCs w:val="20"/>
        </w:rPr>
        <w:t>Distribution of Key Variables</w:t>
      </w:r>
      <w:r w:rsidR="009C08EA">
        <w:rPr>
          <w:rFonts w:ascii="Lucida Sans Unicode" w:hAnsi="Lucida Sans Unicode" w:cs="Lucida Sans Unicode"/>
          <w:b/>
          <w:bCs/>
          <w:sz w:val="20"/>
          <w:szCs w:val="20"/>
        </w:rPr>
        <w:t xml:space="preserve"> Continued</w:t>
      </w:r>
    </w:p>
    <w:p w14:paraId="3F85C9E7" w14:textId="5577A3BD" w:rsidR="009C08EA" w:rsidRDefault="009C08EA" w:rsidP="009C08EA">
      <w:pPr>
        <w:spacing w:line="480" w:lineRule="auto"/>
        <w:rPr>
          <w:rFonts w:ascii="Lucida Sans Unicode" w:hAnsi="Lucida Sans Unicode" w:cs="Lucida Sans Unicode"/>
          <w:sz w:val="20"/>
          <w:szCs w:val="20"/>
        </w:rPr>
      </w:pPr>
      <w:r>
        <w:rPr>
          <w:noProof/>
        </w:rPr>
        <w:drawing>
          <wp:anchor distT="0" distB="0" distL="114300" distR="114300" simplePos="0" relativeHeight="251661312" behindDoc="1" locked="0" layoutInCell="1" allowOverlap="1" wp14:anchorId="06E30D30" wp14:editId="2A75F8A0">
            <wp:simplePos x="457200" y="952500"/>
            <wp:positionH relativeFrom="page">
              <wp:align>center</wp:align>
            </wp:positionH>
            <wp:positionV relativeFrom="paragraph">
              <wp:posOffset>0</wp:posOffset>
            </wp:positionV>
            <wp:extent cx="6858000" cy="5148072"/>
            <wp:effectExtent l="0" t="0" r="0" b="0"/>
            <wp:wrapTight wrapText="bothSides">
              <wp:wrapPolygon edited="0">
                <wp:start x="0" y="0"/>
                <wp:lineTo x="0" y="21501"/>
                <wp:lineTo x="21540" y="21501"/>
                <wp:lineTo x="21540" y="0"/>
                <wp:lineTo x="0" y="0"/>
              </wp:wrapPolygon>
            </wp:wrapTight>
            <wp:docPr id="2087137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1480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Lucida Sans Unicode" w:hAnsi="Lucida Sans Unicode" w:cs="Lucida Sans Unicode"/>
          <w:sz w:val="20"/>
          <w:szCs w:val="20"/>
        </w:rPr>
        <w:t xml:space="preserve">An upward trend in the scatterplot </w:t>
      </w:r>
      <w:r w:rsidR="003913C3">
        <w:rPr>
          <w:rFonts w:ascii="Lucida Sans Unicode" w:hAnsi="Lucida Sans Unicode" w:cs="Lucida Sans Unicode"/>
          <w:sz w:val="20"/>
          <w:szCs w:val="20"/>
        </w:rPr>
        <w:t>shows</w:t>
      </w:r>
      <w:r>
        <w:rPr>
          <w:rFonts w:ascii="Lucida Sans Unicode" w:hAnsi="Lucida Sans Unicode" w:cs="Lucida Sans Unicode"/>
          <w:sz w:val="20"/>
          <w:szCs w:val="20"/>
        </w:rPr>
        <w:t xml:space="preserve"> that higher levels of education are associated with</w:t>
      </w:r>
      <w:r w:rsidR="003913C3">
        <w:rPr>
          <w:rFonts w:ascii="Lucida Sans Unicode" w:hAnsi="Lucida Sans Unicode" w:cs="Lucida Sans Unicode"/>
          <w:sz w:val="20"/>
          <w:szCs w:val="20"/>
        </w:rPr>
        <w:t xml:space="preserve"> observed</w:t>
      </w:r>
      <w:r>
        <w:rPr>
          <w:rFonts w:ascii="Lucida Sans Unicode" w:hAnsi="Lucida Sans Unicode" w:cs="Lucida Sans Unicode"/>
          <w:sz w:val="20"/>
          <w:szCs w:val="20"/>
        </w:rPr>
        <w:t xml:space="preserve"> increases in earned income. Zero on the x-axis refers to individuals with 12 years of education, generally, a high school diploma. As evidenced by the scatterplot, as years of education increase to 4+ years beyond high school, the concentration of individuals nearest the bottom of annual income decreases. However, there remains a high degree of variability across all education levels. Some individuals with less than a high school diploma still earn relatively high incomes</w:t>
      </w:r>
      <w:r w:rsidR="003913C3">
        <w:rPr>
          <w:rFonts w:ascii="Lucida Sans Unicode" w:hAnsi="Lucida Sans Unicode" w:cs="Lucida Sans Unicode"/>
          <w:sz w:val="20"/>
          <w:szCs w:val="20"/>
        </w:rPr>
        <w:t>, some with advanced degrees, relatively low</w:t>
      </w:r>
      <w:r>
        <w:rPr>
          <w:rFonts w:ascii="Lucida Sans Unicode" w:hAnsi="Lucida Sans Unicode" w:cs="Lucida Sans Unicode"/>
          <w:sz w:val="20"/>
          <w:szCs w:val="20"/>
        </w:rPr>
        <w:t>. Though, the proportion of individuals earning more than $100k annually becomes much greater as years of education increase.</w:t>
      </w:r>
    </w:p>
    <w:p w14:paraId="4D1BE68E" w14:textId="414747AC" w:rsidR="000978AD" w:rsidRPr="00EE4603" w:rsidRDefault="00A75754" w:rsidP="00EE4603">
      <w:pPr>
        <w:spacing w:line="480" w:lineRule="auto"/>
        <w:rPr>
          <w:rFonts w:ascii="Lucida Sans Unicode" w:hAnsi="Lucida Sans Unicode" w:cs="Lucida Sans Unicode"/>
          <w:b/>
          <w:bCs/>
          <w:sz w:val="20"/>
          <w:szCs w:val="20"/>
        </w:rPr>
      </w:pPr>
      <w:r w:rsidRPr="0037520B">
        <w:rPr>
          <w:rFonts w:ascii="Lucida Sans Unicode" w:hAnsi="Lucida Sans Unicode" w:cs="Lucida Sans Unicode"/>
          <w:b/>
          <w:bCs/>
          <w:noProof/>
          <w:sz w:val="20"/>
          <w:szCs w:val="20"/>
        </w:rPr>
        <w:lastRenderedPageBreak/>
        <mc:AlternateContent>
          <mc:Choice Requires="wps">
            <w:drawing>
              <wp:anchor distT="45720" distB="45720" distL="114300" distR="114300" simplePos="0" relativeHeight="251666432" behindDoc="0" locked="0" layoutInCell="1" allowOverlap="1" wp14:anchorId="538DCD7E" wp14:editId="1F386FFC">
                <wp:simplePos x="0" y="0"/>
                <wp:positionH relativeFrom="margin">
                  <wp:align>right</wp:align>
                </wp:positionH>
                <wp:positionV relativeFrom="paragraph">
                  <wp:posOffset>226060</wp:posOffset>
                </wp:positionV>
                <wp:extent cx="2624328" cy="265176"/>
                <wp:effectExtent l="0" t="0" r="24130" b="20955"/>
                <wp:wrapNone/>
                <wp:docPr id="1259395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265176"/>
                        </a:xfrm>
                        <a:prstGeom prst="rect">
                          <a:avLst/>
                        </a:prstGeom>
                        <a:noFill/>
                        <a:ln w="9525">
                          <a:solidFill>
                            <a:schemeClr val="accent1">
                              <a:lumMod val="60000"/>
                              <a:lumOff val="40000"/>
                            </a:schemeClr>
                          </a:solidFill>
                          <a:miter lim="800000"/>
                          <a:headEnd/>
                          <a:tailEnd/>
                        </a:ln>
                      </wps:spPr>
                      <wps:txbx>
                        <w:txbxContent>
                          <w:p w14:paraId="644DF60F" w14:textId="077827E7"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2</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Education Level Mean Incomes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DCD7E" id="_x0000_s1030" type="#_x0000_t202" style="position:absolute;margin-left:155.45pt;margin-top:17.8pt;width:206.65pt;height:20.9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" filled="f" strokecolor="#95b3d7 [1940]">
                <v:textbox>
                  <w:txbxContent>
                    <w:p w14:paraId="644DF60F" w14:textId="077827E7"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2</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Education Level Mean Incomes</w:t>
                      </w:r>
                    </w:p>
                  </w:txbxContent>
                </v:textbox>
                <w10:wrap anchorx="margin"/>
              </v:shape>
            </w:pict>
          </mc:Fallback>
        </mc:AlternateContent>
      </w:r>
      <w:r w:rsidR="006223F6">
        <w:rPr>
          <w:rFonts w:ascii="Lucida Sans Unicode" w:hAnsi="Lucida Sans Unicode" w:cs="Lucida Sans Unicode"/>
          <w:b/>
          <w:bCs/>
          <w:sz w:val="20"/>
          <w:szCs w:val="20"/>
        </w:rPr>
        <w:t>Bivariate Relationships Between Education and Earnings</w:t>
      </w:r>
    </w:p>
    <w:tbl>
      <w:tblPr>
        <w:tblStyle w:val="GridTable3-Accent1"/>
        <w:tblpPr w:leftFromText="187" w:rightFromText="187" w:vertAnchor="text" w:tblpXSpec="right" w:tblpY="1"/>
        <w:tblW w:w="0" w:type="auto"/>
        <w:tblLayout w:type="fixed"/>
        <w:tblLook w:val="04A0" w:firstRow="1" w:lastRow="0" w:firstColumn="1" w:lastColumn="0" w:noHBand="0" w:noVBand="1"/>
      </w:tblPr>
      <w:tblGrid>
        <w:gridCol w:w="2473"/>
        <w:gridCol w:w="1771"/>
      </w:tblGrid>
      <w:tr w:rsidR="000978AD" w14:paraId="2800CE50" w14:textId="77777777" w:rsidTr="00EE4603">
        <w:trPr>
          <w:cnfStyle w:val="100000000000" w:firstRow="1" w:lastRow="0" w:firstColumn="0" w:lastColumn="0" w:oddVBand="0" w:evenVBand="0" w:oddHBand="0" w:evenHBand="0" w:firstRowFirstColumn="0" w:firstRowLastColumn="0" w:lastRowFirstColumn="0" w:lastRowLastColumn="0"/>
          <w:trHeight w:hRule="exact" w:val="453"/>
        </w:trPr>
        <w:tc>
          <w:tcPr>
            <w:cnfStyle w:val="001000000100" w:firstRow="0" w:lastRow="0" w:firstColumn="1" w:lastColumn="0" w:oddVBand="0" w:evenVBand="0" w:oddHBand="0" w:evenHBand="0" w:firstRowFirstColumn="1" w:firstRowLastColumn="0" w:lastRowFirstColumn="0" w:lastRowLastColumn="0"/>
            <w:tcW w:w="2473" w:type="dxa"/>
            <w:vAlign w:val="bottom"/>
          </w:tcPr>
          <w:p w14:paraId="7F1EB57C" w14:textId="5E9CB7E5" w:rsidR="00A00F59" w:rsidRPr="00EE4603" w:rsidRDefault="00EE4603" w:rsidP="00EE4603">
            <w:pPr>
              <w:tabs>
                <w:tab w:val="left" w:pos="2826"/>
              </w:tabs>
              <w:spacing w:after="0" w:line="240" w:lineRule="auto"/>
              <w:rPr>
                <w:rFonts w:ascii="Lucida Sans Unicode" w:hAnsi="Lucida Sans Unicode" w:cs="Lucida Sans Unicode"/>
                <w:b w:val="0"/>
                <w:bCs w:val="0"/>
                <w:i w:val="0"/>
                <w:iCs w:val="0"/>
                <w:sz w:val="20"/>
                <w:szCs w:val="20"/>
              </w:rPr>
            </w:pPr>
            <w:r>
              <w:rPr>
                <w:rFonts w:ascii="Lucida Sans Unicode" w:eastAsia="Times New Roman" w:hAnsi="Lucida Sans Unicode" w:cs="Lucida Sans Unicode"/>
                <w:b w:val="0"/>
                <w:bCs w:val="0"/>
                <w:i w:val="0"/>
                <w:iCs w:val="0"/>
                <w:color w:val="000000"/>
                <w:kern w:val="0"/>
                <w:sz w:val="20"/>
                <w:szCs w:val="20"/>
                <w:lang w:eastAsia="en-US"/>
                <w14:ligatures w14:val="none"/>
              </w:rPr>
              <w:t>Education Level</w:t>
            </w:r>
          </w:p>
        </w:tc>
        <w:tc>
          <w:tcPr>
            <w:tcW w:w="1771" w:type="dxa"/>
            <w:vAlign w:val="bottom"/>
          </w:tcPr>
          <w:p w14:paraId="58253F78" w14:textId="20311D14" w:rsidR="00A00F59" w:rsidRPr="00EE4603" w:rsidRDefault="00A00F59" w:rsidP="00EE4603">
            <w:pPr>
              <w:tabs>
                <w:tab w:val="left" w:pos="2826"/>
              </w:tabs>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hAnsi="Lucida Sans Unicode" w:cs="Lucida Sans Unicode"/>
                <w:b w:val="0"/>
                <w:bCs w:val="0"/>
                <w:sz w:val="20"/>
                <w:szCs w:val="20"/>
              </w:rPr>
            </w:pPr>
            <w:r w:rsidRPr="00A00F59">
              <w:rPr>
                <w:rFonts w:ascii="Lucida Sans Unicode" w:eastAsia="Times New Roman" w:hAnsi="Lucida Sans Unicode" w:cs="Lucida Sans Unicode"/>
                <w:b w:val="0"/>
                <w:bCs w:val="0"/>
                <w:color w:val="000000"/>
                <w:kern w:val="0"/>
                <w:sz w:val="20"/>
                <w:szCs w:val="20"/>
                <w:lang w:eastAsia="en-US"/>
                <w14:ligatures w14:val="none"/>
              </w:rPr>
              <w:t>Mean</w:t>
            </w:r>
          </w:p>
        </w:tc>
      </w:tr>
      <w:tr w:rsidR="000978AD" w14:paraId="28D008FA" w14:textId="77777777" w:rsidTr="00714EC4">
        <w:trPr>
          <w:cnfStyle w:val="000000100000" w:firstRow="0" w:lastRow="0" w:firstColumn="0" w:lastColumn="0" w:oddVBand="0" w:evenVBand="0" w:oddHBand="1" w:evenHBand="0" w:firstRowFirstColumn="0" w:firstRowLastColumn="0" w:lastRowFirstColumn="0" w:lastRowLastColumn="0"/>
          <w:trHeight w:hRule="exact" w:val="354"/>
        </w:trPr>
        <w:tc>
          <w:tcPr>
            <w:cnfStyle w:val="001000000000" w:firstRow="0" w:lastRow="0" w:firstColumn="1" w:lastColumn="0" w:oddVBand="0" w:evenVBand="0" w:oddHBand="0" w:evenHBand="0" w:firstRowFirstColumn="0" w:firstRowLastColumn="0" w:lastRowFirstColumn="0" w:lastRowLastColumn="0"/>
            <w:tcW w:w="2473" w:type="dxa"/>
          </w:tcPr>
          <w:p w14:paraId="41F7A63C" w14:textId="595CE4EE"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Less than High School</w:t>
            </w:r>
          </w:p>
        </w:tc>
        <w:tc>
          <w:tcPr>
            <w:tcW w:w="1771" w:type="dxa"/>
          </w:tcPr>
          <w:p w14:paraId="54B11719" w14:textId="5BC75C7F" w:rsidR="00A00F59" w:rsidRPr="000978AD" w:rsidRDefault="00A00F59" w:rsidP="000978AD">
            <w:pPr>
              <w:tabs>
                <w:tab w:val="left" w:pos="2826"/>
              </w:tabs>
              <w:spacing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$31,126.20</w:t>
            </w:r>
          </w:p>
        </w:tc>
      </w:tr>
      <w:tr w:rsidR="000978AD" w14:paraId="53156830" w14:textId="77777777" w:rsidTr="00714EC4">
        <w:trPr>
          <w:trHeight w:hRule="exact" w:val="394"/>
        </w:trPr>
        <w:tc>
          <w:tcPr>
            <w:cnfStyle w:val="001000000000" w:firstRow="0" w:lastRow="0" w:firstColumn="1" w:lastColumn="0" w:oddVBand="0" w:evenVBand="0" w:oddHBand="0" w:evenHBand="0" w:firstRowFirstColumn="0" w:firstRowLastColumn="0" w:lastRowFirstColumn="0" w:lastRowLastColumn="0"/>
            <w:tcW w:w="2473" w:type="dxa"/>
          </w:tcPr>
          <w:p w14:paraId="4FF53211" w14:textId="0A344C68"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High School Diploma</w:t>
            </w:r>
          </w:p>
        </w:tc>
        <w:tc>
          <w:tcPr>
            <w:tcW w:w="1771" w:type="dxa"/>
          </w:tcPr>
          <w:p w14:paraId="0C8E8873" w14:textId="1363E436" w:rsidR="00A00F59" w:rsidRPr="000978AD" w:rsidRDefault="00A00F59" w:rsidP="000978AD">
            <w:pPr>
              <w:tabs>
                <w:tab w:val="left" w:pos="2826"/>
              </w:tabs>
              <w:spacing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$42,353.25</w:t>
            </w:r>
          </w:p>
        </w:tc>
      </w:tr>
      <w:tr w:rsidR="000978AD" w14:paraId="01B485C6" w14:textId="77777777" w:rsidTr="00714EC4">
        <w:trPr>
          <w:cnfStyle w:val="000000100000" w:firstRow="0" w:lastRow="0" w:firstColumn="0" w:lastColumn="0" w:oddVBand="0" w:evenVBand="0" w:oddHBand="1" w:evenHBand="0" w:firstRowFirstColumn="0" w:firstRowLastColumn="0" w:lastRowFirstColumn="0" w:lastRowLastColumn="0"/>
          <w:trHeight w:hRule="exact" w:val="404"/>
        </w:trPr>
        <w:tc>
          <w:tcPr>
            <w:cnfStyle w:val="001000000000" w:firstRow="0" w:lastRow="0" w:firstColumn="1" w:lastColumn="0" w:oddVBand="0" w:evenVBand="0" w:oddHBand="0" w:evenHBand="0" w:firstRowFirstColumn="0" w:firstRowLastColumn="0" w:lastRowFirstColumn="0" w:lastRowLastColumn="0"/>
            <w:tcW w:w="2473" w:type="dxa"/>
          </w:tcPr>
          <w:p w14:paraId="774ACD0E" w14:textId="7A36A875"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Some College</w:t>
            </w:r>
          </w:p>
        </w:tc>
        <w:tc>
          <w:tcPr>
            <w:tcW w:w="1771" w:type="dxa"/>
          </w:tcPr>
          <w:p w14:paraId="0BA98734" w14:textId="1DE97D3A" w:rsidR="00A00F59" w:rsidRPr="000978AD" w:rsidRDefault="00A00F59" w:rsidP="000978AD">
            <w:pPr>
              <w:tabs>
                <w:tab w:val="left" w:pos="2826"/>
              </w:tabs>
              <w:spacing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$48,106.43</w:t>
            </w:r>
          </w:p>
        </w:tc>
      </w:tr>
      <w:tr w:rsidR="000978AD" w14:paraId="6C3067B2" w14:textId="77777777" w:rsidTr="00714EC4">
        <w:trPr>
          <w:trHeight w:hRule="exact" w:val="414"/>
        </w:trPr>
        <w:tc>
          <w:tcPr>
            <w:cnfStyle w:val="001000000000" w:firstRow="0" w:lastRow="0" w:firstColumn="1" w:lastColumn="0" w:oddVBand="0" w:evenVBand="0" w:oddHBand="0" w:evenHBand="0" w:firstRowFirstColumn="0" w:firstRowLastColumn="0" w:lastRowFirstColumn="0" w:lastRowLastColumn="0"/>
            <w:tcW w:w="2473" w:type="dxa"/>
          </w:tcPr>
          <w:p w14:paraId="057CB308" w14:textId="2175E321"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Bachelor's Degree</w:t>
            </w:r>
          </w:p>
        </w:tc>
        <w:tc>
          <w:tcPr>
            <w:tcW w:w="1771" w:type="dxa"/>
          </w:tcPr>
          <w:p w14:paraId="1BECF2EE" w14:textId="42972049" w:rsidR="00A00F59" w:rsidRPr="000978AD" w:rsidRDefault="00A00F59" w:rsidP="000978AD">
            <w:pPr>
              <w:tabs>
                <w:tab w:val="left" w:pos="2826"/>
              </w:tabs>
              <w:spacing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$72,568.86</w:t>
            </w:r>
          </w:p>
        </w:tc>
      </w:tr>
      <w:tr w:rsidR="000978AD" w14:paraId="69EA8C46" w14:textId="77777777" w:rsidTr="00714EC4">
        <w:trPr>
          <w:cnfStyle w:val="000000100000" w:firstRow="0" w:lastRow="0" w:firstColumn="0" w:lastColumn="0" w:oddVBand="0" w:evenVBand="0" w:oddHBand="1" w:evenHBand="0" w:firstRowFirstColumn="0" w:firstRowLastColumn="0" w:lastRowFirstColumn="0" w:lastRowLastColumn="0"/>
          <w:trHeight w:hRule="exact" w:val="384"/>
        </w:trPr>
        <w:tc>
          <w:tcPr>
            <w:cnfStyle w:val="001000000000" w:firstRow="0" w:lastRow="0" w:firstColumn="1" w:lastColumn="0" w:oddVBand="0" w:evenVBand="0" w:oddHBand="0" w:evenHBand="0" w:firstRowFirstColumn="0" w:firstRowLastColumn="0" w:lastRowFirstColumn="0" w:lastRowLastColumn="0"/>
            <w:tcW w:w="2473" w:type="dxa"/>
          </w:tcPr>
          <w:p w14:paraId="1807010E" w14:textId="3ABE6C4F"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Master's Degree</w:t>
            </w:r>
          </w:p>
        </w:tc>
        <w:tc>
          <w:tcPr>
            <w:tcW w:w="1771" w:type="dxa"/>
          </w:tcPr>
          <w:p w14:paraId="5FC028D0" w14:textId="364DD9BB" w:rsidR="00A00F59" w:rsidRPr="000978AD" w:rsidRDefault="00A00F59" w:rsidP="000978AD">
            <w:pPr>
              <w:tabs>
                <w:tab w:val="left" w:pos="2826"/>
              </w:tabs>
              <w:spacing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$85,546.69</w:t>
            </w:r>
          </w:p>
        </w:tc>
      </w:tr>
      <w:tr w:rsidR="000978AD" w14:paraId="54A6C392" w14:textId="77777777" w:rsidTr="00714EC4">
        <w:trPr>
          <w:trHeight w:hRule="exact" w:val="414"/>
        </w:trPr>
        <w:tc>
          <w:tcPr>
            <w:cnfStyle w:val="001000000000" w:firstRow="0" w:lastRow="0" w:firstColumn="1" w:lastColumn="0" w:oddVBand="0" w:evenVBand="0" w:oddHBand="0" w:evenHBand="0" w:firstRowFirstColumn="0" w:firstRowLastColumn="0" w:lastRowFirstColumn="0" w:lastRowLastColumn="0"/>
            <w:tcW w:w="2473" w:type="dxa"/>
          </w:tcPr>
          <w:p w14:paraId="66145C07" w14:textId="63A6BC43" w:rsidR="00A00F59" w:rsidRPr="000978AD" w:rsidRDefault="00A00F59" w:rsidP="000978AD">
            <w:pPr>
              <w:tabs>
                <w:tab w:val="left" w:pos="2826"/>
              </w:tabs>
              <w:spacing w:line="240" w:lineRule="auto"/>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Professional or PhD</w:t>
            </w:r>
          </w:p>
        </w:tc>
        <w:tc>
          <w:tcPr>
            <w:tcW w:w="1771" w:type="dxa"/>
          </w:tcPr>
          <w:p w14:paraId="361B6963" w14:textId="0E9154AC" w:rsidR="00A00F59" w:rsidRPr="000978AD" w:rsidRDefault="00A00F59" w:rsidP="000978AD">
            <w:pPr>
              <w:tabs>
                <w:tab w:val="left" w:pos="2826"/>
              </w:tabs>
              <w:spacing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hAnsi="Lucida Sans Unicode" w:cs="Lucida Sans Unicode"/>
                <w:b/>
                <w:bCs/>
                <w:sz w:val="20"/>
                <w:szCs w:val="20"/>
              </w:rPr>
            </w:pPr>
            <w:r w:rsidRPr="00A00F59">
              <w:rPr>
                <w:rFonts w:ascii="Lucida Sans Unicode" w:eastAsia="Times New Roman" w:hAnsi="Lucida Sans Unicode" w:cs="Lucida Sans Unicode"/>
                <w:color w:val="000000"/>
                <w:kern w:val="0"/>
                <w:sz w:val="20"/>
                <w:szCs w:val="20"/>
                <w:lang w:eastAsia="en-US"/>
                <w14:ligatures w14:val="none"/>
              </w:rPr>
              <w:t>$111,456.99</w:t>
            </w:r>
          </w:p>
        </w:tc>
      </w:tr>
    </w:tbl>
    <w:p w14:paraId="616E68F5" w14:textId="203A1A97" w:rsidR="00A00F59" w:rsidRDefault="00A75754" w:rsidP="00F50AE4">
      <w:pPr>
        <w:tabs>
          <w:tab w:val="left" w:pos="2826"/>
        </w:tabs>
        <w:spacing w:line="480" w:lineRule="auto"/>
        <w:rPr>
          <w:rFonts w:ascii="Lucida Sans Unicode" w:hAnsi="Lucida Sans Unicode" w:cs="Lucida Sans Unicode"/>
          <w:sz w:val="20"/>
          <w:szCs w:val="20"/>
        </w:rPr>
      </w:pPr>
      <w:r w:rsidRPr="0037520B">
        <w:rPr>
          <w:rFonts w:ascii="Lucida Sans Unicode" w:hAnsi="Lucida Sans Unicode" w:cs="Lucida Sans Unicode"/>
          <w:b/>
          <w:bCs/>
          <w:noProof/>
          <w:sz w:val="20"/>
          <w:szCs w:val="20"/>
        </w:rPr>
        <mc:AlternateContent>
          <mc:Choice Requires="wps">
            <w:drawing>
              <wp:anchor distT="45720" distB="45720" distL="114300" distR="114300" simplePos="0" relativeHeight="251673600" behindDoc="0" locked="0" layoutInCell="1" allowOverlap="1" wp14:anchorId="0B764783" wp14:editId="50761296">
                <wp:simplePos x="0" y="0"/>
                <wp:positionH relativeFrom="margin">
                  <wp:posOffset>236855</wp:posOffset>
                </wp:positionH>
                <wp:positionV relativeFrom="paragraph">
                  <wp:posOffset>3015425</wp:posOffset>
                </wp:positionV>
                <wp:extent cx="3721168" cy="265176"/>
                <wp:effectExtent l="0" t="0" r="12700" b="20955"/>
                <wp:wrapNone/>
                <wp:docPr id="229986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68" cy="265176"/>
                        </a:xfrm>
                        <a:prstGeom prst="rect">
                          <a:avLst/>
                        </a:prstGeom>
                        <a:noFill/>
                        <a:ln w="9525">
                          <a:solidFill>
                            <a:schemeClr val="accent1">
                              <a:lumMod val="60000"/>
                              <a:lumOff val="40000"/>
                            </a:schemeClr>
                          </a:solidFill>
                          <a:miter lim="800000"/>
                          <a:headEnd/>
                          <a:tailEnd/>
                        </a:ln>
                      </wps:spPr>
                      <wps:txbx>
                        <w:txbxContent>
                          <w:p w14:paraId="6F779C11" w14:textId="566AFA68" w:rsidR="00A75754" w:rsidRPr="0037520B" w:rsidRDefault="00A75754" w:rsidP="00A7575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4</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Earned Income Frequencies by Education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64783" id="_x0000_s1031" type="#_x0000_t202" style="position:absolute;margin-left:18.65pt;margin-top:237.45pt;width:293pt;height:20.9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" filled="f" strokecolor="#95b3d7 [1940]">
                <v:textbox>
                  <w:txbxContent>
                    <w:p w14:paraId="6F779C11" w14:textId="566AFA68" w:rsidR="00A75754" w:rsidRPr="0037520B" w:rsidRDefault="00A75754" w:rsidP="00A75754">
                      <w:pPr>
                        <w:jc w:val="center"/>
                        <w:rPr>
                          <w:rFonts w:ascii="Lucida Sans Unicode" w:hAnsi="Lucida Sans Unicode" w:cs="Lucida Sans Unicode"/>
                          <w:sz w:val="20"/>
                          <w:szCs w:val="20"/>
                        </w:rPr>
                      </w:pPr>
                      <w:r>
                        <w:rPr>
                          <w:rFonts w:ascii="Lucida Sans Unicode" w:hAnsi="Lucida Sans Unicode" w:cs="Lucida Sans Unicode"/>
                          <w:sz w:val="20"/>
                          <w:szCs w:val="20"/>
                        </w:rPr>
                        <w:t>Figure</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4</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Earned Income Frequencies by Education Levels</w:t>
                      </w:r>
                    </w:p>
                  </w:txbxContent>
                </v:textbox>
                <w10:wrap anchorx="margin"/>
              </v:shape>
            </w:pict>
          </mc:Fallback>
        </mc:AlternateContent>
      </w:r>
      <w:r w:rsidR="00E14438">
        <w:rPr>
          <w:noProof/>
        </w:rPr>
        <w:drawing>
          <wp:anchor distT="0" distB="0" distL="114300" distR="114300" simplePos="0" relativeHeight="251662336" behindDoc="1" locked="0" layoutInCell="1" allowOverlap="1" wp14:anchorId="0A3C9411" wp14:editId="017B3A48">
            <wp:simplePos x="0" y="0"/>
            <wp:positionH relativeFrom="page">
              <wp:posOffset>689610</wp:posOffset>
            </wp:positionH>
            <wp:positionV relativeFrom="margin">
              <wp:posOffset>3734435</wp:posOffset>
            </wp:positionV>
            <wp:extent cx="6400800" cy="4610100"/>
            <wp:effectExtent l="0" t="0" r="0" b="0"/>
            <wp:wrapTight wrapText="bothSides">
              <wp:wrapPolygon edited="0">
                <wp:start x="0" y="0"/>
                <wp:lineTo x="0" y="21511"/>
                <wp:lineTo x="21536" y="21511"/>
                <wp:lineTo x="21536" y="0"/>
                <wp:lineTo x="0" y="0"/>
              </wp:wrapPolygon>
            </wp:wrapTight>
            <wp:docPr id="897513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61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7C69" w:rsidRPr="00367C69">
        <w:rPr>
          <w:rFonts w:ascii="Lucida Sans Unicode" w:hAnsi="Lucida Sans Unicode" w:cs="Lucida Sans Unicode"/>
          <w:sz w:val="20"/>
          <w:szCs w:val="20"/>
        </w:rPr>
        <w:t>Examining the means and distributions</w:t>
      </w:r>
      <w:r w:rsidR="00367C69">
        <w:rPr>
          <w:rFonts w:ascii="Lucida Sans Unicode" w:hAnsi="Lucida Sans Unicode" w:cs="Lucida Sans Unicode"/>
          <w:sz w:val="20"/>
          <w:szCs w:val="20"/>
        </w:rPr>
        <w:t xml:space="preserve"> of earned income by education category provides a clearer picture of the relationship between these variables. The </w:t>
      </w:r>
      <w:r w:rsidR="00E14438">
        <w:rPr>
          <w:rFonts w:ascii="Lucida Sans Unicode" w:hAnsi="Lucida Sans Unicode" w:cs="Lucida Sans Unicode"/>
          <w:sz w:val="20"/>
          <w:szCs w:val="20"/>
        </w:rPr>
        <w:t xml:space="preserve">rising </w:t>
      </w:r>
      <w:r w:rsidR="00367C69">
        <w:rPr>
          <w:rFonts w:ascii="Lucida Sans Unicode" w:hAnsi="Lucida Sans Unicode" w:cs="Lucida Sans Unicode"/>
          <w:sz w:val="20"/>
          <w:szCs w:val="20"/>
        </w:rPr>
        <w:t xml:space="preserve">mean </w:t>
      </w:r>
      <w:proofErr w:type="gramStart"/>
      <w:r w:rsidR="00E14438">
        <w:rPr>
          <w:rFonts w:ascii="Lucida Sans Unicode" w:hAnsi="Lucida Sans Unicode" w:cs="Lucida Sans Unicode"/>
          <w:sz w:val="20"/>
          <w:szCs w:val="20"/>
        </w:rPr>
        <w:t>incomes</w:t>
      </w:r>
      <w:proofErr w:type="gramEnd"/>
      <w:r w:rsidR="00367C69">
        <w:rPr>
          <w:rFonts w:ascii="Lucida Sans Unicode" w:hAnsi="Lucida Sans Unicode" w:cs="Lucida Sans Unicode"/>
          <w:sz w:val="20"/>
          <w:szCs w:val="20"/>
        </w:rPr>
        <w:t xml:space="preserve"> represented in </w:t>
      </w:r>
      <w:r w:rsidR="003913C3">
        <w:rPr>
          <w:rFonts w:ascii="Lucida Sans Unicode" w:hAnsi="Lucida Sans Unicode" w:cs="Lucida Sans Unicode"/>
          <w:sz w:val="20"/>
          <w:szCs w:val="20"/>
        </w:rPr>
        <w:t>Table 2 can be seen</w:t>
      </w:r>
      <w:r w:rsidR="00367C69">
        <w:rPr>
          <w:rFonts w:ascii="Lucida Sans Unicode" w:hAnsi="Lucida Sans Unicode" w:cs="Lucida Sans Unicode"/>
          <w:sz w:val="20"/>
          <w:szCs w:val="20"/>
        </w:rPr>
        <w:t xml:space="preserve"> visualized in </w:t>
      </w:r>
      <w:r w:rsidR="003913C3">
        <w:rPr>
          <w:rFonts w:ascii="Lucida Sans Unicode" w:hAnsi="Lucida Sans Unicode" w:cs="Lucida Sans Unicode"/>
          <w:sz w:val="20"/>
          <w:szCs w:val="20"/>
        </w:rPr>
        <w:t>the Figure 4</w:t>
      </w:r>
      <w:r w:rsidR="00367C69">
        <w:rPr>
          <w:rFonts w:ascii="Lucida Sans Unicode" w:hAnsi="Lucida Sans Unicode" w:cs="Lucida Sans Unicode"/>
          <w:sz w:val="20"/>
          <w:szCs w:val="20"/>
        </w:rPr>
        <w:t xml:space="preserve"> distributions below. </w:t>
      </w:r>
      <w:r w:rsidR="00714EC4">
        <w:rPr>
          <w:rFonts w:ascii="Lucida Sans Unicode" w:hAnsi="Lucida Sans Unicode" w:cs="Lucida Sans Unicode"/>
          <w:sz w:val="20"/>
          <w:szCs w:val="20"/>
        </w:rPr>
        <w:t xml:space="preserve">As educational attainment increases, not only </w:t>
      </w:r>
      <w:proofErr w:type="gramStart"/>
      <w:r w:rsidR="00714EC4">
        <w:rPr>
          <w:rFonts w:ascii="Lucida Sans Unicode" w:hAnsi="Lucida Sans Unicode" w:cs="Lucida Sans Unicode"/>
          <w:sz w:val="20"/>
          <w:szCs w:val="20"/>
        </w:rPr>
        <w:t>do</w:t>
      </w:r>
      <w:proofErr w:type="gramEnd"/>
      <w:r w:rsidR="00714EC4">
        <w:rPr>
          <w:rFonts w:ascii="Lucida Sans Unicode" w:hAnsi="Lucida Sans Unicode" w:cs="Lucida Sans Unicode"/>
          <w:sz w:val="20"/>
          <w:szCs w:val="20"/>
        </w:rPr>
        <w:t xml:space="preserve"> the </w:t>
      </w:r>
      <w:r w:rsidR="00E14438">
        <w:rPr>
          <w:rFonts w:ascii="Lucida Sans Unicode" w:hAnsi="Lucida Sans Unicode" w:cs="Lucida Sans Unicode"/>
          <w:sz w:val="20"/>
          <w:szCs w:val="20"/>
        </w:rPr>
        <w:t>means</w:t>
      </w:r>
      <w:r w:rsidR="00714EC4">
        <w:rPr>
          <w:rFonts w:ascii="Lucida Sans Unicode" w:hAnsi="Lucida Sans Unicode" w:cs="Lucida Sans Unicode"/>
          <w:sz w:val="20"/>
          <w:szCs w:val="20"/>
        </w:rPr>
        <w:t xml:space="preserve"> for earned income rise, but also large</w:t>
      </w:r>
      <w:r w:rsidR="00EC5692">
        <w:rPr>
          <w:rFonts w:ascii="Lucida Sans Unicode" w:hAnsi="Lucida Sans Unicode" w:cs="Lucida Sans Unicode"/>
          <w:sz w:val="20"/>
          <w:szCs w:val="20"/>
        </w:rPr>
        <w:t xml:space="preserve"> increases in variability can be seen </w:t>
      </w:r>
      <w:r w:rsidR="003913C3">
        <w:rPr>
          <w:rFonts w:ascii="Lucida Sans Unicode" w:hAnsi="Lucida Sans Unicode" w:cs="Lucida Sans Unicode"/>
          <w:sz w:val="20"/>
          <w:szCs w:val="20"/>
        </w:rPr>
        <w:t>where</w:t>
      </w:r>
      <w:r w:rsidR="00714EC4">
        <w:rPr>
          <w:rFonts w:ascii="Lucida Sans Unicode" w:hAnsi="Lucida Sans Unicode" w:cs="Lucida Sans Unicode"/>
          <w:sz w:val="20"/>
          <w:szCs w:val="20"/>
        </w:rPr>
        <w:t xml:space="preserve"> con</w:t>
      </w:r>
      <w:r w:rsidR="00E14438">
        <w:rPr>
          <w:rFonts w:ascii="Lucida Sans Unicode" w:hAnsi="Lucida Sans Unicode" w:cs="Lucida Sans Unicode"/>
          <w:sz w:val="20"/>
          <w:szCs w:val="20"/>
        </w:rPr>
        <w:t>centrations of earnings under $50,000 are dispersed more evenly among a wider range of income level</w:t>
      </w:r>
      <w:r w:rsidR="00EC5692">
        <w:rPr>
          <w:rFonts w:ascii="Lucida Sans Unicode" w:hAnsi="Lucida Sans Unicode" w:cs="Lucida Sans Unicode"/>
          <w:sz w:val="20"/>
          <w:szCs w:val="20"/>
        </w:rPr>
        <w:t xml:space="preserve">s. </w:t>
      </w:r>
      <w:r w:rsidR="003913C3">
        <w:rPr>
          <w:rFonts w:ascii="Lucida Sans Unicode" w:hAnsi="Lucida Sans Unicode" w:cs="Lucida Sans Unicode"/>
          <w:sz w:val="20"/>
          <w:szCs w:val="20"/>
        </w:rPr>
        <w:t>This is e</w:t>
      </w:r>
      <w:r w:rsidR="00E14438">
        <w:rPr>
          <w:rFonts w:ascii="Lucida Sans Unicode" w:hAnsi="Lucida Sans Unicode" w:cs="Lucida Sans Unicode"/>
          <w:sz w:val="20"/>
          <w:szCs w:val="20"/>
        </w:rPr>
        <w:t xml:space="preserve">videnced by the </w:t>
      </w:r>
      <w:r w:rsidR="00EC5692">
        <w:rPr>
          <w:rFonts w:ascii="Lucida Sans Unicode" w:hAnsi="Lucida Sans Unicode" w:cs="Lucida Sans Unicode"/>
          <w:sz w:val="20"/>
          <w:szCs w:val="20"/>
        </w:rPr>
        <w:t>evolution</w:t>
      </w:r>
      <w:r w:rsidR="00E14438">
        <w:rPr>
          <w:rFonts w:ascii="Lucida Sans Unicode" w:hAnsi="Lucida Sans Unicode" w:cs="Lucida Sans Unicode"/>
          <w:sz w:val="20"/>
          <w:szCs w:val="20"/>
        </w:rPr>
        <w:t xml:space="preserve"> of the </w:t>
      </w:r>
      <w:r w:rsidR="006C5C62">
        <w:rPr>
          <w:rFonts w:ascii="Lucida Sans Unicode" w:hAnsi="Lucida Sans Unicode" w:cs="Lucida Sans Unicode"/>
          <w:sz w:val="20"/>
          <w:szCs w:val="20"/>
        </w:rPr>
        <w:t xml:space="preserve">widening </w:t>
      </w:r>
      <w:r w:rsidR="00E14438">
        <w:rPr>
          <w:rFonts w:ascii="Lucida Sans Unicode" w:hAnsi="Lucida Sans Unicode" w:cs="Lucida Sans Unicode"/>
          <w:sz w:val="20"/>
          <w:szCs w:val="20"/>
        </w:rPr>
        <w:t>distribution</w:t>
      </w:r>
      <w:r w:rsidR="006C5C62">
        <w:rPr>
          <w:rFonts w:ascii="Lucida Sans Unicode" w:hAnsi="Lucida Sans Unicode" w:cs="Lucida Sans Unicode"/>
          <w:sz w:val="20"/>
          <w:szCs w:val="20"/>
        </w:rPr>
        <w:t xml:space="preserve"> curves</w:t>
      </w:r>
      <w:r w:rsidR="00E14438">
        <w:rPr>
          <w:rFonts w:ascii="Lucida Sans Unicode" w:hAnsi="Lucida Sans Unicode" w:cs="Lucida Sans Unicode"/>
          <w:sz w:val="20"/>
          <w:szCs w:val="20"/>
        </w:rPr>
        <w:t xml:space="preserve"> as </w:t>
      </w:r>
      <w:r w:rsidR="003913C3">
        <w:rPr>
          <w:rFonts w:ascii="Lucida Sans Unicode" w:hAnsi="Lucida Sans Unicode" w:cs="Lucida Sans Unicode"/>
          <w:sz w:val="20"/>
          <w:szCs w:val="20"/>
        </w:rPr>
        <w:t xml:space="preserve">for </w:t>
      </w:r>
      <w:r w:rsidR="00E14438">
        <w:rPr>
          <w:rFonts w:ascii="Lucida Sans Unicode" w:hAnsi="Lucida Sans Unicode" w:cs="Lucida Sans Unicode"/>
          <w:sz w:val="20"/>
          <w:szCs w:val="20"/>
        </w:rPr>
        <w:t xml:space="preserve">higher </w:t>
      </w:r>
      <w:r w:rsidR="009707BA">
        <w:rPr>
          <w:rFonts w:ascii="Lucida Sans Unicode" w:hAnsi="Lucida Sans Unicode" w:cs="Lucida Sans Unicode"/>
          <w:sz w:val="20"/>
          <w:szCs w:val="20"/>
        </w:rPr>
        <w:t>levels</w:t>
      </w:r>
      <w:r w:rsidR="00E14438">
        <w:rPr>
          <w:rFonts w:ascii="Lucida Sans Unicode" w:hAnsi="Lucida Sans Unicode" w:cs="Lucida Sans Unicode"/>
          <w:sz w:val="20"/>
          <w:szCs w:val="20"/>
        </w:rPr>
        <w:t xml:space="preserve"> of education. </w:t>
      </w:r>
    </w:p>
    <w:p w14:paraId="1645AFA4" w14:textId="562A1F02" w:rsidR="00EC5692" w:rsidRDefault="009707BA" w:rsidP="00714EC4">
      <w:pPr>
        <w:tabs>
          <w:tab w:val="left" w:pos="2826"/>
        </w:tabs>
        <w:spacing w:line="480" w:lineRule="auto"/>
        <w:rPr>
          <w:rFonts w:ascii="Lucida Sans Unicode" w:hAnsi="Lucida Sans Unicode" w:cs="Lucida Sans Unicode"/>
          <w:b/>
          <w:bCs/>
          <w:sz w:val="20"/>
          <w:szCs w:val="20"/>
        </w:rPr>
      </w:pPr>
      <w:r>
        <w:rPr>
          <w:rFonts w:ascii="Lucida Sans Unicode" w:hAnsi="Lucida Sans Unicode" w:cs="Lucida Sans Unicode"/>
          <w:b/>
          <w:bCs/>
          <w:sz w:val="20"/>
          <w:szCs w:val="20"/>
        </w:rPr>
        <w:lastRenderedPageBreak/>
        <w:t>Regression Analysis</w:t>
      </w:r>
    </w:p>
    <w:p w14:paraId="0B1AC556" w14:textId="5EED6633" w:rsidR="0050244E" w:rsidRPr="0050244E" w:rsidRDefault="0050244E" w:rsidP="00E34E6C">
      <w:pPr>
        <w:tabs>
          <w:tab w:val="left" w:pos="2826"/>
        </w:tabs>
        <w:spacing w:after="0" w:line="480" w:lineRule="auto"/>
        <w:jc w:val="center"/>
        <w:rPr>
          <w:rFonts w:ascii="Lucida Sans Unicode" w:hAnsi="Lucida Sans Unicode" w:cs="Lucida Sans Unicode"/>
          <w:sz w:val="20"/>
          <w:szCs w:val="20"/>
          <w:u w:val="single"/>
        </w:rPr>
      </w:pPr>
      <w:r w:rsidRPr="0050244E">
        <w:rPr>
          <w:rFonts w:ascii="Lucida Sans Unicode" w:hAnsi="Lucida Sans Unicode" w:cs="Lucida Sans Unicode"/>
          <w:sz w:val="20"/>
          <w:szCs w:val="20"/>
          <w:u w:val="single"/>
        </w:rPr>
        <w:t>Regression Model 1: Single Variable Analysis</w:t>
      </w:r>
    </w:p>
    <w:tbl>
      <w:tblPr>
        <w:tblStyle w:val="GridTable3-Accent1"/>
        <w:tblW w:w="10440" w:type="dxa"/>
        <w:jc w:val="center"/>
        <w:tblLook w:val="04A0" w:firstRow="1" w:lastRow="0" w:firstColumn="1" w:lastColumn="0" w:noHBand="0" w:noVBand="1"/>
      </w:tblPr>
      <w:tblGrid>
        <w:gridCol w:w="4680"/>
        <w:gridCol w:w="1530"/>
        <w:gridCol w:w="1530"/>
        <w:gridCol w:w="1413"/>
        <w:gridCol w:w="1287"/>
      </w:tblGrid>
      <w:tr w:rsidR="0050244E" w:rsidRPr="0050244E" w14:paraId="2700D1F8" w14:textId="77777777" w:rsidTr="00D458F2">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4680" w:type="dxa"/>
            <w:vAlign w:val="bottom"/>
            <w:hideMark/>
          </w:tcPr>
          <w:p w14:paraId="1CCBB0EA" w14:textId="54769AAD" w:rsidR="0050244E" w:rsidRPr="0050244E" w:rsidRDefault="00A75754" w:rsidP="0050244E">
            <w:pPr>
              <w:spacing w:after="0" w:line="240" w:lineRule="auto"/>
              <w:jc w:val="center"/>
              <w:rPr>
                <w:rFonts w:ascii="Times New Roman" w:eastAsia="Times New Roman" w:hAnsi="Times New Roman" w:cs="Times New Roman"/>
                <w:kern w:val="0"/>
                <w:sz w:val="20"/>
                <w:szCs w:val="20"/>
                <w:lang w:eastAsia="en-US"/>
                <w14:ligatures w14:val="none"/>
              </w:rPr>
            </w:pPr>
            <w:r w:rsidRPr="0037520B">
              <w:rPr>
                <w:rFonts w:ascii="Lucida Sans Unicode" w:hAnsi="Lucida Sans Unicode" w:cs="Lucida Sans Unicode"/>
                <w:b w:val="0"/>
                <w:bCs w:val="0"/>
                <w:noProof/>
                <w:sz w:val="20"/>
                <w:szCs w:val="20"/>
              </w:rPr>
              <mc:AlternateContent>
                <mc:Choice Requires="wps">
                  <w:drawing>
                    <wp:anchor distT="45720" distB="45720" distL="114300" distR="114300" simplePos="0" relativeHeight="251668480" behindDoc="0" locked="0" layoutInCell="1" allowOverlap="1" wp14:anchorId="01D5240E" wp14:editId="3F0A860D">
                      <wp:simplePos x="0" y="0"/>
                      <wp:positionH relativeFrom="margin">
                        <wp:posOffset>-63500</wp:posOffset>
                      </wp:positionH>
                      <wp:positionV relativeFrom="paragraph">
                        <wp:posOffset>-320675</wp:posOffset>
                      </wp:positionV>
                      <wp:extent cx="2938145" cy="264795"/>
                      <wp:effectExtent l="0" t="0" r="14605" b="20955"/>
                      <wp:wrapNone/>
                      <wp:docPr id="1343155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145" cy="264795"/>
                              </a:xfrm>
                              <a:prstGeom prst="rect">
                                <a:avLst/>
                              </a:prstGeom>
                              <a:noFill/>
                              <a:ln w="9525">
                                <a:solidFill>
                                  <a:schemeClr val="accent1">
                                    <a:lumMod val="60000"/>
                                    <a:lumOff val="40000"/>
                                  </a:schemeClr>
                                </a:solidFill>
                                <a:miter lim="800000"/>
                                <a:headEnd/>
                                <a:tailEnd/>
                              </a:ln>
                            </wps:spPr>
                            <wps:txbx>
                              <w:txbxContent>
                                <w:p w14:paraId="62D5CD6F" w14:textId="3D7C1302"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3</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Regression on Years of Educations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5240E" id="_x0000_s1032" type="#_x0000_t202" style="position:absolute;left:0;text-align:left;margin-left:-5pt;margin-top:-25.25pt;width:231.35pt;height:20.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" filled="f" strokecolor="#95b3d7 [1940]">
                      <v:textbox>
                        <w:txbxContent>
                          <w:p w14:paraId="62D5CD6F" w14:textId="3D7C1302"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3</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Regression on Years of Educations</w:t>
                            </w:r>
                          </w:p>
                        </w:txbxContent>
                      </v:textbox>
                      <w10:wrap anchorx="margin"/>
                    </v:shape>
                  </w:pict>
                </mc:Fallback>
              </mc:AlternateContent>
            </w:r>
          </w:p>
        </w:tc>
        <w:tc>
          <w:tcPr>
            <w:tcW w:w="1530" w:type="dxa"/>
            <w:vAlign w:val="bottom"/>
            <w:hideMark/>
          </w:tcPr>
          <w:p w14:paraId="4D4EC6C4" w14:textId="77777777" w:rsidR="0050244E" w:rsidRPr="0050244E" w:rsidRDefault="0050244E"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n-US"/>
                <w14:ligatures w14:val="none"/>
              </w:rPr>
            </w:pPr>
            <w:r w:rsidRPr="0050244E">
              <w:rPr>
                <w:rFonts w:ascii="Aptos Narrow" w:eastAsia="Times New Roman" w:hAnsi="Aptos Narrow" w:cs="Times New Roman"/>
                <w:b w:val="0"/>
                <w:bCs w:val="0"/>
                <w:color w:val="000000"/>
                <w:kern w:val="0"/>
                <w:sz w:val="22"/>
                <w:szCs w:val="22"/>
                <w:lang w:eastAsia="en-US"/>
                <w14:ligatures w14:val="none"/>
              </w:rPr>
              <w:t>Estimated Impact (in $)</w:t>
            </w:r>
          </w:p>
        </w:tc>
        <w:tc>
          <w:tcPr>
            <w:tcW w:w="1530" w:type="dxa"/>
            <w:vAlign w:val="bottom"/>
            <w:hideMark/>
          </w:tcPr>
          <w:p w14:paraId="622C2B29" w14:textId="77777777" w:rsidR="0050244E" w:rsidRPr="0050244E" w:rsidRDefault="0050244E"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n-US"/>
                <w14:ligatures w14:val="none"/>
              </w:rPr>
            </w:pPr>
            <w:r w:rsidRPr="0050244E">
              <w:rPr>
                <w:rFonts w:ascii="Aptos Narrow" w:eastAsia="Times New Roman" w:hAnsi="Aptos Narrow" w:cs="Times New Roman"/>
                <w:b w:val="0"/>
                <w:bCs w:val="0"/>
                <w:color w:val="000000"/>
                <w:kern w:val="0"/>
                <w:sz w:val="22"/>
                <w:szCs w:val="22"/>
                <w:lang w:eastAsia="en-US"/>
                <w14:ligatures w14:val="none"/>
              </w:rPr>
              <w:t>Margin of Error (SE)</w:t>
            </w:r>
          </w:p>
        </w:tc>
        <w:tc>
          <w:tcPr>
            <w:tcW w:w="1413" w:type="dxa"/>
            <w:vAlign w:val="bottom"/>
            <w:hideMark/>
          </w:tcPr>
          <w:p w14:paraId="5380BB8E" w14:textId="77777777" w:rsidR="0050244E" w:rsidRPr="0050244E" w:rsidRDefault="0050244E"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n-US"/>
                <w14:ligatures w14:val="none"/>
              </w:rPr>
            </w:pPr>
            <w:r w:rsidRPr="0050244E">
              <w:rPr>
                <w:rFonts w:ascii="Aptos Narrow" w:eastAsia="Times New Roman" w:hAnsi="Aptos Narrow" w:cs="Times New Roman"/>
                <w:b w:val="0"/>
                <w:bCs w:val="0"/>
                <w:color w:val="000000"/>
                <w:kern w:val="0"/>
                <w:sz w:val="22"/>
                <w:szCs w:val="22"/>
                <w:lang w:eastAsia="en-US"/>
                <w14:ligatures w14:val="none"/>
              </w:rPr>
              <w:t>Test Statistic (t)</w:t>
            </w:r>
          </w:p>
        </w:tc>
        <w:tc>
          <w:tcPr>
            <w:tcW w:w="1287" w:type="dxa"/>
            <w:vAlign w:val="bottom"/>
            <w:hideMark/>
          </w:tcPr>
          <w:p w14:paraId="0CA81380" w14:textId="77777777" w:rsidR="0050244E" w:rsidRPr="0050244E" w:rsidRDefault="0050244E"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2"/>
                <w:szCs w:val="22"/>
                <w:lang w:eastAsia="en-US"/>
                <w14:ligatures w14:val="none"/>
              </w:rPr>
            </w:pPr>
            <w:r w:rsidRPr="0050244E">
              <w:rPr>
                <w:rFonts w:ascii="Aptos Narrow" w:eastAsia="Times New Roman" w:hAnsi="Aptos Narrow" w:cs="Times New Roman"/>
                <w:b w:val="0"/>
                <w:bCs w:val="0"/>
                <w:color w:val="000000"/>
                <w:kern w:val="0"/>
                <w:sz w:val="22"/>
                <w:szCs w:val="22"/>
                <w:lang w:eastAsia="en-US"/>
                <w14:ligatures w14:val="none"/>
              </w:rPr>
              <w:t>Significance (p-value)</w:t>
            </w:r>
          </w:p>
        </w:tc>
      </w:tr>
      <w:tr w:rsidR="0050244E" w:rsidRPr="0050244E" w14:paraId="71CDDB57" w14:textId="77777777" w:rsidTr="00D458F2">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4680" w:type="dxa"/>
            <w:vAlign w:val="center"/>
            <w:hideMark/>
          </w:tcPr>
          <w:p w14:paraId="6583E0F9" w14:textId="77777777" w:rsidR="0050244E" w:rsidRPr="0050244E" w:rsidRDefault="0050244E" w:rsidP="00B45C96">
            <w:pPr>
              <w:spacing w:after="0" w:line="240" w:lineRule="auto"/>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Baseline Income (12 Years of Education)</w:t>
            </w:r>
          </w:p>
        </w:tc>
        <w:tc>
          <w:tcPr>
            <w:tcW w:w="1530" w:type="dxa"/>
            <w:vAlign w:val="center"/>
            <w:hideMark/>
          </w:tcPr>
          <w:p w14:paraId="0F5A8E0C" w14:textId="7241C0C8" w:rsidR="0050244E" w:rsidRPr="0050244E" w:rsidRDefault="0050244E"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43,993</w:t>
            </w:r>
            <w:r w:rsidR="0037520B">
              <w:rPr>
                <w:rFonts w:ascii="Aptos Narrow" w:eastAsia="Times New Roman" w:hAnsi="Aptos Narrow" w:cs="Times New Roman"/>
                <w:color w:val="000000"/>
                <w:kern w:val="0"/>
                <w:sz w:val="22"/>
                <w:szCs w:val="22"/>
                <w:lang w:eastAsia="en-US"/>
                <w14:ligatures w14:val="none"/>
              </w:rPr>
              <w:t>.00</w:t>
            </w:r>
          </w:p>
        </w:tc>
        <w:tc>
          <w:tcPr>
            <w:tcW w:w="1530" w:type="dxa"/>
            <w:vAlign w:val="center"/>
            <w:hideMark/>
          </w:tcPr>
          <w:p w14:paraId="200810D1" w14:textId="77777777" w:rsidR="0050244E" w:rsidRPr="0050244E" w:rsidRDefault="0050244E"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389.69</w:t>
            </w:r>
          </w:p>
        </w:tc>
        <w:tc>
          <w:tcPr>
            <w:tcW w:w="1413" w:type="dxa"/>
            <w:vAlign w:val="center"/>
            <w:hideMark/>
          </w:tcPr>
          <w:p w14:paraId="7079ED14" w14:textId="77777777" w:rsidR="0050244E" w:rsidRPr="0050244E" w:rsidRDefault="0050244E"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112.89</w:t>
            </w:r>
          </w:p>
        </w:tc>
        <w:tc>
          <w:tcPr>
            <w:tcW w:w="1287" w:type="dxa"/>
            <w:vAlign w:val="center"/>
            <w:hideMark/>
          </w:tcPr>
          <w:p w14:paraId="1088F93A" w14:textId="77777777" w:rsidR="0050244E" w:rsidRPr="0050244E" w:rsidRDefault="0050244E"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&lt; 0.0001</w:t>
            </w:r>
          </w:p>
        </w:tc>
      </w:tr>
      <w:tr w:rsidR="0050244E" w:rsidRPr="0050244E" w14:paraId="55D7379E" w14:textId="77777777" w:rsidTr="00D458F2">
        <w:trPr>
          <w:trHeight w:val="432"/>
          <w:jc w:val="center"/>
        </w:trPr>
        <w:tc>
          <w:tcPr>
            <w:cnfStyle w:val="001000000000" w:firstRow="0" w:lastRow="0" w:firstColumn="1" w:lastColumn="0" w:oddVBand="0" w:evenVBand="0" w:oddHBand="0" w:evenHBand="0" w:firstRowFirstColumn="0" w:firstRowLastColumn="0" w:lastRowFirstColumn="0" w:lastRowLastColumn="0"/>
            <w:tcW w:w="4680" w:type="dxa"/>
            <w:vAlign w:val="center"/>
            <w:hideMark/>
          </w:tcPr>
          <w:p w14:paraId="01649E6E" w14:textId="4B6AC467" w:rsidR="0050244E" w:rsidRPr="0050244E" w:rsidRDefault="0050244E" w:rsidP="00B45C96">
            <w:pPr>
              <w:spacing w:after="0" w:line="240" w:lineRule="auto"/>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Additional Year</w:t>
            </w:r>
            <w:r w:rsidR="00B45C96">
              <w:rPr>
                <w:rFonts w:ascii="Aptos Narrow" w:eastAsia="Times New Roman" w:hAnsi="Aptos Narrow" w:cs="Times New Roman"/>
                <w:color w:val="000000"/>
                <w:kern w:val="0"/>
                <w:sz w:val="22"/>
                <w:szCs w:val="22"/>
                <w:lang w:eastAsia="en-US"/>
                <w14:ligatures w14:val="none"/>
              </w:rPr>
              <w:t>(s)</w:t>
            </w:r>
            <w:r w:rsidRPr="0050244E">
              <w:rPr>
                <w:rFonts w:ascii="Aptos Narrow" w:eastAsia="Times New Roman" w:hAnsi="Aptos Narrow" w:cs="Times New Roman"/>
                <w:color w:val="000000"/>
                <w:kern w:val="0"/>
                <w:sz w:val="22"/>
                <w:szCs w:val="22"/>
                <w:lang w:eastAsia="en-US"/>
                <w14:ligatures w14:val="none"/>
              </w:rPr>
              <w:t xml:space="preserve"> of Education Beyond High School</w:t>
            </w:r>
          </w:p>
        </w:tc>
        <w:tc>
          <w:tcPr>
            <w:tcW w:w="1530" w:type="dxa"/>
            <w:vAlign w:val="center"/>
            <w:hideMark/>
          </w:tcPr>
          <w:p w14:paraId="0C1EA553" w14:textId="77777777" w:rsidR="0050244E" w:rsidRPr="0050244E" w:rsidRDefault="0050244E"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6,606.80</w:t>
            </w:r>
          </w:p>
        </w:tc>
        <w:tc>
          <w:tcPr>
            <w:tcW w:w="1530" w:type="dxa"/>
            <w:vAlign w:val="center"/>
            <w:hideMark/>
          </w:tcPr>
          <w:p w14:paraId="0EB91FF2" w14:textId="77777777" w:rsidR="0050244E" w:rsidRPr="0050244E" w:rsidRDefault="0050244E"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113.56</w:t>
            </w:r>
          </w:p>
        </w:tc>
        <w:tc>
          <w:tcPr>
            <w:tcW w:w="1413" w:type="dxa"/>
            <w:vAlign w:val="center"/>
            <w:hideMark/>
          </w:tcPr>
          <w:p w14:paraId="6F0B4E22" w14:textId="77777777" w:rsidR="0050244E" w:rsidRPr="0050244E" w:rsidRDefault="0050244E"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58.18</w:t>
            </w:r>
          </w:p>
        </w:tc>
        <w:tc>
          <w:tcPr>
            <w:tcW w:w="1287" w:type="dxa"/>
            <w:vAlign w:val="center"/>
            <w:hideMark/>
          </w:tcPr>
          <w:p w14:paraId="1FC14DED" w14:textId="77777777" w:rsidR="0050244E" w:rsidRPr="0050244E" w:rsidRDefault="0050244E"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US"/>
                <w14:ligatures w14:val="none"/>
              </w:rPr>
            </w:pPr>
            <w:r w:rsidRPr="0050244E">
              <w:rPr>
                <w:rFonts w:ascii="Aptos Narrow" w:eastAsia="Times New Roman" w:hAnsi="Aptos Narrow" w:cs="Times New Roman"/>
                <w:color w:val="000000"/>
                <w:kern w:val="0"/>
                <w:sz w:val="22"/>
                <w:szCs w:val="22"/>
                <w:lang w:eastAsia="en-US"/>
                <w14:ligatures w14:val="none"/>
              </w:rPr>
              <w:t>&lt; 0.0001</w:t>
            </w:r>
          </w:p>
        </w:tc>
      </w:tr>
    </w:tbl>
    <w:p w14:paraId="36901142" w14:textId="77777777" w:rsidR="00E34E6C" w:rsidRDefault="00E34E6C" w:rsidP="00E34E6C">
      <w:pPr>
        <w:tabs>
          <w:tab w:val="left" w:pos="2826"/>
        </w:tabs>
        <w:spacing w:after="0" w:line="480" w:lineRule="auto"/>
        <w:rPr>
          <w:rFonts w:ascii="Lucida Sans Unicode" w:hAnsi="Lucida Sans Unicode" w:cs="Lucida Sans Unicode"/>
          <w:sz w:val="20"/>
          <w:szCs w:val="20"/>
        </w:rPr>
      </w:pPr>
    </w:p>
    <w:p w14:paraId="2D54CEBD" w14:textId="1E918484" w:rsidR="00D458F2" w:rsidRDefault="00F50AE4" w:rsidP="00714EC4">
      <w:pPr>
        <w:tabs>
          <w:tab w:val="left" w:pos="2826"/>
        </w:tabs>
        <w:spacing w:line="480" w:lineRule="auto"/>
        <w:rPr>
          <w:rFonts w:ascii="Lucida Sans Unicode" w:hAnsi="Lucida Sans Unicode" w:cs="Lucida Sans Unicode"/>
          <w:sz w:val="20"/>
          <w:szCs w:val="20"/>
        </w:rPr>
      </w:pPr>
      <w:r>
        <w:rPr>
          <w:rFonts w:ascii="Lucida Sans Unicode" w:hAnsi="Lucida Sans Unicode" w:cs="Lucida Sans Unicode"/>
          <w:sz w:val="20"/>
          <w:szCs w:val="20"/>
        </w:rPr>
        <w:t>Using a simple linear regression model, t</w:t>
      </w:r>
      <w:r w:rsidRPr="00F50AE4">
        <w:rPr>
          <w:rFonts w:ascii="Lucida Sans Unicode" w:hAnsi="Lucida Sans Unicode" w:cs="Lucida Sans Unicode"/>
          <w:sz w:val="20"/>
          <w:szCs w:val="20"/>
        </w:rPr>
        <w:t xml:space="preserve">his analysis examines the relationship between </w:t>
      </w:r>
      <w:r>
        <w:rPr>
          <w:rFonts w:ascii="Lucida Sans Unicode" w:hAnsi="Lucida Sans Unicode" w:cs="Lucida Sans Unicode"/>
          <w:sz w:val="20"/>
          <w:szCs w:val="20"/>
        </w:rPr>
        <w:t xml:space="preserve">years of </w:t>
      </w:r>
      <w:r w:rsidRPr="00F50AE4">
        <w:rPr>
          <w:rFonts w:ascii="Lucida Sans Unicode" w:hAnsi="Lucida Sans Unicode" w:cs="Lucida Sans Unicode"/>
          <w:sz w:val="20"/>
          <w:szCs w:val="20"/>
        </w:rPr>
        <w:t xml:space="preserve">education and </w:t>
      </w:r>
      <w:r w:rsidRPr="00F50AE4">
        <w:rPr>
          <w:rFonts w:ascii="Lucida Sans Unicode" w:hAnsi="Lucida Sans Unicode" w:cs="Lucida Sans Unicode"/>
          <w:sz w:val="20"/>
          <w:szCs w:val="20"/>
        </w:rPr>
        <w:t>income earned</w:t>
      </w:r>
      <w:r>
        <w:rPr>
          <w:rFonts w:ascii="Lucida Sans Unicode" w:hAnsi="Lucida Sans Unicode" w:cs="Lucida Sans Unicode"/>
          <w:sz w:val="20"/>
          <w:szCs w:val="20"/>
        </w:rPr>
        <w:t xml:space="preserve"> annually</w:t>
      </w:r>
      <w:r w:rsidRPr="00F50AE4">
        <w:rPr>
          <w:rFonts w:ascii="Lucida Sans Unicode" w:hAnsi="Lucida Sans Unicode" w:cs="Lucida Sans Unicode"/>
          <w:sz w:val="20"/>
          <w:szCs w:val="20"/>
        </w:rPr>
        <w:t xml:space="preserve">. The model explains 16.37% of the variation in income, </w:t>
      </w:r>
      <w:r>
        <w:rPr>
          <w:rFonts w:ascii="Lucida Sans Unicode" w:hAnsi="Lucida Sans Unicode" w:cs="Lucida Sans Unicode"/>
          <w:sz w:val="20"/>
          <w:szCs w:val="20"/>
        </w:rPr>
        <w:t>implying</w:t>
      </w:r>
      <w:r w:rsidRPr="00F50AE4">
        <w:rPr>
          <w:rFonts w:ascii="Lucida Sans Unicode" w:hAnsi="Lucida Sans Unicode" w:cs="Lucida Sans Unicode"/>
          <w:sz w:val="20"/>
          <w:szCs w:val="20"/>
        </w:rPr>
        <w:t xml:space="preserve"> that </w:t>
      </w:r>
      <w:r w:rsidR="003913C3">
        <w:rPr>
          <w:rFonts w:ascii="Lucida Sans Unicode" w:hAnsi="Lucida Sans Unicode" w:cs="Lucida Sans Unicode"/>
          <w:sz w:val="20"/>
          <w:szCs w:val="20"/>
        </w:rPr>
        <w:t xml:space="preserve">years of </w:t>
      </w:r>
      <w:r w:rsidRPr="00F50AE4">
        <w:rPr>
          <w:rFonts w:ascii="Lucida Sans Unicode" w:hAnsi="Lucida Sans Unicode" w:cs="Lucida Sans Unicode"/>
          <w:sz w:val="20"/>
          <w:szCs w:val="20"/>
        </w:rPr>
        <w:t xml:space="preserve">education </w:t>
      </w:r>
      <w:proofErr w:type="gramStart"/>
      <w:r w:rsidRPr="00F50AE4">
        <w:rPr>
          <w:rFonts w:ascii="Lucida Sans Unicode" w:hAnsi="Lucida Sans Unicode" w:cs="Lucida Sans Unicode"/>
          <w:sz w:val="20"/>
          <w:szCs w:val="20"/>
        </w:rPr>
        <w:t>is</w:t>
      </w:r>
      <w:proofErr w:type="gramEnd"/>
      <w:r w:rsidRPr="00F50AE4">
        <w:rPr>
          <w:rFonts w:ascii="Lucida Sans Unicode" w:hAnsi="Lucida Sans Unicode" w:cs="Lucida Sans Unicode"/>
          <w:sz w:val="20"/>
          <w:szCs w:val="20"/>
        </w:rPr>
        <w:t xml:space="preserve"> a meaningful </w:t>
      </w:r>
      <w:r w:rsidR="00F41382" w:rsidRPr="00F50AE4">
        <w:rPr>
          <w:rFonts w:ascii="Lucida Sans Unicode" w:hAnsi="Lucida Sans Unicode" w:cs="Lucida Sans Unicode"/>
          <w:sz w:val="20"/>
          <w:szCs w:val="20"/>
        </w:rPr>
        <w:t>predictor,</w:t>
      </w:r>
      <w:r>
        <w:rPr>
          <w:rFonts w:ascii="Lucida Sans Unicode" w:hAnsi="Lucida Sans Unicode" w:cs="Lucida Sans Unicode"/>
          <w:sz w:val="20"/>
          <w:szCs w:val="20"/>
        </w:rPr>
        <w:t xml:space="preserve"> </w:t>
      </w:r>
      <w:r w:rsidR="00F41382">
        <w:rPr>
          <w:rFonts w:ascii="Lucida Sans Unicode" w:hAnsi="Lucida Sans Unicode" w:cs="Lucida Sans Unicode"/>
          <w:sz w:val="20"/>
          <w:szCs w:val="20"/>
        </w:rPr>
        <w:t>yet</w:t>
      </w:r>
      <w:r>
        <w:rPr>
          <w:rFonts w:ascii="Lucida Sans Unicode" w:hAnsi="Lucida Sans Unicode" w:cs="Lucida Sans Unicode"/>
          <w:sz w:val="20"/>
          <w:szCs w:val="20"/>
        </w:rPr>
        <w:t xml:space="preserve"> </w:t>
      </w:r>
      <w:r w:rsidR="00F41382">
        <w:rPr>
          <w:rFonts w:ascii="Lucida Sans Unicode" w:hAnsi="Lucida Sans Unicode" w:cs="Lucida Sans Unicode"/>
          <w:sz w:val="20"/>
          <w:szCs w:val="20"/>
        </w:rPr>
        <w:t xml:space="preserve">outside </w:t>
      </w:r>
      <w:r>
        <w:rPr>
          <w:rFonts w:ascii="Lucida Sans Unicode" w:hAnsi="Lucida Sans Unicode" w:cs="Lucida Sans Unicode"/>
          <w:sz w:val="20"/>
          <w:szCs w:val="20"/>
        </w:rPr>
        <w:t xml:space="preserve">factors </w:t>
      </w:r>
      <w:r w:rsidR="00F41382">
        <w:rPr>
          <w:rFonts w:ascii="Lucida Sans Unicode" w:hAnsi="Lucida Sans Unicode" w:cs="Lucida Sans Unicode"/>
          <w:sz w:val="20"/>
          <w:szCs w:val="20"/>
        </w:rPr>
        <w:t xml:space="preserve">also contribute significantly to income variation. </w:t>
      </w:r>
      <w:r w:rsidRPr="00F50AE4">
        <w:rPr>
          <w:rFonts w:ascii="Lucida Sans Unicode" w:hAnsi="Lucida Sans Unicode" w:cs="Lucida Sans Unicode"/>
          <w:sz w:val="20"/>
          <w:szCs w:val="20"/>
        </w:rPr>
        <w:t xml:space="preserve">The </w:t>
      </w:r>
      <w:r w:rsidR="00F41382">
        <w:rPr>
          <w:rFonts w:ascii="Lucida Sans Unicode" w:hAnsi="Lucida Sans Unicode" w:cs="Lucida Sans Unicode"/>
          <w:sz w:val="20"/>
          <w:szCs w:val="20"/>
        </w:rPr>
        <w:t xml:space="preserve">model predicts a </w:t>
      </w:r>
      <w:r w:rsidRPr="00F50AE4">
        <w:rPr>
          <w:rFonts w:ascii="Lucida Sans Unicode" w:hAnsi="Lucida Sans Unicode" w:cs="Lucida Sans Unicode"/>
          <w:sz w:val="20"/>
          <w:szCs w:val="20"/>
        </w:rPr>
        <w:t xml:space="preserve">baseline income for individuals with 12 years of education </w:t>
      </w:r>
      <w:r w:rsidR="00F41382">
        <w:rPr>
          <w:rFonts w:ascii="Lucida Sans Unicode" w:hAnsi="Lucida Sans Unicode" w:cs="Lucida Sans Unicode"/>
          <w:sz w:val="20"/>
          <w:szCs w:val="20"/>
        </w:rPr>
        <w:t>of</w:t>
      </w:r>
      <w:r w:rsidRPr="00F50AE4">
        <w:rPr>
          <w:rFonts w:ascii="Lucida Sans Unicode" w:hAnsi="Lucida Sans Unicode" w:cs="Lucida Sans Unicode"/>
          <w:sz w:val="20"/>
          <w:szCs w:val="20"/>
        </w:rPr>
        <w:t xml:space="preserve"> $43,993</w:t>
      </w:r>
      <w:r w:rsidR="00F41382">
        <w:rPr>
          <w:rFonts w:ascii="Lucida Sans Unicode" w:hAnsi="Lucida Sans Unicode" w:cs="Lucida Sans Unicode"/>
          <w:sz w:val="20"/>
          <w:szCs w:val="20"/>
        </w:rPr>
        <w:t>. For</w:t>
      </w:r>
      <w:r w:rsidRPr="00F50AE4">
        <w:rPr>
          <w:rFonts w:ascii="Lucida Sans Unicode" w:hAnsi="Lucida Sans Unicode" w:cs="Lucida Sans Unicode"/>
          <w:sz w:val="20"/>
          <w:szCs w:val="20"/>
        </w:rPr>
        <w:t xml:space="preserve"> each additional year of education</w:t>
      </w:r>
      <w:r w:rsidR="00F41382">
        <w:rPr>
          <w:rFonts w:ascii="Lucida Sans Unicode" w:hAnsi="Lucida Sans Unicode" w:cs="Lucida Sans Unicode"/>
          <w:sz w:val="20"/>
          <w:szCs w:val="20"/>
        </w:rPr>
        <w:t>, an individual is predicted to earn, on average,</w:t>
      </w:r>
      <w:r w:rsidRPr="00F50AE4">
        <w:rPr>
          <w:rFonts w:ascii="Lucida Sans Unicode" w:hAnsi="Lucida Sans Unicode" w:cs="Lucida Sans Unicode"/>
          <w:sz w:val="20"/>
          <w:szCs w:val="20"/>
        </w:rPr>
        <w:t xml:space="preserve"> $6,606.80</w:t>
      </w:r>
      <w:r w:rsidR="00F41382">
        <w:rPr>
          <w:rFonts w:ascii="Lucida Sans Unicode" w:hAnsi="Lucida Sans Unicode" w:cs="Lucida Sans Unicode"/>
          <w:sz w:val="20"/>
          <w:szCs w:val="20"/>
        </w:rPr>
        <w:t xml:space="preserve"> more annually</w:t>
      </w:r>
      <w:r w:rsidRPr="00F50AE4">
        <w:rPr>
          <w:rFonts w:ascii="Lucida Sans Unicode" w:hAnsi="Lucida Sans Unicode" w:cs="Lucida Sans Unicode"/>
          <w:sz w:val="20"/>
          <w:szCs w:val="20"/>
        </w:rPr>
        <w:t>. Both the model and its predictors are statistically significant (p &lt; 0.0001). These findings highlight education’s role in income levels while suggesting other factors should also be explored.</w:t>
      </w:r>
    </w:p>
    <w:p w14:paraId="23C4DD88" w14:textId="77777777" w:rsidR="007F6A4A" w:rsidRPr="00B45C96" w:rsidRDefault="007F6A4A" w:rsidP="007F6A4A">
      <w:pPr>
        <w:tabs>
          <w:tab w:val="left" w:pos="2826"/>
        </w:tabs>
        <w:spacing w:line="480" w:lineRule="auto"/>
        <w:jc w:val="center"/>
        <w:rPr>
          <w:rFonts w:ascii="Lucida Sans Unicode" w:hAnsi="Lucida Sans Unicode" w:cs="Lucida Sans Unicode"/>
          <w:sz w:val="20"/>
          <w:szCs w:val="20"/>
          <w:u w:val="single"/>
        </w:rPr>
      </w:pPr>
      <w:r w:rsidRPr="00B45C96">
        <w:rPr>
          <w:rFonts w:ascii="Lucida Sans Unicode" w:hAnsi="Lucida Sans Unicode" w:cs="Lucida Sans Unicode"/>
          <w:sz w:val="20"/>
          <w:szCs w:val="20"/>
          <w:u w:val="single"/>
        </w:rPr>
        <w:t>Regression Model 2: Multiple Variable Analysis</w:t>
      </w:r>
    </w:p>
    <w:p w14:paraId="6B5B2AD9" w14:textId="21691946" w:rsidR="00B45C96" w:rsidRDefault="005F2303" w:rsidP="00714EC4">
      <w:pPr>
        <w:tabs>
          <w:tab w:val="left" w:pos="2826"/>
        </w:tabs>
        <w:spacing w:line="480" w:lineRule="auto"/>
        <w:rPr>
          <w:rFonts w:ascii="Lucida Sans Unicode" w:hAnsi="Lucida Sans Unicode" w:cs="Lucida Sans Unicode"/>
          <w:sz w:val="20"/>
          <w:szCs w:val="20"/>
        </w:rPr>
      </w:pPr>
      <w:r w:rsidRPr="005F2303">
        <w:rPr>
          <w:rFonts w:ascii="Lucida Sans Unicode" w:hAnsi="Lucida Sans Unicode" w:cs="Lucida Sans Unicode"/>
          <w:sz w:val="20"/>
          <w:szCs w:val="20"/>
        </w:rPr>
        <w:t>The following model incorporates age, ethnicity, health, marital</w:t>
      </w:r>
      <w:r w:rsidR="005D44B6">
        <w:rPr>
          <w:rFonts w:ascii="Lucida Sans Unicode" w:hAnsi="Lucida Sans Unicode" w:cs="Lucida Sans Unicode"/>
          <w:sz w:val="20"/>
          <w:szCs w:val="20"/>
        </w:rPr>
        <w:t>,</w:t>
      </w:r>
      <w:r w:rsidRPr="005F2303">
        <w:rPr>
          <w:rFonts w:ascii="Lucida Sans Unicode" w:hAnsi="Lucida Sans Unicode" w:cs="Lucida Sans Unicode"/>
          <w:sz w:val="20"/>
          <w:szCs w:val="20"/>
        </w:rPr>
        <w:t xml:space="preserve"> and citizenship status, </w:t>
      </w:r>
      <w:r w:rsidR="005D44B6">
        <w:rPr>
          <w:rFonts w:ascii="Lucida Sans Unicode" w:hAnsi="Lucida Sans Unicode" w:cs="Lucida Sans Unicode"/>
          <w:sz w:val="20"/>
          <w:szCs w:val="20"/>
        </w:rPr>
        <w:t>as well as</w:t>
      </w:r>
      <w:r w:rsidRPr="005F2303">
        <w:rPr>
          <w:rFonts w:ascii="Lucida Sans Unicode" w:hAnsi="Lucida Sans Unicode" w:cs="Lucida Sans Unicode"/>
          <w:sz w:val="20"/>
          <w:szCs w:val="20"/>
        </w:rPr>
        <w:t xml:space="preserve"> </w:t>
      </w:r>
      <w:r w:rsidR="005D44B6" w:rsidRPr="005F2303">
        <w:rPr>
          <w:rFonts w:ascii="Lucida Sans Unicode" w:hAnsi="Lucida Sans Unicode" w:cs="Lucida Sans Unicode"/>
          <w:sz w:val="20"/>
          <w:szCs w:val="20"/>
        </w:rPr>
        <w:t>regional</w:t>
      </w:r>
      <w:r w:rsidR="005D44B6">
        <w:rPr>
          <w:rFonts w:ascii="Lucida Sans Unicode" w:hAnsi="Lucida Sans Unicode" w:cs="Lucida Sans Unicode"/>
          <w:sz w:val="20"/>
          <w:szCs w:val="20"/>
        </w:rPr>
        <w:t xml:space="preserve"> data </w:t>
      </w:r>
      <w:r w:rsidRPr="005F2303">
        <w:rPr>
          <w:rFonts w:ascii="Lucida Sans Unicode" w:hAnsi="Lucida Sans Unicode" w:cs="Lucida Sans Unicode"/>
          <w:sz w:val="20"/>
          <w:szCs w:val="20"/>
        </w:rPr>
        <w:t xml:space="preserve">to examine </w:t>
      </w:r>
      <w:r w:rsidR="005D44B6">
        <w:rPr>
          <w:rFonts w:ascii="Lucida Sans Unicode" w:hAnsi="Lucida Sans Unicode" w:cs="Lucida Sans Unicode"/>
          <w:sz w:val="20"/>
          <w:szCs w:val="20"/>
        </w:rPr>
        <w:t>other factors influencing income</w:t>
      </w:r>
      <w:r w:rsidRPr="005F2303">
        <w:rPr>
          <w:rFonts w:ascii="Lucida Sans Unicode" w:hAnsi="Lucida Sans Unicode" w:cs="Lucida Sans Unicode"/>
          <w:sz w:val="20"/>
          <w:szCs w:val="20"/>
        </w:rPr>
        <w:t xml:space="preserve">. Median income by state is also included to account for regional cost-of-living variations. </w:t>
      </w:r>
      <w:r w:rsidR="000C23F6">
        <w:rPr>
          <w:rFonts w:ascii="Lucida Sans Unicode" w:hAnsi="Lucida Sans Unicode" w:cs="Lucida Sans Unicode"/>
          <w:sz w:val="20"/>
          <w:szCs w:val="20"/>
        </w:rPr>
        <w:t xml:space="preserve">Observations with imputed data are omitted. </w:t>
      </w:r>
      <w:r w:rsidRPr="005F2303">
        <w:rPr>
          <w:rFonts w:ascii="Lucida Sans Unicode" w:hAnsi="Lucida Sans Unicode" w:cs="Lucida Sans Unicode"/>
          <w:sz w:val="20"/>
          <w:szCs w:val="20"/>
        </w:rPr>
        <w:t>This approach allows for a more precise evaluation of education</w:t>
      </w:r>
      <w:r w:rsidR="000C23F6">
        <w:rPr>
          <w:rFonts w:ascii="Lucida Sans Unicode" w:hAnsi="Lucida Sans Unicode" w:cs="Lucida Sans Unicode"/>
          <w:sz w:val="20"/>
          <w:szCs w:val="20"/>
        </w:rPr>
        <w:t>’s effect</w:t>
      </w:r>
      <w:r w:rsidRPr="005F2303">
        <w:rPr>
          <w:rFonts w:ascii="Lucida Sans Unicode" w:hAnsi="Lucida Sans Unicode" w:cs="Lucida Sans Unicode"/>
          <w:sz w:val="20"/>
          <w:szCs w:val="20"/>
        </w:rPr>
        <w:t xml:space="preserve"> on income. The intercept represents the baseline for all excluded or zeroed variables, corresponding to an 18-year-old white male, who has never been married, did not complete high school, and resides in the South.</w:t>
      </w:r>
      <w:r w:rsidR="00E34E6C">
        <w:rPr>
          <w:rFonts w:ascii="Lucida Sans Unicode" w:hAnsi="Lucida Sans Unicode" w:cs="Lucida Sans Unicode"/>
          <w:sz w:val="20"/>
          <w:szCs w:val="20"/>
        </w:rPr>
        <w:t xml:space="preserve"> The column ‘Estimated Impact (in $)’ is the predicted change in annual income given a different value than the intercept in the associated variable, holding all else equal.</w:t>
      </w:r>
    </w:p>
    <w:p w14:paraId="277EBD8A" w14:textId="658D0AC4" w:rsidR="00B45C96" w:rsidRPr="00B45C96" w:rsidRDefault="00B45C96" w:rsidP="00B45C96">
      <w:pPr>
        <w:tabs>
          <w:tab w:val="left" w:pos="2826"/>
        </w:tabs>
        <w:spacing w:line="480" w:lineRule="auto"/>
        <w:jc w:val="center"/>
        <w:rPr>
          <w:rFonts w:ascii="Lucida Sans Unicode" w:hAnsi="Lucida Sans Unicode" w:cs="Lucida Sans Unicode"/>
          <w:sz w:val="20"/>
          <w:szCs w:val="20"/>
          <w:u w:val="single"/>
        </w:rPr>
      </w:pPr>
      <w:r w:rsidRPr="00B45C96">
        <w:rPr>
          <w:rFonts w:ascii="Lucida Sans Unicode" w:hAnsi="Lucida Sans Unicode" w:cs="Lucida Sans Unicode"/>
          <w:sz w:val="20"/>
          <w:szCs w:val="20"/>
          <w:u w:val="single"/>
        </w:rPr>
        <w:lastRenderedPageBreak/>
        <w:t>Regression Model 2: Multiple Variable Analysis</w:t>
      </w:r>
      <w:r w:rsidR="000709E5">
        <w:rPr>
          <w:rFonts w:ascii="Lucida Sans Unicode" w:hAnsi="Lucida Sans Unicode" w:cs="Lucida Sans Unicode"/>
          <w:sz w:val="20"/>
          <w:szCs w:val="20"/>
          <w:u w:val="single"/>
        </w:rPr>
        <w:t xml:space="preserve"> Continued</w:t>
      </w:r>
    </w:p>
    <w:tbl>
      <w:tblPr>
        <w:tblStyle w:val="GridTable3-Accent1"/>
        <w:tblpPr w:leftFromText="180" w:rightFromText="180" w:vertAnchor="text" w:tblpXSpec="center" w:tblpY="1"/>
        <w:tblOverlap w:val="never"/>
        <w:tblW w:w="10198" w:type="dxa"/>
        <w:tblLook w:val="04A0" w:firstRow="1" w:lastRow="0" w:firstColumn="1" w:lastColumn="0" w:noHBand="0" w:noVBand="1"/>
      </w:tblPr>
      <w:tblGrid>
        <w:gridCol w:w="4603"/>
        <w:gridCol w:w="1534"/>
        <w:gridCol w:w="1173"/>
        <w:gridCol w:w="1512"/>
        <w:gridCol w:w="1376"/>
      </w:tblGrid>
      <w:tr w:rsidR="00BB158D" w:rsidRPr="00B45C96" w14:paraId="4124901B" w14:textId="77777777" w:rsidTr="00BB158D">
        <w:trPr>
          <w:cnfStyle w:val="100000000000" w:firstRow="1" w:lastRow="0" w:firstColumn="0" w:lastColumn="0" w:oddVBand="0" w:evenVBand="0" w:oddHBand="0" w:evenHBand="0" w:firstRowFirstColumn="0" w:firstRowLastColumn="0" w:lastRowFirstColumn="0" w:lastRowLastColumn="0"/>
          <w:trHeight w:val="582"/>
        </w:trPr>
        <w:tc>
          <w:tcPr>
            <w:cnfStyle w:val="001000000100" w:firstRow="0" w:lastRow="0" w:firstColumn="1" w:lastColumn="0" w:oddVBand="0" w:evenVBand="0" w:oddHBand="0" w:evenHBand="0" w:firstRowFirstColumn="1" w:firstRowLastColumn="0" w:lastRowFirstColumn="0" w:lastRowLastColumn="0"/>
            <w:tcW w:w="4603" w:type="dxa"/>
            <w:hideMark/>
          </w:tcPr>
          <w:p w14:paraId="63A8A0AA" w14:textId="32823E6B" w:rsidR="00B45C96" w:rsidRPr="00B45C96" w:rsidRDefault="00B45C96" w:rsidP="00BB158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B45C96">
              <w:rPr>
                <w:rFonts w:ascii="Lucida Sans Unicode" w:eastAsia="Times New Roman" w:hAnsi="Lucida Sans Unicode" w:cs="Lucida Sans Unicode"/>
                <w:color w:val="000000"/>
                <w:kern w:val="0"/>
                <w:sz w:val="20"/>
                <w:szCs w:val="20"/>
                <w:lang w:eastAsia="en-US"/>
                <w14:ligatures w14:val="none"/>
              </w:rPr>
              <w:t> </w:t>
            </w:r>
          </w:p>
        </w:tc>
        <w:tc>
          <w:tcPr>
            <w:tcW w:w="1534" w:type="dxa"/>
            <w:hideMark/>
          </w:tcPr>
          <w:p w14:paraId="57288B0C" w14:textId="012088E5" w:rsidR="00B45C96" w:rsidRPr="00B45C96" w:rsidRDefault="00B45C96"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B45C96">
              <w:rPr>
                <w:rFonts w:ascii="Lucida Sans Unicode" w:eastAsia="Times New Roman" w:hAnsi="Lucida Sans Unicode" w:cs="Lucida Sans Unicode"/>
                <w:b w:val="0"/>
                <w:bCs w:val="0"/>
                <w:color w:val="000000"/>
                <w:kern w:val="0"/>
                <w:sz w:val="20"/>
                <w:szCs w:val="20"/>
                <w:lang w:eastAsia="en-US"/>
                <w14:ligatures w14:val="none"/>
              </w:rPr>
              <w:t xml:space="preserve">Estimated </w:t>
            </w:r>
            <w:r w:rsidR="0076493D" w:rsidRPr="00EE4603">
              <w:rPr>
                <w:rFonts w:ascii="Lucida Sans Unicode" w:eastAsia="Times New Roman" w:hAnsi="Lucida Sans Unicode" w:cs="Lucida Sans Unicode"/>
                <w:b w:val="0"/>
                <w:bCs w:val="0"/>
                <w:color w:val="000000"/>
                <w:kern w:val="0"/>
                <w:sz w:val="20"/>
                <w:szCs w:val="20"/>
                <w:lang w:eastAsia="en-US"/>
                <w14:ligatures w14:val="none"/>
              </w:rPr>
              <w:t>Impact</w:t>
            </w:r>
            <w:r w:rsidRPr="00B45C96">
              <w:rPr>
                <w:rFonts w:ascii="Lucida Sans Unicode" w:eastAsia="Times New Roman" w:hAnsi="Lucida Sans Unicode" w:cs="Lucida Sans Unicode"/>
                <w:b w:val="0"/>
                <w:bCs w:val="0"/>
                <w:color w:val="000000"/>
                <w:kern w:val="0"/>
                <w:sz w:val="20"/>
                <w:szCs w:val="20"/>
                <w:lang w:eastAsia="en-US"/>
                <w14:ligatures w14:val="none"/>
              </w:rPr>
              <w:t xml:space="preserve"> (in $)</w:t>
            </w:r>
          </w:p>
        </w:tc>
        <w:tc>
          <w:tcPr>
            <w:tcW w:w="1173" w:type="dxa"/>
            <w:hideMark/>
          </w:tcPr>
          <w:p w14:paraId="496B3DC6" w14:textId="77777777" w:rsidR="00B45C96" w:rsidRPr="00B45C96" w:rsidRDefault="00B45C96"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B45C96">
              <w:rPr>
                <w:rFonts w:ascii="Lucida Sans Unicode" w:eastAsia="Times New Roman" w:hAnsi="Lucida Sans Unicode" w:cs="Lucida Sans Unicode"/>
                <w:b w:val="0"/>
                <w:bCs w:val="0"/>
                <w:color w:val="000000"/>
                <w:kern w:val="0"/>
                <w:sz w:val="20"/>
                <w:szCs w:val="20"/>
                <w:lang w:eastAsia="en-US"/>
                <w14:ligatures w14:val="none"/>
              </w:rPr>
              <w:t>Margin of Error (SE)</w:t>
            </w:r>
          </w:p>
        </w:tc>
        <w:tc>
          <w:tcPr>
            <w:tcW w:w="1512" w:type="dxa"/>
            <w:hideMark/>
          </w:tcPr>
          <w:p w14:paraId="322DBCC8" w14:textId="77777777" w:rsidR="00B45C96" w:rsidRPr="00B45C96" w:rsidRDefault="00B45C96"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B45C96">
              <w:rPr>
                <w:rFonts w:ascii="Lucida Sans Unicode" w:eastAsia="Times New Roman" w:hAnsi="Lucida Sans Unicode" w:cs="Lucida Sans Unicode"/>
                <w:b w:val="0"/>
                <w:bCs w:val="0"/>
                <w:color w:val="000000"/>
                <w:kern w:val="0"/>
                <w:sz w:val="20"/>
                <w:szCs w:val="20"/>
                <w:lang w:eastAsia="en-US"/>
                <w14:ligatures w14:val="none"/>
              </w:rPr>
              <w:t>Test Statistic (t)</w:t>
            </w:r>
          </w:p>
        </w:tc>
        <w:tc>
          <w:tcPr>
            <w:tcW w:w="1376" w:type="dxa"/>
            <w:hideMark/>
          </w:tcPr>
          <w:p w14:paraId="1FB0150E" w14:textId="77777777" w:rsidR="00B45C96" w:rsidRPr="00B45C96" w:rsidRDefault="00B45C96" w:rsidP="000B007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B45C96">
              <w:rPr>
                <w:rFonts w:ascii="Lucida Sans Unicode" w:eastAsia="Times New Roman" w:hAnsi="Lucida Sans Unicode" w:cs="Lucida Sans Unicode"/>
                <w:b w:val="0"/>
                <w:bCs w:val="0"/>
                <w:color w:val="000000"/>
                <w:kern w:val="0"/>
                <w:sz w:val="20"/>
                <w:szCs w:val="20"/>
                <w:lang w:eastAsia="en-US"/>
                <w14:ligatures w14:val="none"/>
              </w:rPr>
              <w:t>Significance (p-value)</w:t>
            </w:r>
          </w:p>
        </w:tc>
      </w:tr>
      <w:tr w:rsidR="000B0076" w:rsidRPr="00B45C96" w14:paraId="7194C283"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32B9235E" w14:textId="6349606C"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B45C96">
              <w:rPr>
                <w:rFonts w:ascii="Lucida Sans Unicode" w:eastAsia="Times New Roman" w:hAnsi="Lucida Sans Unicode" w:cs="Lucida Sans Unicode"/>
                <w:color w:val="000000"/>
                <w:kern w:val="0"/>
                <w:sz w:val="20"/>
                <w:szCs w:val="20"/>
                <w:lang w:eastAsia="en-US"/>
                <w14:ligatures w14:val="none"/>
              </w:rPr>
              <w:t>Intercept</w:t>
            </w:r>
          </w:p>
        </w:tc>
        <w:tc>
          <w:tcPr>
            <w:tcW w:w="1534" w:type="dxa"/>
            <w:vAlign w:val="center"/>
            <w:hideMark/>
          </w:tcPr>
          <w:p w14:paraId="038E9289" w14:textId="4F841925"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-8154.91</w:t>
            </w:r>
          </w:p>
        </w:tc>
        <w:tc>
          <w:tcPr>
            <w:tcW w:w="1173" w:type="dxa"/>
            <w:vAlign w:val="center"/>
            <w:hideMark/>
          </w:tcPr>
          <w:p w14:paraId="0F984CE4" w14:textId="4A553248"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3680.78</w:t>
            </w:r>
          </w:p>
        </w:tc>
        <w:tc>
          <w:tcPr>
            <w:tcW w:w="1512" w:type="dxa"/>
            <w:vAlign w:val="center"/>
            <w:hideMark/>
          </w:tcPr>
          <w:p w14:paraId="60CA865E" w14:textId="06679A3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-2.22</w:t>
            </w:r>
          </w:p>
        </w:tc>
        <w:tc>
          <w:tcPr>
            <w:tcW w:w="1376" w:type="dxa"/>
            <w:vAlign w:val="center"/>
            <w:hideMark/>
          </w:tcPr>
          <w:p w14:paraId="54919F2F" w14:textId="6100B4BB"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0.0267</w:t>
            </w:r>
          </w:p>
        </w:tc>
      </w:tr>
      <w:tr w:rsidR="000B0076" w:rsidRPr="00B45C96" w14:paraId="780B2C80"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72F6FFC4" w14:textId="0724124D"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 xml:space="preserve">Age </w:t>
            </w:r>
            <w:r>
              <w:rPr>
                <w:rFonts w:ascii="Lucida Sans Unicode" w:eastAsia="Times New Roman" w:hAnsi="Lucida Sans Unicode" w:cs="Lucida Sans Unicode"/>
                <w:color w:val="000000"/>
                <w:kern w:val="0"/>
                <w:sz w:val="20"/>
                <w:szCs w:val="20"/>
                <w:lang w:eastAsia="en-US"/>
                <w14:ligatures w14:val="none"/>
              </w:rPr>
              <w:t>–</w:t>
            </w:r>
            <w:r w:rsidRPr="00E50803">
              <w:rPr>
                <w:rFonts w:ascii="Lucida Sans Unicode" w:eastAsia="Times New Roman" w:hAnsi="Lucida Sans Unicode" w:cs="Lucida Sans Unicode"/>
                <w:color w:val="000000"/>
                <w:kern w:val="0"/>
                <w:sz w:val="20"/>
                <w:szCs w:val="20"/>
                <w:lang w:eastAsia="en-US"/>
                <w14:ligatures w14:val="none"/>
              </w:rPr>
              <w:t xml:space="preserve"> 18</w:t>
            </w:r>
            <w:r>
              <w:rPr>
                <w:rFonts w:ascii="Lucida Sans Unicode" w:eastAsia="Times New Roman" w:hAnsi="Lucida Sans Unicode" w:cs="Lucida Sans Unicode"/>
                <w:color w:val="000000"/>
                <w:kern w:val="0"/>
                <w:sz w:val="20"/>
                <w:szCs w:val="20"/>
                <w:lang w:eastAsia="en-US"/>
                <w14:ligatures w14:val="none"/>
              </w:rPr>
              <w:t xml:space="preserve"> (additional year(s) over 18) </w:t>
            </w:r>
          </w:p>
        </w:tc>
        <w:tc>
          <w:tcPr>
            <w:tcW w:w="1534" w:type="dxa"/>
            <w:vAlign w:val="center"/>
            <w:hideMark/>
          </w:tcPr>
          <w:p w14:paraId="08BEFCDD" w14:textId="07EA4DF0"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520.11</w:t>
            </w:r>
          </w:p>
        </w:tc>
        <w:tc>
          <w:tcPr>
            <w:tcW w:w="1173" w:type="dxa"/>
            <w:vAlign w:val="center"/>
            <w:hideMark/>
          </w:tcPr>
          <w:p w14:paraId="21F76B1A" w14:textId="5921CAF7"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37.94</w:t>
            </w:r>
          </w:p>
        </w:tc>
        <w:tc>
          <w:tcPr>
            <w:tcW w:w="1512" w:type="dxa"/>
            <w:vAlign w:val="center"/>
            <w:hideMark/>
          </w:tcPr>
          <w:p w14:paraId="2BD47C7E" w14:textId="072A908B"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13.71</w:t>
            </w:r>
          </w:p>
        </w:tc>
        <w:tc>
          <w:tcPr>
            <w:tcW w:w="1376" w:type="dxa"/>
            <w:vAlign w:val="center"/>
            <w:hideMark/>
          </w:tcPr>
          <w:p w14:paraId="11B8C285" w14:textId="6B5F1D10"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5DA8E8E2"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5FB70F94" w14:textId="7E28426F"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 xml:space="preserve">Binary Sex </w:t>
            </w:r>
            <w:r>
              <w:rPr>
                <w:rFonts w:ascii="Lucida Sans Unicode" w:eastAsia="Times New Roman" w:hAnsi="Lucida Sans Unicode" w:cs="Lucida Sans Unicode"/>
                <w:color w:val="000000"/>
                <w:kern w:val="0"/>
                <w:sz w:val="20"/>
                <w:szCs w:val="20"/>
                <w:lang w:eastAsia="en-US"/>
                <w14:ligatures w14:val="none"/>
              </w:rPr>
              <w:t>Indicator (1 for Female)</w:t>
            </w:r>
          </w:p>
        </w:tc>
        <w:tc>
          <w:tcPr>
            <w:tcW w:w="1534" w:type="dxa"/>
            <w:vAlign w:val="center"/>
            <w:hideMark/>
          </w:tcPr>
          <w:p w14:paraId="0CDD7BF5" w14:textId="5E18F9C1"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-25053.00</w:t>
            </w:r>
          </w:p>
        </w:tc>
        <w:tc>
          <w:tcPr>
            <w:tcW w:w="1173" w:type="dxa"/>
            <w:vAlign w:val="center"/>
            <w:hideMark/>
          </w:tcPr>
          <w:p w14:paraId="27E91BA8" w14:textId="47653949"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740.40</w:t>
            </w:r>
          </w:p>
        </w:tc>
        <w:tc>
          <w:tcPr>
            <w:tcW w:w="1512" w:type="dxa"/>
            <w:vAlign w:val="center"/>
            <w:hideMark/>
          </w:tcPr>
          <w:p w14:paraId="34D6B19B" w14:textId="48A35C9D"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-33.84</w:t>
            </w:r>
          </w:p>
        </w:tc>
        <w:tc>
          <w:tcPr>
            <w:tcW w:w="1376" w:type="dxa"/>
            <w:vAlign w:val="center"/>
            <w:hideMark/>
          </w:tcPr>
          <w:p w14:paraId="2B685C47" w14:textId="26C8A88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397FF786" w14:textId="77777777" w:rsidTr="007A4A65">
        <w:trPr>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33FAFED1" w14:textId="19FEE83D"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Citizenship Status</w:t>
            </w:r>
            <w:r>
              <w:rPr>
                <w:rFonts w:ascii="Lucida Sans Unicode" w:eastAsia="Times New Roman" w:hAnsi="Lucida Sans Unicode" w:cs="Lucida Sans Unicode"/>
                <w:color w:val="000000"/>
                <w:kern w:val="0"/>
                <w:sz w:val="20"/>
                <w:szCs w:val="20"/>
                <w:lang w:eastAsia="en-US"/>
                <w14:ligatures w14:val="none"/>
              </w:rPr>
              <w:t xml:space="preserve"> (1 for Citizen)</w:t>
            </w:r>
          </w:p>
        </w:tc>
        <w:tc>
          <w:tcPr>
            <w:tcW w:w="1534" w:type="dxa"/>
            <w:vAlign w:val="center"/>
            <w:hideMark/>
          </w:tcPr>
          <w:p w14:paraId="3F0E742A" w14:textId="6772BF41"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5147.94</w:t>
            </w:r>
          </w:p>
        </w:tc>
        <w:tc>
          <w:tcPr>
            <w:tcW w:w="1173" w:type="dxa"/>
            <w:vAlign w:val="center"/>
            <w:hideMark/>
          </w:tcPr>
          <w:p w14:paraId="288B39BD" w14:textId="41A959D8"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1521.88</w:t>
            </w:r>
          </w:p>
        </w:tc>
        <w:tc>
          <w:tcPr>
            <w:tcW w:w="1512" w:type="dxa"/>
            <w:vAlign w:val="center"/>
            <w:hideMark/>
          </w:tcPr>
          <w:p w14:paraId="0032D045" w14:textId="296E44CF"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3.38</w:t>
            </w:r>
          </w:p>
        </w:tc>
        <w:tc>
          <w:tcPr>
            <w:tcW w:w="1376" w:type="dxa"/>
            <w:vAlign w:val="center"/>
            <w:hideMark/>
          </w:tcPr>
          <w:p w14:paraId="386C9AEB" w14:textId="258CDE96"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0.0007</w:t>
            </w:r>
          </w:p>
        </w:tc>
      </w:tr>
      <w:tr w:rsidR="000B0076" w:rsidRPr="00B45C96" w14:paraId="4E569EAA"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7D47A2D9" w14:textId="49A15D52" w:rsidR="000B0076" w:rsidRPr="00B45C96" w:rsidRDefault="00A75754"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37520B">
              <w:rPr>
                <w:rFonts w:ascii="Lucida Sans Unicode" w:hAnsi="Lucida Sans Unicode" w:cs="Lucida Sans Unicode"/>
                <w:b/>
                <w:bCs/>
                <w:noProof/>
                <w:sz w:val="20"/>
                <w:szCs w:val="20"/>
              </w:rPr>
              <mc:AlternateContent>
                <mc:Choice Requires="wps">
                  <w:drawing>
                    <wp:anchor distT="45720" distB="45720" distL="114300" distR="114300" simplePos="0" relativeHeight="251670528" behindDoc="0" locked="0" layoutInCell="1" allowOverlap="1" wp14:anchorId="7C9474DC" wp14:editId="57AD17FA">
                      <wp:simplePos x="0" y="0"/>
                      <wp:positionH relativeFrom="margin">
                        <wp:posOffset>193678</wp:posOffset>
                      </wp:positionH>
                      <wp:positionV relativeFrom="paragraph">
                        <wp:posOffset>-1169208</wp:posOffset>
                      </wp:positionV>
                      <wp:extent cx="2400911" cy="264795"/>
                      <wp:effectExtent l="0" t="0" r="19050" b="20955"/>
                      <wp:wrapNone/>
                      <wp:docPr id="1601997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911" cy="264795"/>
                              </a:xfrm>
                              <a:prstGeom prst="rect">
                                <a:avLst/>
                              </a:prstGeom>
                              <a:noFill/>
                              <a:ln w="9525">
                                <a:solidFill>
                                  <a:schemeClr val="accent1">
                                    <a:lumMod val="60000"/>
                                    <a:lumOff val="40000"/>
                                  </a:schemeClr>
                                </a:solidFill>
                                <a:miter lim="800000"/>
                                <a:headEnd/>
                                <a:tailEnd/>
                              </a:ln>
                            </wps:spPr>
                            <wps:txbx>
                              <w:txbxContent>
                                <w:p w14:paraId="7ED6487D" w14:textId="0A4E4952"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4</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Multi-Variable </w:t>
                                  </w:r>
                                  <w:r>
                                    <w:rPr>
                                      <w:rFonts w:ascii="Lucida Sans Unicode" w:hAnsi="Lucida Sans Unicode" w:cs="Lucida Sans Unicode"/>
                                      <w:sz w:val="20"/>
                                      <w:szCs w:val="20"/>
                                    </w:rPr>
                                    <w:t>Regression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474DC" id="_x0000_s1033" type="#_x0000_t202" style="position:absolute;left:0;text-align:left;margin-left:15.25pt;margin-top:-92.05pt;width:189.05pt;height:20.8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" filled="f" strokecolor="#95b3d7 [1940]">
                      <v:textbox>
                        <w:txbxContent>
                          <w:p w14:paraId="7ED6487D" w14:textId="0A4E4952"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4</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Multi-Variable </w:t>
                            </w:r>
                            <w:r>
                              <w:rPr>
                                <w:rFonts w:ascii="Lucida Sans Unicode" w:hAnsi="Lucida Sans Unicode" w:cs="Lucida Sans Unicode"/>
                                <w:sz w:val="20"/>
                                <w:szCs w:val="20"/>
                              </w:rPr>
                              <w:t>Regression</w:t>
                            </w:r>
                          </w:p>
                        </w:txbxContent>
                      </v:textbox>
                      <w10:wrap anchorx="margin"/>
                    </v:shape>
                  </w:pict>
                </mc:Fallback>
              </mc:AlternateContent>
            </w:r>
            <w:r w:rsidR="000B0076" w:rsidRPr="00E50803">
              <w:rPr>
                <w:rFonts w:ascii="Lucida Sans Unicode" w:eastAsia="Times New Roman" w:hAnsi="Lucida Sans Unicode" w:cs="Lucida Sans Unicode"/>
                <w:color w:val="000000"/>
                <w:kern w:val="0"/>
                <w:sz w:val="20"/>
                <w:szCs w:val="20"/>
                <w:lang w:eastAsia="en-US"/>
                <w14:ligatures w14:val="none"/>
              </w:rPr>
              <w:t>Poor Health Indicator</w:t>
            </w:r>
            <w:r w:rsidR="000B0076">
              <w:rPr>
                <w:rFonts w:ascii="Lucida Sans Unicode" w:eastAsia="Times New Roman" w:hAnsi="Lucida Sans Unicode" w:cs="Lucida Sans Unicode"/>
                <w:color w:val="000000"/>
                <w:kern w:val="0"/>
                <w:sz w:val="20"/>
                <w:szCs w:val="20"/>
                <w:lang w:eastAsia="en-US"/>
                <w14:ligatures w14:val="none"/>
              </w:rPr>
              <w:t xml:space="preserve"> (1 for Poor Health)</w:t>
            </w:r>
          </w:p>
        </w:tc>
        <w:tc>
          <w:tcPr>
            <w:tcW w:w="1534" w:type="dxa"/>
            <w:vAlign w:val="center"/>
            <w:hideMark/>
          </w:tcPr>
          <w:p w14:paraId="403F5080" w14:textId="51AB2EC7"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-10233.00</w:t>
            </w:r>
          </w:p>
        </w:tc>
        <w:tc>
          <w:tcPr>
            <w:tcW w:w="1173" w:type="dxa"/>
            <w:vAlign w:val="center"/>
            <w:hideMark/>
          </w:tcPr>
          <w:p w14:paraId="5800071B" w14:textId="205810F5"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1493.47</w:t>
            </w:r>
          </w:p>
        </w:tc>
        <w:tc>
          <w:tcPr>
            <w:tcW w:w="1512" w:type="dxa"/>
            <w:vAlign w:val="center"/>
            <w:hideMark/>
          </w:tcPr>
          <w:p w14:paraId="141D7106" w14:textId="2EF661FD"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-6.85</w:t>
            </w:r>
          </w:p>
        </w:tc>
        <w:tc>
          <w:tcPr>
            <w:tcW w:w="1376" w:type="dxa"/>
            <w:vAlign w:val="center"/>
            <w:hideMark/>
          </w:tcPr>
          <w:p w14:paraId="4885C154" w14:textId="2887A3D7"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176793B5"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6C11AFDB" w14:textId="700D58E3"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H</w:t>
            </w:r>
            <w:r w:rsidRPr="00B45C96">
              <w:rPr>
                <w:rFonts w:ascii="Lucida Sans Unicode" w:eastAsia="Times New Roman" w:hAnsi="Lucida Sans Unicode" w:cs="Lucida Sans Unicode"/>
                <w:color w:val="000000"/>
                <w:kern w:val="0"/>
                <w:sz w:val="20"/>
                <w:szCs w:val="20"/>
                <w:lang w:eastAsia="en-US"/>
                <w14:ligatures w14:val="none"/>
              </w:rPr>
              <w:t>ispanic</w:t>
            </w:r>
          </w:p>
        </w:tc>
        <w:tc>
          <w:tcPr>
            <w:tcW w:w="1534" w:type="dxa"/>
            <w:vAlign w:val="center"/>
            <w:hideMark/>
          </w:tcPr>
          <w:p w14:paraId="7D944510" w14:textId="39E72BE3"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-6623.16</w:t>
            </w:r>
          </w:p>
        </w:tc>
        <w:tc>
          <w:tcPr>
            <w:tcW w:w="1173" w:type="dxa"/>
            <w:vAlign w:val="center"/>
            <w:hideMark/>
          </w:tcPr>
          <w:p w14:paraId="3C2A7538" w14:textId="23228FBD"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1146.73</w:t>
            </w:r>
          </w:p>
        </w:tc>
        <w:tc>
          <w:tcPr>
            <w:tcW w:w="1512" w:type="dxa"/>
            <w:vAlign w:val="center"/>
            <w:hideMark/>
          </w:tcPr>
          <w:p w14:paraId="43DFA94E" w14:textId="5D726447"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-5.78</w:t>
            </w:r>
          </w:p>
        </w:tc>
        <w:tc>
          <w:tcPr>
            <w:tcW w:w="1376" w:type="dxa"/>
            <w:vAlign w:val="center"/>
            <w:hideMark/>
          </w:tcPr>
          <w:p w14:paraId="766EE582" w14:textId="60B464EE"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0DD8CF00" w14:textId="77777777" w:rsidTr="007A4A6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7B9A3462" w14:textId="40542584"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Black</w:t>
            </w:r>
          </w:p>
        </w:tc>
        <w:tc>
          <w:tcPr>
            <w:tcW w:w="1534" w:type="dxa"/>
            <w:vAlign w:val="center"/>
            <w:hideMark/>
          </w:tcPr>
          <w:p w14:paraId="65D88531" w14:textId="6C0DD6D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-4369.46</w:t>
            </w:r>
          </w:p>
        </w:tc>
        <w:tc>
          <w:tcPr>
            <w:tcW w:w="1173" w:type="dxa"/>
            <w:vAlign w:val="center"/>
            <w:hideMark/>
          </w:tcPr>
          <w:p w14:paraId="3E7A90BA" w14:textId="028FDC7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1261.73</w:t>
            </w:r>
          </w:p>
        </w:tc>
        <w:tc>
          <w:tcPr>
            <w:tcW w:w="1512" w:type="dxa"/>
            <w:vAlign w:val="center"/>
            <w:hideMark/>
          </w:tcPr>
          <w:p w14:paraId="7F0F06EF" w14:textId="74A80035"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-3.46</w:t>
            </w:r>
          </w:p>
        </w:tc>
        <w:tc>
          <w:tcPr>
            <w:tcW w:w="1376" w:type="dxa"/>
            <w:vAlign w:val="center"/>
            <w:hideMark/>
          </w:tcPr>
          <w:p w14:paraId="7E89F715" w14:textId="2BEC785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0.0005</w:t>
            </w:r>
          </w:p>
        </w:tc>
      </w:tr>
      <w:tr w:rsidR="000B0076" w:rsidRPr="00B45C96" w14:paraId="2272AB32"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5189FBE8" w14:textId="0C225257"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Asian</w:t>
            </w:r>
          </w:p>
        </w:tc>
        <w:tc>
          <w:tcPr>
            <w:tcW w:w="1534" w:type="dxa"/>
            <w:vAlign w:val="center"/>
            <w:hideMark/>
          </w:tcPr>
          <w:p w14:paraId="3591C302" w14:textId="49C049E2"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-112.60</w:t>
            </w:r>
          </w:p>
        </w:tc>
        <w:tc>
          <w:tcPr>
            <w:tcW w:w="1173" w:type="dxa"/>
            <w:vAlign w:val="center"/>
            <w:hideMark/>
          </w:tcPr>
          <w:p w14:paraId="33F2E165" w14:textId="3D32123E"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1498.92</w:t>
            </w:r>
          </w:p>
        </w:tc>
        <w:tc>
          <w:tcPr>
            <w:tcW w:w="1512" w:type="dxa"/>
            <w:vAlign w:val="center"/>
            <w:hideMark/>
          </w:tcPr>
          <w:p w14:paraId="07BDA5FA" w14:textId="2DB8F037"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-0.08</w:t>
            </w:r>
          </w:p>
        </w:tc>
        <w:tc>
          <w:tcPr>
            <w:tcW w:w="1376" w:type="dxa"/>
            <w:vAlign w:val="center"/>
            <w:hideMark/>
          </w:tcPr>
          <w:p w14:paraId="119529D6" w14:textId="127BD6C6"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0.9401</w:t>
            </w:r>
          </w:p>
        </w:tc>
      </w:tr>
      <w:tr w:rsidR="000B0076" w:rsidRPr="00B45C96" w14:paraId="0278E9BA"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241E5656" w14:textId="53B7227C"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Other</w:t>
            </w:r>
          </w:p>
        </w:tc>
        <w:tc>
          <w:tcPr>
            <w:tcW w:w="1534" w:type="dxa"/>
            <w:vAlign w:val="center"/>
            <w:hideMark/>
          </w:tcPr>
          <w:p w14:paraId="3AE2EB6C" w14:textId="60A84FD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-8005.87</w:t>
            </w:r>
          </w:p>
        </w:tc>
        <w:tc>
          <w:tcPr>
            <w:tcW w:w="1173" w:type="dxa"/>
            <w:vAlign w:val="center"/>
            <w:hideMark/>
          </w:tcPr>
          <w:p w14:paraId="2E6E6155" w14:textId="649501BA"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2415.78</w:t>
            </w:r>
          </w:p>
        </w:tc>
        <w:tc>
          <w:tcPr>
            <w:tcW w:w="1512" w:type="dxa"/>
            <w:vAlign w:val="center"/>
            <w:hideMark/>
          </w:tcPr>
          <w:p w14:paraId="5B98BE36" w14:textId="40F86AB6"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-3.31</w:t>
            </w:r>
          </w:p>
        </w:tc>
        <w:tc>
          <w:tcPr>
            <w:tcW w:w="1376" w:type="dxa"/>
            <w:vAlign w:val="center"/>
            <w:hideMark/>
          </w:tcPr>
          <w:p w14:paraId="0DC610A3" w14:textId="69BAE78F"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0.0009</w:t>
            </w:r>
          </w:p>
        </w:tc>
      </w:tr>
      <w:tr w:rsidR="000B0076" w:rsidRPr="00B45C96" w14:paraId="066E09B2" w14:textId="77777777" w:rsidTr="007A4A65">
        <w:trPr>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73AB33FF" w14:textId="0E5A7627"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Married</w:t>
            </w:r>
          </w:p>
        </w:tc>
        <w:tc>
          <w:tcPr>
            <w:tcW w:w="1534" w:type="dxa"/>
            <w:vAlign w:val="center"/>
            <w:hideMark/>
          </w:tcPr>
          <w:p w14:paraId="09F6BD05" w14:textId="6736B842"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6724.04</w:t>
            </w:r>
          </w:p>
        </w:tc>
        <w:tc>
          <w:tcPr>
            <w:tcW w:w="1173" w:type="dxa"/>
            <w:vAlign w:val="center"/>
            <w:hideMark/>
          </w:tcPr>
          <w:p w14:paraId="59BE2B47" w14:textId="0E395756"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1170.64</w:t>
            </w:r>
          </w:p>
        </w:tc>
        <w:tc>
          <w:tcPr>
            <w:tcW w:w="1512" w:type="dxa"/>
            <w:vAlign w:val="center"/>
            <w:hideMark/>
          </w:tcPr>
          <w:p w14:paraId="6F8F210D" w14:textId="2B3717A7"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5.74</w:t>
            </w:r>
          </w:p>
        </w:tc>
        <w:tc>
          <w:tcPr>
            <w:tcW w:w="1376" w:type="dxa"/>
            <w:vAlign w:val="center"/>
            <w:hideMark/>
          </w:tcPr>
          <w:p w14:paraId="60F3DCE4" w14:textId="57849CBF"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02042C8A"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4676B699" w14:textId="4CEA4B1C"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Widowed</w:t>
            </w:r>
          </w:p>
        </w:tc>
        <w:tc>
          <w:tcPr>
            <w:tcW w:w="1534" w:type="dxa"/>
            <w:vAlign w:val="center"/>
            <w:hideMark/>
          </w:tcPr>
          <w:p w14:paraId="5347E99E" w14:textId="24F961A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-58.78</w:t>
            </w:r>
          </w:p>
        </w:tc>
        <w:tc>
          <w:tcPr>
            <w:tcW w:w="1173" w:type="dxa"/>
            <w:vAlign w:val="center"/>
            <w:hideMark/>
          </w:tcPr>
          <w:p w14:paraId="08DA2AAB" w14:textId="03432220"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3633.02</w:t>
            </w:r>
          </w:p>
        </w:tc>
        <w:tc>
          <w:tcPr>
            <w:tcW w:w="1512" w:type="dxa"/>
            <w:vAlign w:val="center"/>
            <w:hideMark/>
          </w:tcPr>
          <w:p w14:paraId="34A3948D" w14:textId="05D39A9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-0.02</w:t>
            </w:r>
          </w:p>
        </w:tc>
        <w:tc>
          <w:tcPr>
            <w:tcW w:w="1376" w:type="dxa"/>
            <w:vAlign w:val="center"/>
            <w:hideMark/>
          </w:tcPr>
          <w:p w14:paraId="0286A212" w14:textId="01CB2AB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0.9871</w:t>
            </w:r>
          </w:p>
        </w:tc>
      </w:tr>
      <w:tr w:rsidR="000B0076" w:rsidRPr="00B45C96" w14:paraId="53B3EAAA"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752D4CC0" w14:textId="49690EA0"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Divorced</w:t>
            </w:r>
          </w:p>
        </w:tc>
        <w:tc>
          <w:tcPr>
            <w:tcW w:w="1534" w:type="dxa"/>
            <w:vAlign w:val="center"/>
            <w:hideMark/>
          </w:tcPr>
          <w:p w14:paraId="65E64F70" w14:textId="1286F2CF"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5522.16</w:t>
            </w:r>
          </w:p>
        </w:tc>
        <w:tc>
          <w:tcPr>
            <w:tcW w:w="1173" w:type="dxa"/>
            <w:vAlign w:val="center"/>
            <w:hideMark/>
          </w:tcPr>
          <w:p w14:paraId="4F827166" w14:textId="32BA0FBA"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1530.46</w:t>
            </w:r>
          </w:p>
        </w:tc>
        <w:tc>
          <w:tcPr>
            <w:tcW w:w="1512" w:type="dxa"/>
            <w:vAlign w:val="center"/>
            <w:hideMark/>
          </w:tcPr>
          <w:p w14:paraId="5A453D9B" w14:textId="64B4DEC4"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3.61</w:t>
            </w:r>
          </w:p>
        </w:tc>
        <w:tc>
          <w:tcPr>
            <w:tcW w:w="1376" w:type="dxa"/>
            <w:vAlign w:val="center"/>
            <w:hideMark/>
          </w:tcPr>
          <w:p w14:paraId="2D593E33" w14:textId="7C0260CD"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0.0003</w:t>
            </w:r>
          </w:p>
        </w:tc>
      </w:tr>
      <w:tr w:rsidR="000B0076" w:rsidRPr="00B45C96" w14:paraId="5FFC6072" w14:textId="77777777" w:rsidTr="007A4A6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383E682E" w14:textId="13C7B9A1"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Separated</w:t>
            </w:r>
          </w:p>
        </w:tc>
        <w:tc>
          <w:tcPr>
            <w:tcW w:w="1534" w:type="dxa"/>
            <w:vAlign w:val="center"/>
            <w:hideMark/>
          </w:tcPr>
          <w:p w14:paraId="4D2F802E" w14:textId="333BD772"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4482.64</w:t>
            </w:r>
          </w:p>
        </w:tc>
        <w:tc>
          <w:tcPr>
            <w:tcW w:w="1173" w:type="dxa"/>
            <w:vAlign w:val="center"/>
            <w:hideMark/>
          </w:tcPr>
          <w:p w14:paraId="32554BE3" w14:textId="34054C5F"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2466.25</w:t>
            </w:r>
          </w:p>
        </w:tc>
        <w:tc>
          <w:tcPr>
            <w:tcW w:w="1512" w:type="dxa"/>
            <w:vAlign w:val="center"/>
            <w:hideMark/>
          </w:tcPr>
          <w:p w14:paraId="0D4D21E1" w14:textId="6CE1CABB"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1.82</w:t>
            </w:r>
          </w:p>
        </w:tc>
        <w:tc>
          <w:tcPr>
            <w:tcW w:w="1376" w:type="dxa"/>
            <w:vAlign w:val="center"/>
            <w:hideMark/>
          </w:tcPr>
          <w:p w14:paraId="6319631E" w14:textId="70EB8AA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0.0692</w:t>
            </w:r>
          </w:p>
        </w:tc>
      </w:tr>
      <w:tr w:rsidR="000B0076" w:rsidRPr="00B45C96" w14:paraId="4C84C425"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700CDA7D" w14:textId="70503937"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High School Diploma</w:t>
            </w:r>
          </w:p>
        </w:tc>
        <w:tc>
          <w:tcPr>
            <w:tcW w:w="1534" w:type="dxa"/>
            <w:vAlign w:val="center"/>
            <w:hideMark/>
          </w:tcPr>
          <w:p w14:paraId="3826EEE3" w14:textId="08D777A8"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8412.62</w:t>
            </w:r>
          </w:p>
        </w:tc>
        <w:tc>
          <w:tcPr>
            <w:tcW w:w="1173" w:type="dxa"/>
            <w:vAlign w:val="center"/>
            <w:hideMark/>
          </w:tcPr>
          <w:p w14:paraId="48A74F82" w14:textId="61FF54DB"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1704.47</w:t>
            </w:r>
          </w:p>
        </w:tc>
        <w:tc>
          <w:tcPr>
            <w:tcW w:w="1512" w:type="dxa"/>
            <w:vAlign w:val="center"/>
            <w:hideMark/>
          </w:tcPr>
          <w:p w14:paraId="55A20E49" w14:textId="64B6DE01"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4.94</w:t>
            </w:r>
          </w:p>
        </w:tc>
        <w:tc>
          <w:tcPr>
            <w:tcW w:w="1376" w:type="dxa"/>
            <w:vAlign w:val="center"/>
            <w:hideMark/>
          </w:tcPr>
          <w:p w14:paraId="450ADB1D" w14:textId="164A736A"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42C7B056"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1C65ACC4" w14:textId="09842A31"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Some College</w:t>
            </w:r>
          </w:p>
        </w:tc>
        <w:tc>
          <w:tcPr>
            <w:tcW w:w="1534" w:type="dxa"/>
            <w:vAlign w:val="center"/>
            <w:hideMark/>
          </w:tcPr>
          <w:p w14:paraId="03A18F35" w14:textId="7B6C2EE8"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15214.00</w:t>
            </w:r>
          </w:p>
        </w:tc>
        <w:tc>
          <w:tcPr>
            <w:tcW w:w="1173" w:type="dxa"/>
            <w:vAlign w:val="center"/>
            <w:hideMark/>
          </w:tcPr>
          <w:p w14:paraId="67FF99FA" w14:textId="2B9FCB8D"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1691.66</w:t>
            </w:r>
          </w:p>
        </w:tc>
        <w:tc>
          <w:tcPr>
            <w:tcW w:w="1512" w:type="dxa"/>
            <w:vAlign w:val="center"/>
            <w:hideMark/>
          </w:tcPr>
          <w:p w14:paraId="53C2EEBA" w14:textId="2BE5A713"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8.99</w:t>
            </w:r>
          </w:p>
        </w:tc>
        <w:tc>
          <w:tcPr>
            <w:tcW w:w="1376" w:type="dxa"/>
            <w:vAlign w:val="center"/>
            <w:hideMark/>
          </w:tcPr>
          <w:p w14:paraId="784D266A" w14:textId="614E6EE9"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2F4AEB7F" w14:textId="77777777" w:rsidTr="007A4A65">
        <w:trPr>
          <w:trHeight w:val="308"/>
        </w:trPr>
        <w:tc>
          <w:tcPr>
            <w:cnfStyle w:val="001000000000" w:firstRow="0" w:lastRow="0" w:firstColumn="1" w:lastColumn="0" w:oddVBand="0" w:evenVBand="0" w:oddHBand="0" w:evenHBand="0" w:firstRowFirstColumn="0" w:firstRowLastColumn="0" w:lastRowFirstColumn="0" w:lastRowLastColumn="0"/>
            <w:tcW w:w="4603" w:type="dxa"/>
          </w:tcPr>
          <w:p w14:paraId="01C4A897" w14:textId="4BE558AE"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Bachelor's Degree</w:t>
            </w:r>
          </w:p>
        </w:tc>
        <w:tc>
          <w:tcPr>
            <w:tcW w:w="1534" w:type="dxa"/>
            <w:vAlign w:val="center"/>
          </w:tcPr>
          <w:p w14:paraId="7084580F" w14:textId="727017D0"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35900.00</w:t>
            </w:r>
          </w:p>
        </w:tc>
        <w:tc>
          <w:tcPr>
            <w:tcW w:w="1173" w:type="dxa"/>
            <w:vAlign w:val="center"/>
          </w:tcPr>
          <w:p w14:paraId="203321ED" w14:textId="4830F171"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1732.88</w:t>
            </w:r>
          </w:p>
        </w:tc>
        <w:tc>
          <w:tcPr>
            <w:tcW w:w="1512" w:type="dxa"/>
            <w:vAlign w:val="center"/>
          </w:tcPr>
          <w:p w14:paraId="64A94FD8" w14:textId="7FFC7E25"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20.72</w:t>
            </w:r>
          </w:p>
        </w:tc>
        <w:tc>
          <w:tcPr>
            <w:tcW w:w="1376" w:type="dxa"/>
            <w:vAlign w:val="center"/>
          </w:tcPr>
          <w:p w14:paraId="4E690E00" w14:textId="170E780B"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158F6F38"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68392447" w14:textId="532575F8"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Master's Degree</w:t>
            </w:r>
          </w:p>
        </w:tc>
        <w:tc>
          <w:tcPr>
            <w:tcW w:w="1534" w:type="dxa"/>
            <w:vAlign w:val="center"/>
            <w:hideMark/>
          </w:tcPr>
          <w:p w14:paraId="73319A05" w14:textId="62069A8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48148.00</w:t>
            </w:r>
          </w:p>
        </w:tc>
        <w:tc>
          <w:tcPr>
            <w:tcW w:w="1173" w:type="dxa"/>
            <w:vAlign w:val="center"/>
            <w:hideMark/>
          </w:tcPr>
          <w:p w14:paraId="50EEB70A" w14:textId="3E31347E"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1885.06</w:t>
            </w:r>
          </w:p>
        </w:tc>
        <w:tc>
          <w:tcPr>
            <w:tcW w:w="1512" w:type="dxa"/>
            <w:vAlign w:val="center"/>
            <w:hideMark/>
          </w:tcPr>
          <w:p w14:paraId="70F0D2F8" w14:textId="2147A6A1"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25.54</w:t>
            </w:r>
          </w:p>
        </w:tc>
        <w:tc>
          <w:tcPr>
            <w:tcW w:w="1376" w:type="dxa"/>
            <w:vAlign w:val="center"/>
            <w:hideMark/>
          </w:tcPr>
          <w:p w14:paraId="61DA7A37" w14:textId="52741E38"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3CBF08E0"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3AAA65A6" w14:textId="22EDFE21"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Professional or PhD</w:t>
            </w:r>
          </w:p>
        </w:tc>
        <w:tc>
          <w:tcPr>
            <w:tcW w:w="1534" w:type="dxa"/>
            <w:vAlign w:val="center"/>
            <w:hideMark/>
          </w:tcPr>
          <w:p w14:paraId="360A74E3" w14:textId="729E8D40"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70360.00</w:t>
            </w:r>
          </w:p>
        </w:tc>
        <w:tc>
          <w:tcPr>
            <w:tcW w:w="1173" w:type="dxa"/>
            <w:vAlign w:val="center"/>
            <w:hideMark/>
          </w:tcPr>
          <w:p w14:paraId="4A32EB4D" w14:textId="0CD41DFF"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2429.30</w:t>
            </w:r>
          </w:p>
        </w:tc>
        <w:tc>
          <w:tcPr>
            <w:tcW w:w="1512" w:type="dxa"/>
            <w:vAlign w:val="center"/>
            <w:hideMark/>
          </w:tcPr>
          <w:p w14:paraId="1E79C3B7" w14:textId="5B2306FD"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28.96</w:t>
            </w:r>
          </w:p>
        </w:tc>
        <w:tc>
          <w:tcPr>
            <w:tcW w:w="1376" w:type="dxa"/>
            <w:vAlign w:val="center"/>
            <w:hideMark/>
          </w:tcPr>
          <w:p w14:paraId="4055F5AF" w14:textId="6C5CE32F"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63A88ECF" w14:textId="77777777" w:rsidTr="007A4A65">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07C44C19" w14:textId="657F5C9B"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Northeast</w:t>
            </w:r>
          </w:p>
        </w:tc>
        <w:tc>
          <w:tcPr>
            <w:tcW w:w="1534" w:type="dxa"/>
            <w:vAlign w:val="center"/>
            <w:hideMark/>
          </w:tcPr>
          <w:p w14:paraId="10A822F1" w14:textId="6CF7789C"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-485.98</w:t>
            </w:r>
          </w:p>
        </w:tc>
        <w:tc>
          <w:tcPr>
            <w:tcW w:w="1173" w:type="dxa"/>
            <w:vAlign w:val="center"/>
            <w:hideMark/>
          </w:tcPr>
          <w:p w14:paraId="1D513272" w14:textId="241DC2A5"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1196.40</w:t>
            </w:r>
          </w:p>
        </w:tc>
        <w:tc>
          <w:tcPr>
            <w:tcW w:w="1512" w:type="dxa"/>
            <w:vAlign w:val="center"/>
            <w:hideMark/>
          </w:tcPr>
          <w:p w14:paraId="4F091069" w14:textId="18273DC9"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-0.41</w:t>
            </w:r>
          </w:p>
        </w:tc>
        <w:tc>
          <w:tcPr>
            <w:tcW w:w="1376" w:type="dxa"/>
            <w:vAlign w:val="center"/>
            <w:hideMark/>
          </w:tcPr>
          <w:p w14:paraId="29C7738C" w14:textId="49D124DB"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0.6846</w:t>
            </w:r>
          </w:p>
        </w:tc>
      </w:tr>
      <w:tr w:rsidR="000B0076" w:rsidRPr="00B45C96" w14:paraId="3BD9924F" w14:textId="77777777" w:rsidTr="007A4A65">
        <w:trPr>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547B89F1" w14:textId="32555255"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Midwest</w:t>
            </w:r>
          </w:p>
        </w:tc>
        <w:tc>
          <w:tcPr>
            <w:tcW w:w="1534" w:type="dxa"/>
            <w:vAlign w:val="center"/>
            <w:hideMark/>
          </w:tcPr>
          <w:p w14:paraId="2267CE3A" w14:textId="7B967572"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-1095.53</w:t>
            </w:r>
          </w:p>
        </w:tc>
        <w:tc>
          <w:tcPr>
            <w:tcW w:w="1173" w:type="dxa"/>
            <w:vAlign w:val="center"/>
            <w:hideMark/>
          </w:tcPr>
          <w:p w14:paraId="035F3B39" w14:textId="555F7562"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989.21</w:t>
            </w:r>
          </w:p>
        </w:tc>
        <w:tc>
          <w:tcPr>
            <w:tcW w:w="1512" w:type="dxa"/>
            <w:vAlign w:val="center"/>
            <w:hideMark/>
          </w:tcPr>
          <w:p w14:paraId="776FBD5D" w14:textId="5AF2D2BE"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-1.11</w:t>
            </w:r>
          </w:p>
        </w:tc>
        <w:tc>
          <w:tcPr>
            <w:tcW w:w="1376" w:type="dxa"/>
            <w:vAlign w:val="center"/>
            <w:hideMark/>
          </w:tcPr>
          <w:p w14:paraId="14C099D1" w14:textId="77D3F308"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0.2681</w:t>
            </w:r>
          </w:p>
        </w:tc>
      </w:tr>
      <w:tr w:rsidR="000B0076" w:rsidRPr="00B45C96" w14:paraId="3048BBA0" w14:textId="77777777" w:rsidTr="007A4A65">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603" w:type="dxa"/>
            <w:hideMark/>
          </w:tcPr>
          <w:p w14:paraId="24CEC10F" w14:textId="71367964"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West</w:t>
            </w:r>
          </w:p>
        </w:tc>
        <w:tc>
          <w:tcPr>
            <w:tcW w:w="1534" w:type="dxa"/>
            <w:vAlign w:val="center"/>
            <w:hideMark/>
          </w:tcPr>
          <w:p w14:paraId="2AD1268E" w14:textId="652C920E"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4166.03</w:t>
            </w:r>
          </w:p>
        </w:tc>
        <w:tc>
          <w:tcPr>
            <w:tcW w:w="1173" w:type="dxa"/>
            <w:vAlign w:val="center"/>
            <w:hideMark/>
          </w:tcPr>
          <w:p w14:paraId="34C0E1B7" w14:textId="712155ED"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917.54</w:t>
            </w:r>
          </w:p>
        </w:tc>
        <w:tc>
          <w:tcPr>
            <w:tcW w:w="1512" w:type="dxa"/>
            <w:vAlign w:val="center"/>
            <w:hideMark/>
          </w:tcPr>
          <w:p w14:paraId="669FF1EF" w14:textId="06CA68EB"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4.54</w:t>
            </w:r>
          </w:p>
        </w:tc>
        <w:tc>
          <w:tcPr>
            <w:tcW w:w="1376" w:type="dxa"/>
            <w:vAlign w:val="center"/>
            <w:hideMark/>
          </w:tcPr>
          <w:p w14:paraId="21115077" w14:textId="71A67BCA" w:rsidR="000B0076" w:rsidRPr="00B45C96" w:rsidRDefault="000B0076" w:rsidP="000B007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r w:rsidR="000B0076" w:rsidRPr="00B45C96" w14:paraId="00181A1B" w14:textId="77777777" w:rsidTr="007A4A65">
        <w:trPr>
          <w:trHeight w:val="308"/>
        </w:trPr>
        <w:tc>
          <w:tcPr>
            <w:cnfStyle w:val="001000000000" w:firstRow="0" w:lastRow="0" w:firstColumn="1" w:lastColumn="0" w:oddVBand="0" w:evenVBand="0" w:oddHBand="0" w:evenHBand="0" w:firstRowFirstColumn="0" w:firstRowLastColumn="0" w:lastRowFirstColumn="0" w:lastRowLastColumn="0"/>
            <w:tcW w:w="4603" w:type="dxa"/>
            <w:hideMark/>
          </w:tcPr>
          <w:p w14:paraId="7152AD28" w14:textId="3AA8BBF2" w:rsidR="000B0076" w:rsidRPr="00B45C96" w:rsidRDefault="000B0076" w:rsidP="000B0076">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E50803">
              <w:rPr>
                <w:rFonts w:ascii="Lucida Sans Unicode" w:eastAsia="Times New Roman" w:hAnsi="Lucida Sans Unicode" w:cs="Lucida Sans Unicode"/>
                <w:color w:val="000000"/>
                <w:kern w:val="0"/>
                <w:sz w:val="20"/>
                <w:szCs w:val="20"/>
                <w:lang w:eastAsia="en-US"/>
                <w14:ligatures w14:val="none"/>
              </w:rPr>
              <w:t>Median State Income</w:t>
            </w:r>
          </w:p>
        </w:tc>
        <w:tc>
          <w:tcPr>
            <w:tcW w:w="1534" w:type="dxa"/>
            <w:vAlign w:val="center"/>
            <w:hideMark/>
          </w:tcPr>
          <w:p w14:paraId="0BC9D50A" w14:textId="4DA22734"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0.72</w:t>
            </w:r>
          </w:p>
        </w:tc>
        <w:tc>
          <w:tcPr>
            <w:tcW w:w="1173" w:type="dxa"/>
            <w:vAlign w:val="center"/>
            <w:hideMark/>
          </w:tcPr>
          <w:p w14:paraId="58FE9DB3" w14:textId="4835926C"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0.06</w:t>
            </w:r>
          </w:p>
        </w:tc>
        <w:tc>
          <w:tcPr>
            <w:tcW w:w="1512" w:type="dxa"/>
            <w:vAlign w:val="center"/>
            <w:hideMark/>
          </w:tcPr>
          <w:p w14:paraId="3AF4B74A" w14:textId="7038F82B"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11.57</w:t>
            </w:r>
          </w:p>
        </w:tc>
        <w:tc>
          <w:tcPr>
            <w:tcW w:w="1376" w:type="dxa"/>
            <w:vAlign w:val="center"/>
            <w:hideMark/>
          </w:tcPr>
          <w:p w14:paraId="592874DD" w14:textId="04C478C9" w:rsidR="000B0076" w:rsidRPr="00B45C96" w:rsidRDefault="000B0076" w:rsidP="000B007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Arial" w:hAnsi="Arial" w:cs="Arial"/>
                <w:color w:val="000000"/>
                <w:sz w:val="19"/>
                <w:szCs w:val="19"/>
              </w:rPr>
              <w:t>&lt;.0001</w:t>
            </w:r>
          </w:p>
        </w:tc>
      </w:tr>
    </w:tbl>
    <w:p w14:paraId="350AD676" w14:textId="77777777" w:rsidR="00B45C96" w:rsidRDefault="00B45C96" w:rsidP="00BB158D">
      <w:pPr>
        <w:tabs>
          <w:tab w:val="left" w:pos="2826"/>
        </w:tabs>
        <w:spacing w:after="0" w:line="240" w:lineRule="auto"/>
        <w:rPr>
          <w:rFonts w:ascii="Lucida Sans Unicode" w:hAnsi="Lucida Sans Unicode" w:cs="Lucida Sans Unicode"/>
          <w:sz w:val="20"/>
          <w:szCs w:val="20"/>
        </w:rPr>
      </w:pPr>
    </w:p>
    <w:p w14:paraId="458A99D9" w14:textId="3CE75EB7" w:rsidR="000B0076" w:rsidRDefault="000B0076" w:rsidP="00E34E6C">
      <w:pPr>
        <w:tabs>
          <w:tab w:val="left" w:pos="2826"/>
        </w:tabs>
        <w:spacing w:line="480" w:lineRule="auto"/>
        <w:rPr>
          <w:rFonts w:ascii="Lucida Sans Unicode" w:hAnsi="Lucida Sans Unicode" w:cs="Lucida Sans Unicode"/>
          <w:sz w:val="20"/>
          <w:szCs w:val="20"/>
        </w:rPr>
      </w:pPr>
      <w:r w:rsidRPr="000B0076">
        <w:rPr>
          <w:rFonts w:ascii="Lucida Sans Unicode" w:hAnsi="Lucida Sans Unicode" w:cs="Lucida Sans Unicode"/>
          <w:sz w:val="20"/>
          <w:szCs w:val="20"/>
        </w:rPr>
        <w:t xml:space="preserve">Looking specifically at education in the above table, the model predicts that, holding all else equal, an individual who earns a high school diploma adds $8,412.62 to their annual income. As education levels increase, so do these predicted values, with Some College adding $15,214.00, </w:t>
      </w:r>
      <w:r>
        <w:rPr>
          <w:rFonts w:ascii="Lucida Sans Unicode" w:hAnsi="Lucida Sans Unicode" w:cs="Lucida Sans Unicode"/>
          <w:sz w:val="20"/>
          <w:szCs w:val="20"/>
        </w:rPr>
        <w:t xml:space="preserve">a </w:t>
      </w:r>
      <w:proofErr w:type="gramStart"/>
      <w:r w:rsidRPr="000B0076">
        <w:rPr>
          <w:rFonts w:ascii="Lucida Sans Unicode" w:hAnsi="Lucida Sans Unicode" w:cs="Lucida Sans Unicode"/>
          <w:sz w:val="20"/>
          <w:szCs w:val="20"/>
        </w:rPr>
        <w:t>Bachelor’s</w:t>
      </w:r>
      <w:proofErr w:type="gramEnd"/>
      <w:r w:rsidRPr="000B0076">
        <w:rPr>
          <w:rFonts w:ascii="Lucida Sans Unicode" w:hAnsi="Lucida Sans Unicode" w:cs="Lucida Sans Unicode"/>
          <w:sz w:val="20"/>
          <w:szCs w:val="20"/>
        </w:rPr>
        <w:t xml:space="preserve"> $35,900.00, </w:t>
      </w:r>
      <w:r>
        <w:rPr>
          <w:rFonts w:ascii="Lucida Sans Unicode" w:hAnsi="Lucida Sans Unicode" w:cs="Lucida Sans Unicode"/>
          <w:sz w:val="20"/>
          <w:szCs w:val="20"/>
        </w:rPr>
        <w:t xml:space="preserve"> </w:t>
      </w:r>
      <w:r w:rsidRPr="000B0076">
        <w:rPr>
          <w:rFonts w:ascii="Lucida Sans Unicode" w:hAnsi="Lucida Sans Unicode" w:cs="Lucida Sans Unicode"/>
          <w:sz w:val="20"/>
          <w:szCs w:val="20"/>
        </w:rPr>
        <w:t>Master’s $48,148.00, and a PhD or Professional degree adding $70,360.00. These education level indicators are statistically significant (all p-values &lt;.0001) and indicate that, even when other factors are accounted for, education remains a significant factor in predicting earned income. The model explains 3</w:t>
      </w:r>
      <w:r>
        <w:rPr>
          <w:rFonts w:ascii="Lucida Sans Unicode" w:hAnsi="Lucida Sans Unicode" w:cs="Lucida Sans Unicode"/>
          <w:sz w:val="20"/>
          <w:szCs w:val="20"/>
        </w:rPr>
        <w:t>2</w:t>
      </w:r>
      <w:r w:rsidRPr="000B0076">
        <w:rPr>
          <w:rFonts w:ascii="Lucida Sans Unicode" w:hAnsi="Lucida Sans Unicode" w:cs="Lucida Sans Unicode"/>
          <w:sz w:val="20"/>
          <w:szCs w:val="20"/>
        </w:rPr>
        <w:t>.</w:t>
      </w:r>
      <w:r>
        <w:rPr>
          <w:rFonts w:ascii="Lucida Sans Unicode" w:hAnsi="Lucida Sans Unicode" w:cs="Lucida Sans Unicode"/>
          <w:sz w:val="20"/>
          <w:szCs w:val="20"/>
        </w:rPr>
        <w:t>15</w:t>
      </w:r>
      <w:r w:rsidRPr="000B0076">
        <w:rPr>
          <w:rFonts w:ascii="Lucida Sans Unicode" w:hAnsi="Lucida Sans Unicode" w:cs="Lucida Sans Unicode"/>
          <w:sz w:val="20"/>
          <w:szCs w:val="20"/>
        </w:rPr>
        <w:t>% of the variation in income</w:t>
      </w:r>
      <w:r w:rsidR="000709E5">
        <w:rPr>
          <w:rFonts w:ascii="Lucida Sans Unicode" w:hAnsi="Lucida Sans Unicode" w:cs="Lucida Sans Unicode"/>
          <w:sz w:val="20"/>
          <w:szCs w:val="20"/>
        </w:rPr>
        <w:t xml:space="preserve"> – an </w:t>
      </w:r>
      <w:r w:rsidRPr="000B0076">
        <w:rPr>
          <w:rFonts w:ascii="Lucida Sans Unicode" w:hAnsi="Lucida Sans Unicode" w:cs="Lucida Sans Unicode"/>
          <w:sz w:val="20"/>
          <w:szCs w:val="20"/>
        </w:rPr>
        <w:t>improvement over the simple regression. Still, this implies additional outside factors also contribute significantly to income variation.</w:t>
      </w:r>
      <w:r>
        <w:rPr>
          <w:rFonts w:ascii="Lucida Sans Unicode" w:hAnsi="Lucida Sans Unicode" w:cs="Lucida Sans Unicode"/>
          <w:sz w:val="20"/>
          <w:szCs w:val="20"/>
        </w:rPr>
        <w:t xml:space="preserve"> </w:t>
      </w:r>
    </w:p>
    <w:p w14:paraId="3CD330CC" w14:textId="661D01D6" w:rsidR="000709E5" w:rsidRPr="000709E5" w:rsidRDefault="000709E5" w:rsidP="000709E5">
      <w:pPr>
        <w:tabs>
          <w:tab w:val="left" w:pos="2826"/>
        </w:tabs>
        <w:spacing w:line="480" w:lineRule="auto"/>
        <w:jc w:val="center"/>
        <w:rPr>
          <w:rFonts w:ascii="Lucida Sans Unicode" w:hAnsi="Lucida Sans Unicode" w:cs="Lucida Sans Unicode"/>
          <w:sz w:val="20"/>
          <w:szCs w:val="20"/>
          <w:u w:val="single"/>
        </w:rPr>
      </w:pPr>
      <w:r w:rsidRPr="00B45C96">
        <w:rPr>
          <w:rFonts w:ascii="Lucida Sans Unicode" w:hAnsi="Lucida Sans Unicode" w:cs="Lucida Sans Unicode"/>
          <w:sz w:val="20"/>
          <w:szCs w:val="20"/>
          <w:u w:val="single"/>
        </w:rPr>
        <w:lastRenderedPageBreak/>
        <w:t>Regression Model 2: Multiple Variable Analysis</w:t>
      </w:r>
      <w:r>
        <w:rPr>
          <w:rFonts w:ascii="Lucida Sans Unicode" w:hAnsi="Lucida Sans Unicode" w:cs="Lucida Sans Unicode"/>
          <w:sz w:val="20"/>
          <w:szCs w:val="20"/>
          <w:u w:val="single"/>
        </w:rPr>
        <w:t xml:space="preserve"> Continued</w:t>
      </w:r>
    </w:p>
    <w:p w14:paraId="78E94CA3" w14:textId="347BC7BD" w:rsidR="00692161" w:rsidRDefault="000709E5" w:rsidP="00E34E6C">
      <w:pPr>
        <w:tabs>
          <w:tab w:val="left" w:pos="2826"/>
        </w:tabs>
        <w:spacing w:line="480" w:lineRule="auto"/>
        <w:rPr>
          <w:rFonts w:ascii="Lucida Sans Unicode" w:hAnsi="Lucida Sans Unicode" w:cs="Lucida Sans Unicode"/>
          <w:sz w:val="20"/>
          <w:szCs w:val="20"/>
        </w:rPr>
      </w:pPr>
      <w:r w:rsidRPr="000709E5">
        <w:rPr>
          <w:rFonts w:ascii="Lucida Sans Unicode" w:hAnsi="Lucida Sans Unicode" w:cs="Lucida Sans Unicode"/>
          <w:sz w:val="20"/>
          <w:szCs w:val="20"/>
        </w:rPr>
        <w:t xml:space="preserve">Gender disparities are also evident, with the model showing a significant negative coefficient for females, </w:t>
      </w:r>
      <w:r>
        <w:rPr>
          <w:rFonts w:ascii="Lucida Sans Unicode" w:hAnsi="Lucida Sans Unicode" w:cs="Lucida Sans Unicode"/>
          <w:sz w:val="20"/>
          <w:szCs w:val="20"/>
        </w:rPr>
        <w:t>pointing toward</w:t>
      </w:r>
      <w:r w:rsidRPr="000709E5">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a </w:t>
      </w:r>
      <w:r w:rsidRPr="000709E5">
        <w:rPr>
          <w:rFonts w:ascii="Lucida Sans Unicode" w:hAnsi="Lucida Sans Unicode" w:cs="Lucida Sans Unicode"/>
          <w:sz w:val="20"/>
          <w:szCs w:val="20"/>
        </w:rPr>
        <w:t>wage gap unexplained by other variables in the model. Poor health, ethnic</w:t>
      </w:r>
      <w:r>
        <w:rPr>
          <w:rFonts w:ascii="Lucida Sans Unicode" w:hAnsi="Lucida Sans Unicode" w:cs="Lucida Sans Unicode"/>
          <w:sz w:val="20"/>
          <w:szCs w:val="20"/>
        </w:rPr>
        <w:t>ity</w:t>
      </w:r>
      <w:r w:rsidRPr="000709E5">
        <w:rPr>
          <w:rFonts w:ascii="Lucida Sans Unicode" w:hAnsi="Lucida Sans Unicode" w:cs="Lucida Sans Unicode"/>
          <w:sz w:val="20"/>
          <w:szCs w:val="20"/>
        </w:rPr>
        <w:t>, and marital status further illustrate structural factors influencing income, with married individuals earning significantly more on average. Finally, regional differences and the positive association with median state income suggest that factors, such as</w:t>
      </w:r>
      <w:r w:rsidR="005D44B6">
        <w:rPr>
          <w:rFonts w:ascii="Lucida Sans Unicode" w:hAnsi="Lucida Sans Unicode" w:cs="Lucida Sans Unicode"/>
          <w:sz w:val="20"/>
          <w:szCs w:val="20"/>
        </w:rPr>
        <w:t xml:space="preserve"> the nature of</w:t>
      </w:r>
      <w:r w:rsidRPr="000709E5">
        <w:rPr>
          <w:rFonts w:ascii="Lucida Sans Unicode" w:hAnsi="Lucida Sans Unicode" w:cs="Lucida Sans Unicode"/>
          <w:sz w:val="20"/>
          <w:szCs w:val="20"/>
        </w:rPr>
        <w:t xml:space="preserve"> local economies and cost of living</w:t>
      </w:r>
      <w:r w:rsidR="005D44B6">
        <w:rPr>
          <w:rFonts w:ascii="Lucida Sans Unicode" w:hAnsi="Lucida Sans Unicode" w:cs="Lucida Sans Unicode"/>
          <w:sz w:val="20"/>
          <w:szCs w:val="20"/>
        </w:rPr>
        <w:t xml:space="preserve"> </w:t>
      </w:r>
      <w:proofErr w:type="gramStart"/>
      <w:r w:rsidR="005D44B6">
        <w:rPr>
          <w:rFonts w:ascii="Lucida Sans Unicode" w:hAnsi="Lucida Sans Unicode" w:cs="Lucida Sans Unicode"/>
          <w:sz w:val="20"/>
          <w:szCs w:val="20"/>
        </w:rPr>
        <w:t>in a given</w:t>
      </w:r>
      <w:proofErr w:type="gramEnd"/>
      <w:r w:rsidR="005D44B6">
        <w:rPr>
          <w:rFonts w:ascii="Lucida Sans Unicode" w:hAnsi="Lucida Sans Unicode" w:cs="Lucida Sans Unicode"/>
          <w:sz w:val="20"/>
          <w:szCs w:val="20"/>
        </w:rPr>
        <w:t xml:space="preserve"> area</w:t>
      </w:r>
      <w:r w:rsidRPr="000709E5">
        <w:rPr>
          <w:rFonts w:ascii="Lucida Sans Unicode" w:hAnsi="Lucida Sans Unicode" w:cs="Lucida Sans Unicode"/>
          <w:sz w:val="20"/>
          <w:szCs w:val="20"/>
        </w:rPr>
        <w:t>, play a crucial role in shaping individual income.</w:t>
      </w:r>
    </w:p>
    <w:p w14:paraId="5E500B79" w14:textId="77777777" w:rsidR="005D44B6" w:rsidRDefault="005D44B6" w:rsidP="00E34E6C">
      <w:pPr>
        <w:tabs>
          <w:tab w:val="left" w:pos="2826"/>
        </w:tabs>
        <w:spacing w:line="480" w:lineRule="auto"/>
        <w:rPr>
          <w:rFonts w:ascii="Lucida Sans Unicode" w:hAnsi="Lucida Sans Unicode" w:cs="Lucida Sans Unicode"/>
          <w:sz w:val="20"/>
          <w:szCs w:val="20"/>
        </w:rPr>
      </w:pPr>
    </w:p>
    <w:p w14:paraId="5B2E869C" w14:textId="238C7422" w:rsidR="00ED25F3" w:rsidRDefault="00A75754" w:rsidP="00E34E6C">
      <w:pPr>
        <w:tabs>
          <w:tab w:val="left" w:pos="2826"/>
        </w:tabs>
        <w:spacing w:line="480" w:lineRule="auto"/>
        <w:rPr>
          <w:rFonts w:ascii="Lucida Sans Unicode" w:hAnsi="Lucida Sans Unicode" w:cs="Lucida Sans Unicode"/>
          <w:b/>
          <w:bCs/>
          <w:sz w:val="20"/>
          <w:szCs w:val="20"/>
        </w:rPr>
      </w:pPr>
      <w:r w:rsidRPr="0037520B">
        <w:rPr>
          <w:rFonts w:ascii="Lucida Sans Unicode" w:hAnsi="Lucida Sans Unicode" w:cs="Lucida Sans Unicode"/>
          <w:b/>
          <w:bCs/>
          <w:noProof/>
          <w:sz w:val="20"/>
          <w:szCs w:val="20"/>
        </w:rPr>
        <mc:AlternateContent>
          <mc:Choice Requires="wps">
            <w:drawing>
              <wp:anchor distT="45720" distB="45720" distL="114300" distR="114300" simplePos="0" relativeHeight="251672576" behindDoc="0" locked="0" layoutInCell="1" allowOverlap="1" wp14:anchorId="3DA7A6CD" wp14:editId="320BB140">
                <wp:simplePos x="0" y="0"/>
                <wp:positionH relativeFrom="margin">
                  <wp:posOffset>3874135</wp:posOffset>
                </wp:positionH>
                <wp:positionV relativeFrom="paragraph">
                  <wp:posOffset>247840</wp:posOffset>
                </wp:positionV>
                <wp:extent cx="2864444" cy="264795"/>
                <wp:effectExtent l="0" t="0" r="12700" b="20955"/>
                <wp:wrapNone/>
                <wp:docPr id="983578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4444" cy="264795"/>
                        </a:xfrm>
                        <a:prstGeom prst="rect">
                          <a:avLst/>
                        </a:prstGeom>
                        <a:noFill/>
                        <a:ln w="9525">
                          <a:solidFill>
                            <a:schemeClr val="accent1">
                              <a:lumMod val="60000"/>
                              <a:lumOff val="40000"/>
                            </a:schemeClr>
                          </a:solidFill>
                          <a:miter lim="800000"/>
                          <a:headEnd/>
                          <a:tailEnd/>
                        </a:ln>
                      </wps:spPr>
                      <wps:txbx>
                        <w:txbxContent>
                          <w:p w14:paraId="67079D7C" w14:textId="6B246D5E"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5</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Cross Tabulation of Imputed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7A6CD" id="_x0000_s1034" type="#_x0000_t202" style="position:absolute;margin-left:305.05pt;margin-top:19.5pt;width:225.55pt;height:20.8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" filled="f" strokecolor="#95b3d7 [1940]">
                <v:textbox>
                  <w:txbxContent>
                    <w:p w14:paraId="67079D7C" w14:textId="6B246D5E" w:rsidR="00A75754" w:rsidRPr="0037520B" w:rsidRDefault="00A75754" w:rsidP="00A75754">
                      <w:pPr>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5</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Cross Tabulation of Imputed Data</w:t>
                      </w:r>
                    </w:p>
                  </w:txbxContent>
                </v:textbox>
                <w10:wrap anchorx="margin"/>
              </v:shape>
            </w:pict>
          </mc:Fallback>
        </mc:AlternateContent>
      </w:r>
      <w:r w:rsidR="00ED25F3">
        <w:rPr>
          <w:rFonts w:ascii="Lucida Sans Unicode" w:hAnsi="Lucida Sans Unicode" w:cs="Lucida Sans Unicode"/>
          <w:b/>
          <w:bCs/>
          <w:sz w:val="20"/>
          <w:szCs w:val="20"/>
        </w:rPr>
        <w:t>Missing Data and Imputation Sensitivity Analysis</w:t>
      </w:r>
    </w:p>
    <w:tbl>
      <w:tblPr>
        <w:tblStyle w:val="GridTable3-Accent1"/>
        <w:tblpPr w:leftFromText="187" w:rightFromText="187" w:vertAnchor="text" w:horzAnchor="margin" w:tblpXSpec="right" w:tblpY="169"/>
        <w:tblW w:w="7020" w:type="dxa"/>
        <w:tblLayout w:type="fixed"/>
        <w:tblLook w:val="04A0" w:firstRow="1" w:lastRow="0" w:firstColumn="1" w:lastColumn="0" w:noHBand="0" w:noVBand="1"/>
      </w:tblPr>
      <w:tblGrid>
        <w:gridCol w:w="2250"/>
        <w:gridCol w:w="1800"/>
        <w:gridCol w:w="1710"/>
        <w:gridCol w:w="1260"/>
      </w:tblGrid>
      <w:tr w:rsidR="00075B62" w:rsidRPr="00EE4603" w14:paraId="7AF7FE00" w14:textId="77777777" w:rsidTr="00075B62">
        <w:trPr>
          <w:cnfStyle w:val="100000000000" w:firstRow="1" w:lastRow="0" w:firstColumn="0" w:lastColumn="0" w:oddVBand="0" w:evenVBand="0" w:oddHBand="0" w:evenHBand="0" w:firstRowFirstColumn="0" w:firstRowLastColumn="0" w:lastRowFirstColumn="0" w:lastRowLastColumn="0"/>
          <w:trHeight w:val="625"/>
        </w:trPr>
        <w:tc>
          <w:tcPr>
            <w:cnfStyle w:val="001000000100" w:firstRow="0" w:lastRow="0" w:firstColumn="1" w:lastColumn="0" w:oddVBand="0" w:evenVBand="0" w:oddHBand="0" w:evenHBand="0" w:firstRowFirstColumn="1" w:firstRowLastColumn="0" w:lastRowFirstColumn="0" w:lastRowLastColumn="0"/>
            <w:tcW w:w="2250" w:type="dxa"/>
            <w:tcBorders>
              <w:bottom w:val="nil"/>
            </w:tcBorders>
            <w:shd w:val="clear" w:color="auto" w:fill="auto"/>
            <w:noWrap/>
            <w:hideMark/>
          </w:tcPr>
          <w:p w14:paraId="5883B9B1" w14:textId="77777777" w:rsidR="00075B62" w:rsidRPr="000C23F6" w:rsidRDefault="00075B62" w:rsidP="00075B62">
            <w:pPr>
              <w:spacing w:after="0" w:line="240" w:lineRule="auto"/>
              <w:rPr>
                <w:rFonts w:ascii="Lucida Sans Unicode" w:eastAsia="Times New Roman" w:hAnsi="Lucida Sans Unicode" w:cs="Lucida Sans Unicode"/>
                <w:b w:val="0"/>
                <w:bCs w:val="0"/>
                <w:i w:val="0"/>
                <w:iCs w:val="0"/>
                <w:kern w:val="0"/>
                <w:sz w:val="20"/>
                <w:szCs w:val="20"/>
                <w:lang w:eastAsia="en-US"/>
                <w14:ligatures w14:val="none"/>
              </w:rPr>
            </w:pPr>
          </w:p>
        </w:tc>
        <w:tc>
          <w:tcPr>
            <w:tcW w:w="1800" w:type="dxa"/>
            <w:tcBorders>
              <w:bottom w:val="single" w:sz="4" w:space="0" w:color="95B3D7" w:themeColor="accent1" w:themeTint="99"/>
            </w:tcBorders>
            <w:shd w:val="clear" w:color="auto" w:fill="auto"/>
            <w:hideMark/>
          </w:tcPr>
          <w:p w14:paraId="50779271" w14:textId="77777777" w:rsidR="00075B62" w:rsidRPr="000C23F6" w:rsidRDefault="00075B62" w:rsidP="00075B6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EE4603">
              <w:rPr>
                <w:rFonts w:ascii="Lucida Sans Unicode" w:eastAsia="Times New Roman" w:hAnsi="Lucida Sans Unicode" w:cs="Lucida Sans Unicode"/>
                <w:b w:val="0"/>
                <w:bCs w:val="0"/>
                <w:color w:val="000000"/>
                <w:kern w:val="0"/>
                <w:sz w:val="20"/>
                <w:szCs w:val="20"/>
                <w:lang w:eastAsia="en-US"/>
                <w14:ligatures w14:val="none"/>
              </w:rPr>
              <w:t>C</w:t>
            </w:r>
            <w:r w:rsidRPr="000C23F6">
              <w:rPr>
                <w:rFonts w:ascii="Lucida Sans Unicode" w:eastAsia="Times New Roman" w:hAnsi="Lucida Sans Unicode" w:cs="Lucida Sans Unicode"/>
                <w:b w:val="0"/>
                <w:bCs w:val="0"/>
                <w:color w:val="000000"/>
                <w:kern w:val="0"/>
                <w:sz w:val="20"/>
                <w:szCs w:val="20"/>
                <w:lang w:eastAsia="en-US"/>
                <w14:ligatures w14:val="none"/>
              </w:rPr>
              <w:t>omplete</w:t>
            </w:r>
            <w:r w:rsidRPr="00EE4603">
              <w:rPr>
                <w:rFonts w:ascii="Lucida Sans Unicode" w:eastAsia="Times New Roman" w:hAnsi="Lucida Sans Unicode" w:cs="Lucida Sans Unicode"/>
                <w:b w:val="0"/>
                <w:bCs w:val="0"/>
                <w:color w:val="000000"/>
                <w:kern w:val="0"/>
                <w:sz w:val="20"/>
                <w:szCs w:val="20"/>
                <w:lang w:eastAsia="en-US"/>
                <w14:ligatures w14:val="none"/>
              </w:rPr>
              <w:t xml:space="preserve"> earnings data</w:t>
            </w:r>
          </w:p>
        </w:tc>
        <w:tc>
          <w:tcPr>
            <w:tcW w:w="1710" w:type="dxa"/>
            <w:tcBorders>
              <w:bottom w:val="single" w:sz="4" w:space="0" w:color="95B3D7" w:themeColor="accent1" w:themeTint="99"/>
              <w:right w:val="single" w:sz="4" w:space="0" w:color="auto"/>
            </w:tcBorders>
            <w:shd w:val="clear" w:color="auto" w:fill="auto"/>
            <w:hideMark/>
          </w:tcPr>
          <w:p w14:paraId="1639DC69" w14:textId="77777777" w:rsidR="00075B62" w:rsidRPr="000C23F6" w:rsidRDefault="00075B62" w:rsidP="00075B6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EE4603">
              <w:rPr>
                <w:rFonts w:ascii="Lucida Sans Unicode" w:eastAsia="Times New Roman" w:hAnsi="Lucida Sans Unicode" w:cs="Lucida Sans Unicode"/>
                <w:b w:val="0"/>
                <w:bCs w:val="0"/>
                <w:color w:val="000000"/>
                <w:kern w:val="0"/>
                <w:sz w:val="20"/>
                <w:szCs w:val="20"/>
                <w:lang w:eastAsia="en-US"/>
                <w14:ligatures w14:val="none"/>
              </w:rPr>
              <w:t>I</w:t>
            </w:r>
            <w:r w:rsidRPr="000C23F6">
              <w:rPr>
                <w:rFonts w:ascii="Lucida Sans Unicode" w:eastAsia="Times New Roman" w:hAnsi="Lucida Sans Unicode" w:cs="Lucida Sans Unicode"/>
                <w:b w:val="0"/>
                <w:bCs w:val="0"/>
                <w:color w:val="000000"/>
                <w:kern w:val="0"/>
                <w:sz w:val="20"/>
                <w:szCs w:val="20"/>
                <w:lang w:eastAsia="en-US"/>
                <w14:ligatures w14:val="none"/>
              </w:rPr>
              <w:t>ncomplete</w:t>
            </w:r>
            <w:r w:rsidRPr="00EE4603">
              <w:rPr>
                <w:rFonts w:ascii="Lucida Sans Unicode" w:eastAsia="Times New Roman" w:hAnsi="Lucida Sans Unicode" w:cs="Lucida Sans Unicode"/>
                <w:b w:val="0"/>
                <w:bCs w:val="0"/>
                <w:color w:val="000000"/>
                <w:kern w:val="0"/>
                <w:sz w:val="20"/>
                <w:szCs w:val="20"/>
                <w:lang w:eastAsia="en-US"/>
                <w14:ligatures w14:val="none"/>
              </w:rPr>
              <w:t xml:space="preserve"> earnings data</w:t>
            </w:r>
          </w:p>
        </w:tc>
        <w:tc>
          <w:tcPr>
            <w:tcW w:w="1260" w:type="dxa"/>
            <w:tcBorders>
              <w:left w:val="single" w:sz="4" w:space="0" w:color="auto"/>
              <w:bottom w:val="single" w:sz="4" w:space="0" w:color="95B3D7" w:themeColor="accent1" w:themeTint="99"/>
            </w:tcBorders>
            <w:shd w:val="clear" w:color="auto" w:fill="auto"/>
            <w:vAlign w:val="bottom"/>
            <w:hideMark/>
          </w:tcPr>
          <w:p w14:paraId="44C95613" w14:textId="77777777" w:rsidR="00075B62" w:rsidRPr="000C23F6" w:rsidRDefault="00075B62" w:rsidP="00075B6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0C23F6">
              <w:rPr>
                <w:rFonts w:ascii="Lucida Sans Unicode" w:eastAsia="Times New Roman" w:hAnsi="Lucida Sans Unicode" w:cs="Lucida Sans Unicode"/>
                <w:b w:val="0"/>
                <w:bCs w:val="0"/>
                <w:color w:val="000000"/>
                <w:kern w:val="0"/>
                <w:sz w:val="20"/>
                <w:szCs w:val="20"/>
                <w:lang w:eastAsia="en-US"/>
                <w14:ligatures w14:val="none"/>
              </w:rPr>
              <w:t>Total</w:t>
            </w:r>
          </w:p>
        </w:tc>
      </w:tr>
      <w:tr w:rsidR="00075B62" w:rsidRPr="00EE4603" w14:paraId="3AD6068D" w14:textId="77777777" w:rsidTr="00250DE3">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50" w:type="dxa"/>
            <w:vMerge w:val="restart"/>
            <w:shd w:val="clear" w:color="auto" w:fill="auto"/>
            <w:hideMark/>
          </w:tcPr>
          <w:p w14:paraId="16D843CF" w14:textId="77777777" w:rsidR="00075B62" w:rsidRPr="000C23F6" w:rsidRDefault="00075B62" w:rsidP="00075B62">
            <w:pPr>
              <w:spacing w:after="0" w:line="240" w:lineRule="auto"/>
              <w:rPr>
                <w:rFonts w:ascii="Lucida Sans Unicode" w:eastAsia="Times New Roman" w:hAnsi="Lucida Sans Unicode" w:cs="Lucida Sans Unicode"/>
                <w:i w:val="0"/>
                <w:iCs w:val="0"/>
                <w:color w:val="000000"/>
                <w:kern w:val="0"/>
                <w:sz w:val="20"/>
                <w:szCs w:val="20"/>
                <w:lang w:eastAsia="en-US"/>
                <w14:ligatures w14:val="none"/>
              </w:rPr>
            </w:pPr>
            <w:r w:rsidRPr="00EE4603">
              <w:rPr>
                <w:rFonts w:ascii="Lucida Sans Unicode" w:eastAsia="Times New Roman" w:hAnsi="Lucida Sans Unicode" w:cs="Lucida Sans Unicode"/>
                <w:i w:val="0"/>
                <w:iCs w:val="0"/>
                <w:color w:val="000000"/>
                <w:kern w:val="0"/>
                <w:sz w:val="20"/>
                <w:szCs w:val="20"/>
                <w:lang w:eastAsia="en-US"/>
                <w14:ligatures w14:val="none"/>
              </w:rPr>
              <w:t>C</w:t>
            </w:r>
            <w:r w:rsidRPr="000C23F6">
              <w:rPr>
                <w:rFonts w:ascii="Lucida Sans Unicode" w:eastAsia="Times New Roman" w:hAnsi="Lucida Sans Unicode" w:cs="Lucida Sans Unicode"/>
                <w:i w:val="0"/>
                <w:iCs w:val="0"/>
                <w:color w:val="000000"/>
                <w:kern w:val="0"/>
                <w:sz w:val="20"/>
                <w:szCs w:val="20"/>
                <w:lang w:eastAsia="en-US"/>
                <w14:ligatures w14:val="none"/>
              </w:rPr>
              <w:t>omplete</w:t>
            </w:r>
            <w:r w:rsidRPr="00EE4603">
              <w:rPr>
                <w:rFonts w:ascii="Lucida Sans Unicode" w:eastAsia="Times New Roman" w:hAnsi="Lucida Sans Unicode" w:cs="Lucida Sans Unicode"/>
                <w:i w:val="0"/>
                <w:iCs w:val="0"/>
                <w:color w:val="000000"/>
                <w:kern w:val="0"/>
                <w:sz w:val="20"/>
                <w:szCs w:val="20"/>
                <w:lang w:eastAsia="en-US"/>
                <w14:ligatures w14:val="none"/>
              </w:rPr>
              <w:t xml:space="preserve"> demographic data</w:t>
            </w:r>
          </w:p>
        </w:tc>
        <w:tc>
          <w:tcPr>
            <w:tcW w:w="1800" w:type="dxa"/>
            <w:tcBorders>
              <w:top w:val="single" w:sz="4" w:space="0" w:color="95B3D7" w:themeColor="accent1" w:themeTint="99"/>
            </w:tcBorders>
            <w:hideMark/>
          </w:tcPr>
          <w:p w14:paraId="01AE0EC8"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11228</w:t>
            </w:r>
          </w:p>
        </w:tc>
        <w:tc>
          <w:tcPr>
            <w:tcW w:w="1710" w:type="dxa"/>
            <w:tcBorders>
              <w:top w:val="single" w:sz="4" w:space="0" w:color="95B3D7" w:themeColor="accent1" w:themeTint="99"/>
              <w:right w:val="single" w:sz="4" w:space="0" w:color="auto"/>
            </w:tcBorders>
            <w:hideMark/>
          </w:tcPr>
          <w:p w14:paraId="0D79B313"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213</w:t>
            </w:r>
          </w:p>
        </w:tc>
        <w:tc>
          <w:tcPr>
            <w:tcW w:w="1260" w:type="dxa"/>
            <w:tcBorders>
              <w:top w:val="single" w:sz="4" w:space="0" w:color="95B3D7" w:themeColor="accent1" w:themeTint="99"/>
              <w:left w:val="single" w:sz="4" w:space="0" w:color="auto"/>
            </w:tcBorders>
            <w:hideMark/>
          </w:tcPr>
          <w:p w14:paraId="10D79E06"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11441</w:t>
            </w:r>
          </w:p>
        </w:tc>
      </w:tr>
      <w:tr w:rsidR="00075B62" w:rsidRPr="00EE4603" w14:paraId="6E290F00" w14:textId="77777777" w:rsidTr="00250DE3">
        <w:trPr>
          <w:trHeight w:val="294"/>
        </w:trPr>
        <w:tc>
          <w:tcPr>
            <w:cnfStyle w:val="001000000000" w:firstRow="0" w:lastRow="0" w:firstColumn="1" w:lastColumn="0" w:oddVBand="0" w:evenVBand="0" w:oddHBand="0" w:evenHBand="0" w:firstRowFirstColumn="0" w:firstRowLastColumn="0" w:lastRowFirstColumn="0" w:lastRowLastColumn="0"/>
            <w:tcW w:w="2250" w:type="dxa"/>
            <w:vMerge/>
            <w:tcBorders>
              <w:bottom w:val="single" w:sz="4" w:space="0" w:color="auto"/>
            </w:tcBorders>
            <w:shd w:val="clear" w:color="auto" w:fill="auto"/>
            <w:hideMark/>
          </w:tcPr>
          <w:p w14:paraId="3FC615CE" w14:textId="77777777" w:rsidR="00075B62" w:rsidRPr="000C23F6" w:rsidRDefault="00075B62" w:rsidP="00075B62">
            <w:pPr>
              <w:spacing w:after="0" w:line="240" w:lineRule="auto"/>
              <w:rPr>
                <w:rFonts w:ascii="Lucida Sans Unicode" w:eastAsia="Times New Roman" w:hAnsi="Lucida Sans Unicode" w:cs="Lucida Sans Unicode"/>
                <w:color w:val="000000"/>
                <w:kern w:val="0"/>
                <w:sz w:val="20"/>
                <w:szCs w:val="20"/>
                <w:lang w:eastAsia="en-US"/>
                <w14:ligatures w14:val="none"/>
              </w:rPr>
            </w:pPr>
          </w:p>
        </w:tc>
        <w:tc>
          <w:tcPr>
            <w:tcW w:w="1800" w:type="dxa"/>
            <w:tcBorders>
              <w:bottom w:val="single" w:sz="4" w:space="0" w:color="auto"/>
            </w:tcBorders>
            <w:shd w:val="clear" w:color="auto" w:fill="DBE5F1" w:themeFill="accent1" w:themeFillTint="33"/>
            <w:hideMark/>
          </w:tcPr>
          <w:p w14:paraId="2D3F5DB9"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64.93%</w:t>
            </w:r>
          </w:p>
        </w:tc>
        <w:tc>
          <w:tcPr>
            <w:tcW w:w="1710" w:type="dxa"/>
            <w:tcBorders>
              <w:bottom w:val="single" w:sz="4" w:space="0" w:color="auto"/>
              <w:right w:val="single" w:sz="4" w:space="0" w:color="auto"/>
            </w:tcBorders>
            <w:shd w:val="clear" w:color="auto" w:fill="DBE5F1" w:themeFill="accent1" w:themeFillTint="33"/>
            <w:hideMark/>
          </w:tcPr>
          <w:p w14:paraId="72FB4C88"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1.23%</w:t>
            </w:r>
          </w:p>
        </w:tc>
        <w:tc>
          <w:tcPr>
            <w:tcW w:w="1260" w:type="dxa"/>
            <w:tcBorders>
              <w:left w:val="single" w:sz="4" w:space="0" w:color="auto"/>
              <w:bottom w:val="single" w:sz="4" w:space="0" w:color="auto"/>
            </w:tcBorders>
            <w:shd w:val="clear" w:color="auto" w:fill="DBE5F1" w:themeFill="accent1" w:themeFillTint="33"/>
            <w:hideMark/>
          </w:tcPr>
          <w:p w14:paraId="2DB404CE"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66.16%</w:t>
            </w:r>
          </w:p>
        </w:tc>
      </w:tr>
      <w:tr w:rsidR="00075B62" w:rsidRPr="00EE4603" w14:paraId="69487EB1" w14:textId="77777777" w:rsidTr="00075B62">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50" w:type="dxa"/>
            <w:vMerge w:val="restart"/>
            <w:tcBorders>
              <w:top w:val="single" w:sz="4" w:space="0" w:color="auto"/>
            </w:tcBorders>
            <w:shd w:val="clear" w:color="auto" w:fill="auto"/>
            <w:hideMark/>
          </w:tcPr>
          <w:p w14:paraId="38316DBC" w14:textId="77777777" w:rsidR="00075B62" w:rsidRPr="000C23F6" w:rsidRDefault="00075B62" w:rsidP="00075B62">
            <w:pPr>
              <w:spacing w:after="0" w:line="240" w:lineRule="auto"/>
              <w:rPr>
                <w:rFonts w:ascii="Lucida Sans Unicode" w:eastAsia="Times New Roman" w:hAnsi="Lucida Sans Unicode" w:cs="Lucida Sans Unicode"/>
                <w:i w:val="0"/>
                <w:iCs w:val="0"/>
                <w:color w:val="000000"/>
                <w:kern w:val="0"/>
                <w:sz w:val="20"/>
                <w:szCs w:val="20"/>
                <w:lang w:eastAsia="en-US"/>
                <w14:ligatures w14:val="none"/>
              </w:rPr>
            </w:pPr>
            <w:r w:rsidRPr="00EE4603">
              <w:rPr>
                <w:rFonts w:ascii="Lucida Sans Unicode" w:eastAsia="Times New Roman" w:hAnsi="Lucida Sans Unicode" w:cs="Lucida Sans Unicode"/>
                <w:i w:val="0"/>
                <w:iCs w:val="0"/>
                <w:color w:val="000000"/>
                <w:kern w:val="0"/>
                <w:sz w:val="20"/>
                <w:szCs w:val="20"/>
                <w:lang w:eastAsia="en-US"/>
                <w14:ligatures w14:val="none"/>
              </w:rPr>
              <w:t>I</w:t>
            </w:r>
            <w:r w:rsidRPr="000C23F6">
              <w:rPr>
                <w:rFonts w:ascii="Lucida Sans Unicode" w:eastAsia="Times New Roman" w:hAnsi="Lucida Sans Unicode" w:cs="Lucida Sans Unicode"/>
                <w:i w:val="0"/>
                <w:iCs w:val="0"/>
                <w:color w:val="000000"/>
                <w:kern w:val="0"/>
                <w:sz w:val="20"/>
                <w:szCs w:val="20"/>
                <w:lang w:eastAsia="en-US"/>
                <w14:ligatures w14:val="none"/>
              </w:rPr>
              <w:t>ncomplete</w:t>
            </w:r>
            <w:r w:rsidRPr="00EE4603">
              <w:rPr>
                <w:rFonts w:ascii="Lucida Sans Unicode" w:eastAsia="Times New Roman" w:hAnsi="Lucida Sans Unicode" w:cs="Lucida Sans Unicode"/>
                <w:i w:val="0"/>
                <w:iCs w:val="0"/>
                <w:color w:val="000000"/>
                <w:kern w:val="0"/>
                <w:sz w:val="20"/>
                <w:szCs w:val="20"/>
                <w:lang w:eastAsia="en-US"/>
                <w14:ligatures w14:val="none"/>
              </w:rPr>
              <w:t xml:space="preserve"> demographic data</w:t>
            </w:r>
          </w:p>
        </w:tc>
        <w:tc>
          <w:tcPr>
            <w:tcW w:w="1800" w:type="dxa"/>
            <w:tcBorders>
              <w:top w:val="single" w:sz="4" w:space="0" w:color="auto"/>
            </w:tcBorders>
            <w:shd w:val="clear" w:color="auto" w:fill="auto"/>
            <w:hideMark/>
          </w:tcPr>
          <w:p w14:paraId="5B4B8D27"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1876</w:t>
            </w:r>
          </w:p>
        </w:tc>
        <w:tc>
          <w:tcPr>
            <w:tcW w:w="1710" w:type="dxa"/>
            <w:tcBorders>
              <w:top w:val="single" w:sz="4" w:space="0" w:color="auto"/>
              <w:right w:val="single" w:sz="4" w:space="0" w:color="auto"/>
            </w:tcBorders>
            <w:shd w:val="clear" w:color="auto" w:fill="auto"/>
            <w:hideMark/>
          </w:tcPr>
          <w:p w14:paraId="7C72F26C"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3975</w:t>
            </w:r>
          </w:p>
        </w:tc>
        <w:tc>
          <w:tcPr>
            <w:tcW w:w="1260" w:type="dxa"/>
            <w:tcBorders>
              <w:top w:val="single" w:sz="4" w:space="0" w:color="auto"/>
              <w:left w:val="single" w:sz="4" w:space="0" w:color="auto"/>
            </w:tcBorders>
            <w:shd w:val="clear" w:color="auto" w:fill="auto"/>
            <w:hideMark/>
          </w:tcPr>
          <w:p w14:paraId="60CB1098"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5851</w:t>
            </w:r>
          </w:p>
        </w:tc>
      </w:tr>
      <w:tr w:rsidR="00075B62" w:rsidRPr="00EE4603" w14:paraId="285934DE" w14:textId="77777777" w:rsidTr="00075B62">
        <w:trPr>
          <w:trHeight w:val="294"/>
        </w:trPr>
        <w:tc>
          <w:tcPr>
            <w:cnfStyle w:val="001000000000" w:firstRow="0" w:lastRow="0" w:firstColumn="1" w:lastColumn="0" w:oddVBand="0" w:evenVBand="0" w:oddHBand="0" w:evenHBand="0" w:firstRowFirstColumn="0" w:firstRowLastColumn="0" w:lastRowFirstColumn="0" w:lastRowLastColumn="0"/>
            <w:tcW w:w="2250" w:type="dxa"/>
            <w:vMerge/>
            <w:tcBorders>
              <w:bottom w:val="single" w:sz="4" w:space="0" w:color="auto"/>
            </w:tcBorders>
            <w:shd w:val="clear" w:color="auto" w:fill="auto"/>
            <w:hideMark/>
          </w:tcPr>
          <w:p w14:paraId="1D314696" w14:textId="77777777" w:rsidR="00075B62" w:rsidRPr="000C23F6" w:rsidRDefault="00075B62" w:rsidP="00075B62">
            <w:pPr>
              <w:spacing w:after="0" w:line="240" w:lineRule="auto"/>
              <w:rPr>
                <w:rFonts w:ascii="Lucida Sans Unicode" w:eastAsia="Times New Roman" w:hAnsi="Lucida Sans Unicode" w:cs="Lucida Sans Unicode"/>
                <w:color w:val="000000"/>
                <w:kern w:val="0"/>
                <w:sz w:val="20"/>
                <w:szCs w:val="20"/>
                <w:lang w:eastAsia="en-US"/>
                <w14:ligatures w14:val="none"/>
              </w:rPr>
            </w:pPr>
          </w:p>
        </w:tc>
        <w:tc>
          <w:tcPr>
            <w:tcW w:w="1800" w:type="dxa"/>
            <w:tcBorders>
              <w:bottom w:val="single" w:sz="4" w:space="0" w:color="auto"/>
            </w:tcBorders>
            <w:shd w:val="clear" w:color="auto" w:fill="auto"/>
            <w:hideMark/>
          </w:tcPr>
          <w:p w14:paraId="066DACC1"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10.85%</w:t>
            </w:r>
          </w:p>
        </w:tc>
        <w:tc>
          <w:tcPr>
            <w:tcW w:w="1710" w:type="dxa"/>
            <w:tcBorders>
              <w:bottom w:val="single" w:sz="4" w:space="0" w:color="auto"/>
              <w:right w:val="single" w:sz="4" w:space="0" w:color="auto"/>
            </w:tcBorders>
            <w:shd w:val="clear" w:color="auto" w:fill="auto"/>
            <w:hideMark/>
          </w:tcPr>
          <w:p w14:paraId="38892DCC"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22.99%</w:t>
            </w:r>
          </w:p>
        </w:tc>
        <w:tc>
          <w:tcPr>
            <w:tcW w:w="1260" w:type="dxa"/>
            <w:tcBorders>
              <w:left w:val="single" w:sz="4" w:space="0" w:color="auto"/>
              <w:bottom w:val="single" w:sz="4" w:space="0" w:color="auto"/>
            </w:tcBorders>
            <w:shd w:val="clear" w:color="auto" w:fill="auto"/>
            <w:hideMark/>
          </w:tcPr>
          <w:p w14:paraId="01AEC21B"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33.84%</w:t>
            </w:r>
          </w:p>
        </w:tc>
      </w:tr>
      <w:tr w:rsidR="00075B62" w:rsidRPr="00EE4603" w14:paraId="7D51988A" w14:textId="77777777" w:rsidTr="00250DE3">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50" w:type="dxa"/>
            <w:vMerge w:val="restart"/>
            <w:tcBorders>
              <w:top w:val="single" w:sz="4" w:space="0" w:color="auto"/>
            </w:tcBorders>
            <w:shd w:val="clear" w:color="auto" w:fill="auto"/>
            <w:hideMark/>
          </w:tcPr>
          <w:p w14:paraId="014DDED4" w14:textId="77777777" w:rsidR="00075B62" w:rsidRPr="000C23F6" w:rsidRDefault="00075B62" w:rsidP="00075B62">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Total</w:t>
            </w:r>
          </w:p>
        </w:tc>
        <w:tc>
          <w:tcPr>
            <w:tcW w:w="1800" w:type="dxa"/>
            <w:tcBorders>
              <w:top w:val="single" w:sz="4" w:space="0" w:color="auto"/>
            </w:tcBorders>
            <w:hideMark/>
          </w:tcPr>
          <w:p w14:paraId="236A1BA5"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13104</w:t>
            </w:r>
          </w:p>
        </w:tc>
        <w:tc>
          <w:tcPr>
            <w:tcW w:w="1710" w:type="dxa"/>
            <w:tcBorders>
              <w:top w:val="single" w:sz="4" w:space="0" w:color="auto"/>
              <w:right w:val="single" w:sz="4" w:space="0" w:color="auto"/>
            </w:tcBorders>
            <w:hideMark/>
          </w:tcPr>
          <w:p w14:paraId="38B35E5D"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4188</w:t>
            </w:r>
          </w:p>
        </w:tc>
        <w:tc>
          <w:tcPr>
            <w:tcW w:w="1260" w:type="dxa"/>
            <w:tcBorders>
              <w:top w:val="single" w:sz="4" w:space="0" w:color="auto"/>
              <w:left w:val="single" w:sz="4" w:space="0" w:color="auto"/>
            </w:tcBorders>
            <w:hideMark/>
          </w:tcPr>
          <w:p w14:paraId="5437D775" w14:textId="77777777" w:rsidR="00075B62" w:rsidRPr="000C23F6" w:rsidRDefault="00075B62" w:rsidP="00075B6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0C23F6">
              <w:rPr>
                <w:rFonts w:ascii="Lucida Sans Unicode" w:eastAsia="Times New Roman" w:hAnsi="Lucida Sans Unicode" w:cs="Lucida Sans Unicode"/>
                <w:color w:val="000000"/>
                <w:kern w:val="0"/>
                <w:sz w:val="20"/>
                <w:szCs w:val="20"/>
                <w:lang w:eastAsia="en-US"/>
                <w14:ligatures w14:val="none"/>
              </w:rPr>
              <w:t>17292</w:t>
            </w:r>
          </w:p>
        </w:tc>
      </w:tr>
      <w:tr w:rsidR="00075B62" w:rsidRPr="00EE4603" w14:paraId="6FF6CEB6" w14:textId="77777777" w:rsidTr="00250DE3">
        <w:trPr>
          <w:trHeight w:val="294"/>
        </w:trPr>
        <w:tc>
          <w:tcPr>
            <w:cnfStyle w:val="001000000000" w:firstRow="0" w:lastRow="0" w:firstColumn="1" w:lastColumn="0" w:oddVBand="0" w:evenVBand="0" w:oddHBand="0" w:evenHBand="0" w:firstRowFirstColumn="0" w:firstRowLastColumn="0" w:lastRowFirstColumn="0" w:lastRowLastColumn="0"/>
            <w:tcW w:w="2250" w:type="dxa"/>
            <w:vMerge/>
            <w:shd w:val="clear" w:color="auto" w:fill="auto"/>
            <w:hideMark/>
          </w:tcPr>
          <w:p w14:paraId="3E55DBB2" w14:textId="77777777" w:rsidR="00075B62" w:rsidRPr="000C23F6" w:rsidRDefault="00075B62" w:rsidP="00075B62">
            <w:pPr>
              <w:spacing w:after="0" w:line="240" w:lineRule="auto"/>
              <w:rPr>
                <w:rFonts w:ascii="Lucida Sans Unicode" w:eastAsia="Times New Roman" w:hAnsi="Lucida Sans Unicode" w:cs="Lucida Sans Unicode"/>
                <w:color w:val="000000"/>
                <w:kern w:val="0"/>
                <w:sz w:val="20"/>
                <w:szCs w:val="20"/>
                <w:lang w:eastAsia="en-US"/>
                <w14:ligatures w14:val="none"/>
              </w:rPr>
            </w:pPr>
          </w:p>
        </w:tc>
        <w:tc>
          <w:tcPr>
            <w:tcW w:w="1800" w:type="dxa"/>
            <w:shd w:val="clear" w:color="auto" w:fill="DBE5F1" w:themeFill="accent1" w:themeFillTint="33"/>
            <w:hideMark/>
          </w:tcPr>
          <w:p w14:paraId="7EDA155A"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75.78%</w:t>
            </w:r>
          </w:p>
        </w:tc>
        <w:tc>
          <w:tcPr>
            <w:tcW w:w="1710" w:type="dxa"/>
            <w:tcBorders>
              <w:right w:val="single" w:sz="4" w:space="0" w:color="auto"/>
            </w:tcBorders>
            <w:shd w:val="clear" w:color="auto" w:fill="DBE5F1" w:themeFill="accent1" w:themeFillTint="33"/>
            <w:hideMark/>
          </w:tcPr>
          <w:p w14:paraId="0F7207CC"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24.22%</w:t>
            </w:r>
          </w:p>
        </w:tc>
        <w:tc>
          <w:tcPr>
            <w:tcW w:w="1260" w:type="dxa"/>
            <w:tcBorders>
              <w:left w:val="single" w:sz="4" w:space="0" w:color="auto"/>
            </w:tcBorders>
            <w:shd w:val="clear" w:color="auto" w:fill="DBE5F1" w:themeFill="accent1" w:themeFillTint="33"/>
            <w:hideMark/>
          </w:tcPr>
          <w:p w14:paraId="24A1D861" w14:textId="77777777" w:rsidR="00075B62" w:rsidRPr="000C23F6" w:rsidRDefault="00075B62" w:rsidP="00075B6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i/>
                <w:iCs/>
                <w:color w:val="000000"/>
                <w:kern w:val="0"/>
                <w:sz w:val="20"/>
                <w:szCs w:val="20"/>
                <w:lang w:eastAsia="en-US"/>
                <w14:ligatures w14:val="none"/>
              </w:rPr>
            </w:pPr>
            <w:r w:rsidRPr="000C23F6">
              <w:rPr>
                <w:rFonts w:ascii="Lucida Sans Unicode" w:eastAsia="Times New Roman" w:hAnsi="Lucida Sans Unicode" w:cs="Lucida Sans Unicode"/>
                <w:i/>
                <w:iCs/>
                <w:color w:val="000000"/>
                <w:kern w:val="0"/>
                <w:sz w:val="20"/>
                <w:szCs w:val="20"/>
                <w:lang w:eastAsia="en-US"/>
                <w14:ligatures w14:val="none"/>
              </w:rPr>
              <w:t>100%</w:t>
            </w:r>
          </w:p>
        </w:tc>
      </w:tr>
    </w:tbl>
    <w:p w14:paraId="11A3B2F9" w14:textId="2E18103A" w:rsidR="00692161" w:rsidRDefault="00692161" w:rsidP="00692161">
      <w:pPr>
        <w:tabs>
          <w:tab w:val="left" w:pos="2826"/>
        </w:tabs>
        <w:spacing w:line="480" w:lineRule="auto"/>
        <w:rPr>
          <w:rFonts w:ascii="Lucida Sans Unicode" w:hAnsi="Lucida Sans Unicode" w:cs="Lucida Sans Unicode"/>
          <w:sz w:val="20"/>
          <w:szCs w:val="20"/>
        </w:rPr>
      </w:pPr>
      <w:r w:rsidRPr="00692161">
        <w:rPr>
          <w:rFonts w:ascii="Lucida Sans Unicode" w:hAnsi="Lucida Sans Unicode" w:cs="Lucida Sans Unicode"/>
          <w:sz w:val="20"/>
          <w:szCs w:val="20"/>
        </w:rPr>
        <w:t xml:space="preserve">In this section, we analyze the degree </w:t>
      </w:r>
      <w:r>
        <w:rPr>
          <w:rFonts w:ascii="Lucida Sans Unicode" w:hAnsi="Lucida Sans Unicode" w:cs="Lucida Sans Unicode"/>
          <w:sz w:val="20"/>
          <w:szCs w:val="20"/>
        </w:rPr>
        <w:t xml:space="preserve">and effect </w:t>
      </w:r>
      <w:r w:rsidRPr="00692161">
        <w:rPr>
          <w:rFonts w:ascii="Lucida Sans Unicode" w:hAnsi="Lucida Sans Unicode" w:cs="Lucida Sans Unicode"/>
          <w:sz w:val="20"/>
          <w:szCs w:val="20"/>
        </w:rPr>
        <w:t>of missing data in the sample</w:t>
      </w:r>
      <w:r>
        <w:rPr>
          <w:rFonts w:ascii="Lucida Sans Unicode" w:hAnsi="Lucida Sans Unicode" w:cs="Lucida Sans Unicode"/>
          <w:sz w:val="20"/>
          <w:szCs w:val="20"/>
        </w:rPr>
        <w:t xml:space="preserve">. </w:t>
      </w:r>
      <w:r w:rsidRPr="00692161">
        <w:rPr>
          <w:rFonts w:ascii="Lucida Sans Unicode" w:hAnsi="Lucida Sans Unicode" w:cs="Lucida Sans Unicode"/>
          <w:sz w:val="20"/>
          <w:szCs w:val="20"/>
        </w:rPr>
        <w:t xml:space="preserve">The table looks at the relationship between missing earnings and missing demographic data. The first row is for observations with </w:t>
      </w:r>
      <w:r>
        <w:rPr>
          <w:rFonts w:ascii="Lucida Sans Unicode" w:hAnsi="Lucida Sans Unicode" w:cs="Lucida Sans Unicode"/>
          <w:sz w:val="20"/>
          <w:szCs w:val="20"/>
        </w:rPr>
        <w:t xml:space="preserve">complete </w:t>
      </w:r>
      <w:r w:rsidRPr="00692161">
        <w:rPr>
          <w:rFonts w:ascii="Lucida Sans Unicode" w:hAnsi="Lucida Sans Unicode" w:cs="Lucida Sans Unicode"/>
          <w:sz w:val="20"/>
          <w:szCs w:val="20"/>
        </w:rPr>
        <w:t>demographic information. In this case</w:t>
      </w:r>
      <w:r>
        <w:rPr>
          <w:rFonts w:ascii="Lucida Sans Unicode" w:hAnsi="Lucida Sans Unicode" w:cs="Lucida Sans Unicode"/>
          <w:sz w:val="20"/>
          <w:szCs w:val="20"/>
        </w:rPr>
        <w:t>,</w:t>
      </w:r>
      <w:r w:rsidRPr="00692161">
        <w:rPr>
          <w:rFonts w:ascii="Lucida Sans Unicode" w:hAnsi="Lucida Sans Unicode" w:cs="Lucida Sans Unicode"/>
          <w:sz w:val="20"/>
          <w:szCs w:val="20"/>
        </w:rPr>
        <w:t xml:space="preserve"> only 1.</w:t>
      </w:r>
      <w:r>
        <w:rPr>
          <w:rFonts w:ascii="Lucida Sans Unicode" w:hAnsi="Lucida Sans Unicode" w:cs="Lucida Sans Unicode"/>
          <w:sz w:val="20"/>
          <w:szCs w:val="20"/>
        </w:rPr>
        <w:t>23</w:t>
      </w:r>
      <w:r w:rsidRPr="00692161">
        <w:rPr>
          <w:rFonts w:ascii="Lucida Sans Unicode" w:hAnsi="Lucida Sans Unicode" w:cs="Lucida Sans Unicode"/>
          <w:sz w:val="20"/>
          <w:szCs w:val="20"/>
        </w:rPr>
        <w:t xml:space="preserve"> percent of observations </w:t>
      </w:r>
      <w:r>
        <w:rPr>
          <w:rFonts w:ascii="Lucida Sans Unicode" w:hAnsi="Lucida Sans Unicode" w:cs="Lucida Sans Unicode"/>
          <w:sz w:val="20"/>
          <w:szCs w:val="20"/>
        </w:rPr>
        <w:t>with complete demographic data have incomplete</w:t>
      </w:r>
      <w:r w:rsidRPr="00692161">
        <w:rPr>
          <w:rFonts w:ascii="Lucida Sans Unicode" w:hAnsi="Lucida Sans Unicode" w:cs="Lucida Sans Unicode"/>
          <w:sz w:val="20"/>
          <w:szCs w:val="20"/>
        </w:rPr>
        <w:t xml:space="preserve"> earnings data. The second row shows that </w:t>
      </w:r>
      <w:r>
        <w:rPr>
          <w:rFonts w:ascii="Lucida Sans Unicode" w:hAnsi="Lucida Sans Unicode" w:cs="Lucida Sans Unicode"/>
          <w:sz w:val="20"/>
          <w:szCs w:val="20"/>
        </w:rPr>
        <w:t>22.99</w:t>
      </w:r>
      <w:r w:rsidRPr="00692161">
        <w:rPr>
          <w:rFonts w:ascii="Lucida Sans Unicode" w:hAnsi="Lucida Sans Unicode" w:cs="Lucida Sans Unicode"/>
          <w:sz w:val="20"/>
          <w:szCs w:val="20"/>
        </w:rPr>
        <w:t xml:space="preserve">% of the observations with </w:t>
      </w:r>
      <w:r>
        <w:rPr>
          <w:rFonts w:ascii="Lucida Sans Unicode" w:hAnsi="Lucida Sans Unicode" w:cs="Lucida Sans Unicode"/>
          <w:sz w:val="20"/>
          <w:szCs w:val="20"/>
        </w:rPr>
        <w:t>incomplete</w:t>
      </w:r>
      <w:r w:rsidRPr="00692161">
        <w:rPr>
          <w:rFonts w:ascii="Lucida Sans Unicode" w:hAnsi="Lucida Sans Unicode" w:cs="Lucida Sans Unicode"/>
          <w:sz w:val="20"/>
          <w:szCs w:val="20"/>
        </w:rPr>
        <w:t xml:space="preserve"> demographic data </w:t>
      </w:r>
      <w:r>
        <w:rPr>
          <w:rFonts w:ascii="Lucida Sans Unicode" w:hAnsi="Lucida Sans Unicode" w:cs="Lucida Sans Unicode"/>
          <w:sz w:val="20"/>
          <w:szCs w:val="20"/>
        </w:rPr>
        <w:t>also have incomplete</w:t>
      </w:r>
      <w:r w:rsidRPr="00692161">
        <w:rPr>
          <w:rFonts w:ascii="Lucida Sans Unicode" w:hAnsi="Lucida Sans Unicode" w:cs="Lucida Sans Unicode"/>
          <w:sz w:val="20"/>
          <w:szCs w:val="20"/>
        </w:rPr>
        <w:t xml:space="preserve"> earnings data.</w:t>
      </w:r>
      <w:r>
        <w:rPr>
          <w:rFonts w:ascii="Lucida Sans Unicode" w:hAnsi="Lucida Sans Unicode" w:cs="Lucida Sans Unicode"/>
          <w:sz w:val="20"/>
          <w:szCs w:val="20"/>
        </w:rPr>
        <w:t xml:space="preserve"> To evaluate whether data imputation has significant effects on the estimates of the model, we </w:t>
      </w:r>
      <w:r w:rsidR="0076493D">
        <w:rPr>
          <w:rFonts w:ascii="Lucida Sans Unicode" w:hAnsi="Lucida Sans Unicode" w:cs="Lucida Sans Unicode"/>
          <w:sz w:val="20"/>
          <w:szCs w:val="20"/>
        </w:rPr>
        <w:t>filter</w:t>
      </w:r>
      <w:r>
        <w:rPr>
          <w:rFonts w:ascii="Lucida Sans Unicode" w:hAnsi="Lucida Sans Unicode" w:cs="Lucida Sans Unicode"/>
          <w:sz w:val="20"/>
          <w:szCs w:val="20"/>
        </w:rPr>
        <w:t xml:space="preserve"> </w:t>
      </w:r>
      <w:r w:rsidR="0076493D">
        <w:rPr>
          <w:rFonts w:ascii="Lucida Sans Unicode" w:hAnsi="Lucida Sans Unicode" w:cs="Lucida Sans Unicode"/>
          <w:sz w:val="20"/>
          <w:szCs w:val="20"/>
        </w:rPr>
        <w:t xml:space="preserve">for </w:t>
      </w:r>
      <w:r>
        <w:rPr>
          <w:rFonts w:ascii="Lucida Sans Unicode" w:hAnsi="Lucida Sans Unicode" w:cs="Lucida Sans Unicode"/>
          <w:sz w:val="20"/>
          <w:szCs w:val="20"/>
        </w:rPr>
        <w:t xml:space="preserve">only those </w:t>
      </w:r>
      <w:r w:rsidR="005D44B6">
        <w:rPr>
          <w:rFonts w:ascii="Lucida Sans Unicode" w:hAnsi="Lucida Sans Unicode" w:cs="Lucida Sans Unicode"/>
          <w:sz w:val="20"/>
          <w:szCs w:val="20"/>
        </w:rPr>
        <w:t>observations</w:t>
      </w:r>
      <w:r>
        <w:rPr>
          <w:rFonts w:ascii="Lucida Sans Unicode" w:hAnsi="Lucida Sans Unicode" w:cs="Lucida Sans Unicode"/>
          <w:sz w:val="20"/>
          <w:szCs w:val="20"/>
        </w:rPr>
        <w:t xml:space="preserve"> with complete data and contrast against </w:t>
      </w:r>
      <w:r w:rsidR="005D44B6">
        <w:rPr>
          <w:rFonts w:ascii="Lucida Sans Unicode" w:hAnsi="Lucida Sans Unicode" w:cs="Lucida Sans Unicode"/>
          <w:sz w:val="20"/>
          <w:szCs w:val="20"/>
        </w:rPr>
        <w:t>observations</w:t>
      </w:r>
      <w:r>
        <w:rPr>
          <w:rFonts w:ascii="Lucida Sans Unicode" w:hAnsi="Lucida Sans Unicode" w:cs="Lucida Sans Unicode"/>
          <w:sz w:val="20"/>
          <w:szCs w:val="20"/>
        </w:rPr>
        <w:t xml:space="preserve"> with incomplete data. </w:t>
      </w:r>
      <w:r w:rsidR="0076493D">
        <w:rPr>
          <w:rFonts w:ascii="Lucida Sans Unicode" w:hAnsi="Lucida Sans Unicode" w:cs="Lucida Sans Unicode"/>
          <w:sz w:val="20"/>
          <w:szCs w:val="20"/>
        </w:rPr>
        <w:t>The following table calculates the percentage change from modeling complete to incomplete data, indicates whether the sign of the parameter has changed, and indicates change</w:t>
      </w:r>
      <w:r w:rsidR="005D44B6">
        <w:rPr>
          <w:rFonts w:ascii="Lucida Sans Unicode" w:hAnsi="Lucida Sans Unicode" w:cs="Lucida Sans Unicode"/>
          <w:sz w:val="20"/>
          <w:szCs w:val="20"/>
        </w:rPr>
        <w:t>s</w:t>
      </w:r>
      <w:r w:rsidR="0076493D">
        <w:rPr>
          <w:rFonts w:ascii="Lucida Sans Unicode" w:hAnsi="Lucida Sans Unicode" w:cs="Lucida Sans Unicode"/>
          <w:sz w:val="20"/>
          <w:szCs w:val="20"/>
        </w:rPr>
        <w:t xml:space="preserve"> in statistical significance at a 95% confidence level.</w:t>
      </w:r>
    </w:p>
    <w:p w14:paraId="0ECB8817" w14:textId="3C8BED1C" w:rsidR="0037520B" w:rsidRPr="0037520B" w:rsidRDefault="0076493D" w:rsidP="0037520B">
      <w:pPr>
        <w:tabs>
          <w:tab w:val="left" w:pos="2826"/>
        </w:tabs>
        <w:spacing w:line="480" w:lineRule="auto"/>
        <w:rPr>
          <w:rFonts w:ascii="Lucida Sans Unicode" w:hAnsi="Lucida Sans Unicode" w:cs="Lucida Sans Unicode"/>
          <w:b/>
          <w:bCs/>
          <w:sz w:val="20"/>
          <w:szCs w:val="20"/>
        </w:rPr>
      </w:pPr>
      <w:r>
        <w:rPr>
          <w:rFonts w:ascii="Lucida Sans Unicode" w:hAnsi="Lucida Sans Unicode" w:cs="Lucida Sans Unicode"/>
          <w:b/>
          <w:bCs/>
          <w:sz w:val="20"/>
          <w:szCs w:val="20"/>
        </w:rPr>
        <w:lastRenderedPageBreak/>
        <w:t>Missing Data and Imputation Sensitivity Analysis Continued</w:t>
      </w:r>
    </w:p>
    <w:tbl>
      <w:tblPr>
        <w:tblStyle w:val="GridTable3-Accent1"/>
        <w:tblW w:w="10921" w:type="dxa"/>
        <w:tblInd w:w="5" w:type="dxa"/>
        <w:tblLook w:val="04A0" w:firstRow="1" w:lastRow="0" w:firstColumn="1" w:lastColumn="0" w:noHBand="0" w:noVBand="1"/>
      </w:tblPr>
      <w:tblGrid>
        <w:gridCol w:w="4135"/>
        <w:gridCol w:w="1211"/>
        <w:gridCol w:w="73"/>
        <w:gridCol w:w="1284"/>
        <w:gridCol w:w="1728"/>
        <w:gridCol w:w="1035"/>
        <w:gridCol w:w="1455"/>
      </w:tblGrid>
      <w:tr w:rsidR="005D1F86" w:rsidRPr="0076493D" w14:paraId="6147BE66" w14:textId="77777777" w:rsidTr="005D1F86">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4135" w:type="dxa"/>
            <w:noWrap/>
            <w:vAlign w:val="bottom"/>
            <w:hideMark/>
          </w:tcPr>
          <w:p w14:paraId="0BA02FDC" w14:textId="3B45A173" w:rsidR="0076493D" w:rsidRPr="0076493D" w:rsidRDefault="00250DE3"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37520B">
              <w:rPr>
                <w:rFonts w:ascii="Lucida Sans Unicode" w:hAnsi="Lucida Sans Unicode" w:cs="Lucida Sans Unicode"/>
                <w:b w:val="0"/>
                <w:bCs w:val="0"/>
                <w:noProof/>
                <w:sz w:val="20"/>
                <w:szCs w:val="20"/>
              </w:rPr>
              <mc:AlternateContent>
                <mc:Choice Requires="wps">
                  <w:drawing>
                    <wp:anchor distT="45720" distB="45720" distL="114300" distR="114300" simplePos="0" relativeHeight="251675648" behindDoc="0" locked="0" layoutInCell="1" allowOverlap="1" wp14:anchorId="25647C11" wp14:editId="2DE4A42A">
                      <wp:simplePos x="0" y="0"/>
                      <wp:positionH relativeFrom="margin">
                        <wp:posOffset>73660</wp:posOffset>
                      </wp:positionH>
                      <wp:positionV relativeFrom="paragraph">
                        <wp:posOffset>-478790</wp:posOffset>
                      </wp:positionV>
                      <wp:extent cx="2336800" cy="503555"/>
                      <wp:effectExtent l="0" t="0" r="25400" b="10795"/>
                      <wp:wrapNone/>
                      <wp:docPr id="1640665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503555"/>
                              </a:xfrm>
                              <a:prstGeom prst="rect">
                                <a:avLst/>
                              </a:prstGeom>
                              <a:noFill/>
                              <a:ln w="9525">
                                <a:solidFill>
                                  <a:schemeClr val="accent1">
                                    <a:lumMod val="60000"/>
                                    <a:lumOff val="40000"/>
                                  </a:schemeClr>
                                </a:solidFill>
                                <a:miter lim="800000"/>
                                <a:headEnd/>
                                <a:tailEnd/>
                              </a:ln>
                            </wps:spPr>
                            <wps:txbx>
                              <w:txbxContent>
                                <w:p w14:paraId="07206600" w14:textId="4BFAC865" w:rsidR="00250DE3" w:rsidRDefault="00250DE3" w:rsidP="00250DE3">
                                  <w:pPr>
                                    <w:spacing w:after="0" w:line="240" w:lineRule="auto"/>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6</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Multi-Variable Regression</w:t>
                                  </w:r>
                                </w:p>
                                <w:p w14:paraId="6D489A50" w14:textId="3EB9EAA3" w:rsidR="00250DE3" w:rsidRPr="0037520B" w:rsidRDefault="00250DE3" w:rsidP="00250DE3">
                                  <w:pPr>
                                    <w:spacing w:after="0" w:line="240" w:lineRule="auto"/>
                                    <w:jc w:val="center"/>
                                    <w:rPr>
                                      <w:rFonts w:ascii="Lucida Sans Unicode" w:hAnsi="Lucida Sans Unicode" w:cs="Lucida Sans Unicode"/>
                                      <w:sz w:val="20"/>
                                      <w:szCs w:val="20"/>
                                    </w:rPr>
                                  </w:pPr>
                                  <w:r>
                                    <w:rPr>
                                      <w:rFonts w:ascii="Lucida Sans Unicode" w:hAnsi="Lucida Sans Unicode" w:cs="Lucida Sans Unicode"/>
                                      <w:sz w:val="20"/>
                                      <w:szCs w:val="20"/>
                                    </w:rPr>
                                    <w:t>(imputed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47C11" id="_x0000_s1035" type="#_x0000_t202" style="position:absolute;left:0;text-align:left;margin-left:5.8pt;margin-top:-37.7pt;width:184pt;height:39.6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" filled="f" strokecolor="#95b3d7 [1940]">
                      <v:textbox>
                        <w:txbxContent>
                          <w:p w14:paraId="07206600" w14:textId="4BFAC865" w:rsidR="00250DE3" w:rsidRDefault="00250DE3" w:rsidP="00250DE3">
                            <w:pPr>
                              <w:spacing w:after="0" w:line="240" w:lineRule="auto"/>
                              <w:jc w:val="center"/>
                              <w:rPr>
                                <w:rFonts w:ascii="Lucida Sans Unicode" w:hAnsi="Lucida Sans Unicode" w:cs="Lucida Sans Unicode"/>
                                <w:sz w:val="20"/>
                                <w:szCs w:val="20"/>
                              </w:rPr>
                            </w:pPr>
                            <w:r w:rsidRPr="0037520B">
                              <w:rPr>
                                <w:rFonts w:ascii="Lucida Sans Unicode" w:hAnsi="Lucida Sans Unicode" w:cs="Lucida Sans Unicode"/>
                                <w:sz w:val="20"/>
                                <w:szCs w:val="20"/>
                              </w:rPr>
                              <w:t xml:space="preserve">Table </w:t>
                            </w:r>
                            <w:r>
                              <w:rPr>
                                <w:rFonts w:ascii="Lucida Sans Unicode" w:hAnsi="Lucida Sans Unicode" w:cs="Lucida Sans Unicode"/>
                                <w:sz w:val="20"/>
                                <w:szCs w:val="20"/>
                              </w:rPr>
                              <w:t>6</w:t>
                            </w:r>
                            <w:r w:rsidRPr="0037520B">
                              <w:rPr>
                                <w:rFonts w:ascii="Lucida Sans Unicode" w:hAnsi="Lucida Sans Unicode" w:cs="Lucida Sans Unicode"/>
                                <w:sz w:val="20"/>
                                <w:szCs w:val="20"/>
                              </w:rPr>
                              <w:t xml:space="preserve">: </w:t>
                            </w:r>
                            <w:r>
                              <w:rPr>
                                <w:rFonts w:ascii="Lucida Sans Unicode" w:hAnsi="Lucida Sans Unicode" w:cs="Lucida Sans Unicode"/>
                                <w:sz w:val="20"/>
                                <w:szCs w:val="20"/>
                              </w:rPr>
                              <w:t>Multi-Variable Regression</w:t>
                            </w:r>
                          </w:p>
                          <w:p w14:paraId="6D489A50" w14:textId="3EB9EAA3" w:rsidR="00250DE3" w:rsidRPr="0037520B" w:rsidRDefault="00250DE3" w:rsidP="00250DE3">
                            <w:pPr>
                              <w:spacing w:after="0" w:line="240" w:lineRule="auto"/>
                              <w:jc w:val="center"/>
                              <w:rPr>
                                <w:rFonts w:ascii="Lucida Sans Unicode" w:hAnsi="Lucida Sans Unicode" w:cs="Lucida Sans Unicode"/>
                                <w:sz w:val="20"/>
                                <w:szCs w:val="20"/>
                              </w:rPr>
                            </w:pPr>
                            <w:r>
                              <w:rPr>
                                <w:rFonts w:ascii="Lucida Sans Unicode" w:hAnsi="Lucida Sans Unicode" w:cs="Lucida Sans Unicode"/>
                                <w:sz w:val="20"/>
                                <w:szCs w:val="20"/>
                              </w:rPr>
                              <w:t>(imputed data)</w:t>
                            </w:r>
                          </w:p>
                        </w:txbxContent>
                      </v:textbox>
                      <w10:wrap anchorx="margin"/>
                    </v:shape>
                  </w:pict>
                </mc:Fallback>
              </mc:AlternateContent>
            </w:r>
            <w:r w:rsidR="0076493D" w:rsidRPr="0076493D">
              <w:rPr>
                <w:rFonts w:ascii="Lucida Sans Unicode" w:eastAsia="Times New Roman" w:hAnsi="Lucida Sans Unicode" w:cs="Lucida Sans Unicode"/>
                <w:color w:val="000000"/>
                <w:kern w:val="0"/>
                <w:sz w:val="20"/>
                <w:szCs w:val="20"/>
                <w:lang w:eastAsia="en-US"/>
                <w14:ligatures w14:val="none"/>
              </w:rPr>
              <w:t> </w:t>
            </w:r>
          </w:p>
        </w:tc>
        <w:tc>
          <w:tcPr>
            <w:tcW w:w="1211" w:type="dxa"/>
            <w:vAlign w:val="bottom"/>
            <w:hideMark/>
          </w:tcPr>
          <w:p w14:paraId="1B58BE53" w14:textId="24C7E148" w:rsidR="0076493D" w:rsidRPr="0076493D" w:rsidRDefault="0076493D" w:rsidP="0076493D">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76493D">
              <w:rPr>
                <w:rFonts w:ascii="Lucida Sans Unicode" w:eastAsia="Times New Roman" w:hAnsi="Lucida Sans Unicode" w:cs="Lucida Sans Unicode"/>
                <w:b w:val="0"/>
                <w:bCs w:val="0"/>
                <w:color w:val="000000"/>
                <w:kern w:val="0"/>
                <w:sz w:val="20"/>
                <w:szCs w:val="20"/>
                <w:lang w:eastAsia="en-US"/>
                <w14:ligatures w14:val="none"/>
              </w:rPr>
              <w:t>Parameter Estimates (Complete Data)</w:t>
            </w:r>
          </w:p>
        </w:tc>
        <w:tc>
          <w:tcPr>
            <w:tcW w:w="1357" w:type="dxa"/>
            <w:gridSpan w:val="2"/>
            <w:vAlign w:val="bottom"/>
            <w:hideMark/>
          </w:tcPr>
          <w:p w14:paraId="368A40DB" w14:textId="759E3FB2" w:rsidR="0076493D" w:rsidRPr="0076493D" w:rsidRDefault="0076493D" w:rsidP="0076493D">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76493D">
              <w:rPr>
                <w:rFonts w:ascii="Lucida Sans Unicode" w:eastAsia="Times New Roman" w:hAnsi="Lucida Sans Unicode" w:cs="Lucida Sans Unicode"/>
                <w:b w:val="0"/>
                <w:bCs w:val="0"/>
                <w:color w:val="000000"/>
                <w:kern w:val="0"/>
                <w:sz w:val="20"/>
                <w:szCs w:val="20"/>
                <w:lang w:eastAsia="en-US"/>
                <w14:ligatures w14:val="none"/>
              </w:rPr>
              <w:t>Parameter Estimates (Incomplete Data)</w:t>
            </w:r>
          </w:p>
        </w:tc>
        <w:tc>
          <w:tcPr>
            <w:tcW w:w="1728" w:type="dxa"/>
            <w:vAlign w:val="bottom"/>
            <w:hideMark/>
          </w:tcPr>
          <w:p w14:paraId="70E6EF11" w14:textId="77777777" w:rsidR="0076493D" w:rsidRPr="0076493D" w:rsidRDefault="0076493D" w:rsidP="0076493D">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76493D">
              <w:rPr>
                <w:rFonts w:ascii="Lucida Sans Unicode" w:eastAsia="Times New Roman" w:hAnsi="Lucida Sans Unicode" w:cs="Lucida Sans Unicode"/>
                <w:b w:val="0"/>
                <w:bCs w:val="0"/>
                <w:color w:val="000000"/>
                <w:kern w:val="0"/>
                <w:sz w:val="20"/>
                <w:szCs w:val="20"/>
                <w:lang w:eastAsia="en-US"/>
                <w14:ligatures w14:val="none"/>
              </w:rPr>
              <w:t>% Change from Complete to Incomplete Data</w:t>
            </w:r>
          </w:p>
        </w:tc>
        <w:tc>
          <w:tcPr>
            <w:tcW w:w="1035" w:type="dxa"/>
            <w:noWrap/>
            <w:vAlign w:val="bottom"/>
            <w:hideMark/>
          </w:tcPr>
          <w:p w14:paraId="666E5363" w14:textId="77777777" w:rsidR="0076493D" w:rsidRPr="0076493D" w:rsidRDefault="0076493D" w:rsidP="0076493D">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76493D">
              <w:rPr>
                <w:rFonts w:ascii="Lucida Sans Unicode" w:eastAsia="Times New Roman" w:hAnsi="Lucida Sans Unicode" w:cs="Lucida Sans Unicode"/>
                <w:b w:val="0"/>
                <w:bCs w:val="0"/>
                <w:color w:val="000000"/>
                <w:kern w:val="0"/>
                <w:sz w:val="20"/>
                <w:szCs w:val="20"/>
                <w:lang w:eastAsia="en-US"/>
                <w14:ligatures w14:val="none"/>
              </w:rPr>
              <w:t>Sign Change?</w:t>
            </w:r>
          </w:p>
        </w:tc>
        <w:tc>
          <w:tcPr>
            <w:tcW w:w="1455" w:type="dxa"/>
            <w:vAlign w:val="bottom"/>
            <w:hideMark/>
          </w:tcPr>
          <w:p w14:paraId="3181F2AE" w14:textId="77777777" w:rsidR="0076493D" w:rsidRPr="0076493D" w:rsidRDefault="0076493D" w:rsidP="0076493D">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b w:val="0"/>
                <w:bCs w:val="0"/>
                <w:color w:val="000000"/>
                <w:kern w:val="0"/>
                <w:sz w:val="20"/>
                <w:szCs w:val="20"/>
                <w:lang w:eastAsia="en-US"/>
                <w14:ligatures w14:val="none"/>
              </w:rPr>
            </w:pPr>
            <w:r w:rsidRPr="0076493D">
              <w:rPr>
                <w:rFonts w:ascii="Lucida Sans Unicode" w:eastAsia="Times New Roman" w:hAnsi="Lucida Sans Unicode" w:cs="Lucida Sans Unicode"/>
                <w:b w:val="0"/>
                <w:bCs w:val="0"/>
                <w:color w:val="000000"/>
                <w:kern w:val="0"/>
                <w:sz w:val="20"/>
                <w:szCs w:val="20"/>
                <w:lang w:eastAsia="en-US"/>
                <w14:ligatures w14:val="none"/>
              </w:rPr>
              <w:t>Change in Statistical Significance?</w:t>
            </w:r>
          </w:p>
        </w:tc>
      </w:tr>
      <w:tr w:rsidR="005D1F86" w:rsidRPr="0076493D" w14:paraId="01196C8F"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186029F2" w14:textId="5788EEFF"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Intercept</w:t>
            </w:r>
          </w:p>
        </w:tc>
        <w:tc>
          <w:tcPr>
            <w:tcW w:w="1284" w:type="dxa"/>
            <w:gridSpan w:val="2"/>
            <w:vAlign w:val="center"/>
            <w:hideMark/>
          </w:tcPr>
          <w:p w14:paraId="3C35E90E" w14:textId="3DDFEB4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-8154.91</w:t>
            </w:r>
          </w:p>
        </w:tc>
        <w:tc>
          <w:tcPr>
            <w:tcW w:w="1284" w:type="dxa"/>
            <w:vAlign w:val="center"/>
            <w:hideMark/>
          </w:tcPr>
          <w:p w14:paraId="7B3A8424" w14:textId="2AA97798"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9981.07</w:t>
            </w:r>
          </w:p>
        </w:tc>
        <w:tc>
          <w:tcPr>
            <w:tcW w:w="1728" w:type="dxa"/>
            <w:noWrap/>
            <w:hideMark/>
          </w:tcPr>
          <w:p w14:paraId="0EEC52EA"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222%</w:t>
            </w:r>
          </w:p>
        </w:tc>
        <w:tc>
          <w:tcPr>
            <w:tcW w:w="1035" w:type="dxa"/>
            <w:hideMark/>
          </w:tcPr>
          <w:p w14:paraId="1B359BF9"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c>
          <w:tcPr>
            <w:tcW w:w="1455" w:type="dxa"/>
            <w:hideMark/>
          </w:tcPr>
          <w:p w14:paraId="72AD6570"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76493D" w:rsidRPr="0076493D" w14:paraId="03F3C47C"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47664898"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 xml:space="preserve">Age – 18 (additional year(s) over 18) </w:t>
            </w:r>
          </w:p>
        </w:tc>
        <w:tc>
          <w:tcPr>
            <w:tcW w:w="1284" w:type="dxa"/>
            <w:gridSpan w:val="2"/>
            <w:vAlign w:val="center"/>
            <w:hideMark/>
          </w:tcPr>
          <w:p w14:paraId="39FBD439" w14:textId="217A6F0B"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520.11</w:t>
            </w:r>
          </w:p>
        </w:tc>
        <w:tc>
          <w:tcPr>
            <w:tcW w:w="1284" w:type="dxa"/>
            <w:vAlign w:val="center"/>
            <w:hideMark/>
          </w:tcPr>
          <w:p w14:paraId="0D096E52" w14:textId="113A51A1"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530.64</w:t>
            </w:r>
          </w:p>
        </w:tc>
        <w:tc>
          <w:tcPr>
            <w:tcW w:w="1728" w:type="dxa"/>
            <w:noWrap/>
            <w:hideMark/>
          </w:tcPr>
          <w:p w14:paraId="3DD9EA93"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-2%</w:t>
            </w:r>
          </w:p>
        </w:tc>
        <w:tc>
          <w:tcPr>
            <w:tcW w:w="1035" w:type="dxa"/>
            <w:hideMark/>
          </w:tcPr>
          <w:p w14:paraId="6C08D860"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2A61C5F3"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37B59658"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39C58E48" w14:textId="0A7BB902"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Binary Sex Indicator</w:t>
            </w:r>
            <w:r w:rsidR="005D1F86">
              <w:rPr>
                <w:rFonts w:ascii="Lucida Sans Unicode" w:eastAsia="Times New Roman" w:hAnsi="Lucida Sans Unicode" w:cs="Lucida Sans Unicode"/>
                <w:color w:val="000000"/>
                <w:kern w:val="0"/>
                <w:sz w:val="20"/>
                <w:szCs w:val="20"/>
                <w:lang w:eastAsia="en-US"/>
                <w14:ligatures w14:val="none"/>
              </w:rPr>
              <w:t xml:space="preserve"> (1 for female)</w:t>
            </w:r>
          </w:p>
        </w:tc>
        <w:tc>
          <w:tcPr>
            <w:tcW w:w="1284" w:type="dxa"/>
            <w:gridSpan w:val="2"/>
            <w:vAlign w:val="center"/>
            <w:hideMark/>
          </w:tcPr>
          <w:p w14:paraId="6AF033B3" w14:textId="72E290BE"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-25053.00</w:t>
            </w:r>
          </w:p>
        </w:tc>
        <w:tc>
          <w:tcPr>
            <w:tcW w:w="1284" w:type="dxa"/>
            <w:vAlign w:val="center"/>
            <w:hideMark/>
          </w:tcPr>
          <w:p w14:paraId="1BFC482D" w14:textId="777C8B4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-21735.00</w:t>
            </w:r>
          </w:p>
        </w:tc>
        <w:tc>
          <w:tcPr>
            <w:tcW w:w="1728" w:type="dxa"/>
            <w:noWrap/>
            <w:hideMark/>
          </w:tcPr>
          <w:p w14:paraId="38699A6C"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13%</w:t>
            </w:r>
          </w:p>
        </w:tc>
        <w:tc>
          <w:tcPr>
            <w:tcW w:w="1035" w:type="dxa"/>
            <w:hideMark/>
          </w:tcPr>
          <w:p w14:paraId="4656044A"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6CEF69AA"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20D9736E"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4C5583E9" w14:textId="2E53A616"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Citizenship Status</w:t>
            </w:r>
            <w:r w:rsidR="005D1F86">
              <w:rPr>
                <w:rFonts w:ascii="Lucida Sans Unicode" w:eastAsia="Times New Roman" w:hAnsi="Lucida Sans Unicode" w:cs="Lucida Sans Unicode"/>
                <w:color w:val="000000"/>
                <w:kern w:val="0"/>
                <w:sz w:val="20"/>
                <w:szCs w:val="20"/>
                <w:lang w:eastAsia="en-US"/>
                <w14:ligatures w14:val="none"/>
              </w:rPr>
              <w:t>(1 for citizen)</w:t>
            </w:r>
          </w:p>
        </w:tc>
        <w:tc>
          <w:tcPr>
            <w:tcW w:w="1284" w:type="dxa"/>
            <w:gridSpan w:val="2"/>
            <w:vAlign w:val="center"/>
            <w:hideMark/>
          </w:tcPr>
          <w:p w14:paraId="07B2689A" w14:textId="152C3012"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5147.94</w:t>
            </w:r>
          </w:p>
        </w:tc>
        <w:tc>
          <w:tcPr>
            <w:tcW w:w="1284" w:type="dxa"/>
            <w:vAlign w:val="center"/>
            <w:hideMark/>
          </w:tcPr>
          <w:p w14:paraId="62637F16" w14:textId="470541D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2711.32</w:t>
            </w:r>
          </w:p>
        </w:tc>
        <w:tc>
          <w:tcPr>
            <w:tcW w:w="1728" w:type="dxa"/>
            <w:noWrap/>
            <w:hideMark/>
          </w:tcPr>
          <w:p w14:paraId="1E0F501A" w14:textId="29C56743" w:rsidR="0076493D" w:rsidRPr="0076493D" w:rsidRDefault="005D1F86"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w:t>
            </w:r>
            <w:r w:rsidR="0076493D" w:rsidRPr="0076493D">
              <w:rPr>
                <w:rFonts w:ascii="Lucida Sans Unicode" w:eastAsia="Times New Roman" w:hAnsi="Lucida Sans Unicode" w:cs="Lucida Sans Unicode"/>
                <w:color w:val="000000"/>
                <w:kern w:val="0"/>
                <w:sz w:val="20"/>
                <w:szCs w:val="20"/>
                <w:lang w:eastAsia="en-US"/>
                <w14:ligatures w14:val="none"/>
              </w:rPr>
              <w:t>47%</w:t>
            </w:r>
          </w:p>
        </w:tc>
        <w:tc>
          <w:tcPr>
            <w:tcW w:w="1035" w:type="dxa"/>
            <w:hideMark/>
          </w:tcPr>
          <w:p w14:paraId="4C80B881"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01331C83"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5D1F86" w:rsidRPr="0076493D" w14:paraId="02313D07"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512E1263" w14:textId="076D89EB"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Poor Health Indicator</w:t>
            </w:r>
            <w:r w:rsidR="005D1F86">
              <w:rPr>
                <w:rFonts w:ascii="Lucida Sans Unicode" w:eastAsia="Times New Roman" w:hAnsi="Lucida Sans Unicode" w:cs="Lucida Sans Unicode"/>
                <w:color w:val="000000"/>
                <w:kern w:val="0"/>
                <w:sz w:val="20"/>
                <w:szCs w:val="20"/>
                <w:lang w:eastAsia="en-US"/>
                <w14:ligatures w14:val="none"/>
              </w:rPr>
              <w:t xml:space="preserve"> (1 for poor health)</w:t>
            </w:r>
          </w:p>
        </w:tc>
        <w:tc>
          <w:tcPr>
            <w:tcW w:w="1284" w:type="dxa"/>
            <w:gridSpan w:val="2"/>
            <w:vAlign w:val="center"/>
            <w:hideMark/>
          </w:tcPr>
          <w:p w14:paraId="6F84339F" w14:textId="4C4201F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-10233.00</w:t>
            </w:r>
          </w:p>
        </w:tc>
        <w:tc>
          <w:tcPr>
            <w:tcW w:w="1284" w:type="dxa"/>
            <w:vAlign w:val="center"/>
            <w:hideMark/>
          </w:tcPr>
          <w:p w14:paraId="3DBD4037" w14:textId="03655E9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-7418.12</w:t>
            </w:r>
          </w:p>
        </w:tc>
        <w:tc>
          <w:tcPr>
            <w:tcW w:w="1728" w:type="dxa"/>
            <w:noWrap/>
            <w:hideMark/>
          </w:tcPr>
          <w:p w14:paraId="205555B9"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28%</w:t>
            </w:r>
          </w:p>
        </w:tc>
        <w:tc>
          <w:tcPr>
            <w:tcW w:w="1035" w:type="dxa"/>
            <w:hideMark/>
          </w:tcPr>
          <w:p w14:paraId="04C66896"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4AA6F5D1"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0DF53015"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35FEF0D0"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Hispanic</w:t>
            </w:r>
          </w:p>
        </w:tc>
        <w:tc>
          <w:tcPr>
            <w:tcW w:w="1284" w:type="dxa"/>
            <w:gridSpan w:val="2"/>
            <w:vAlign w:val="center"/>
            <w:hideMark/>
          </w:tcPr>
          <w:p w14:paraId="1069290B" w14:textId="4FF76C3B"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-6623.16</w:t>
            </w:r>
          </w:p>
        </w:tc>
        <w:tc>
          <w:tcPr>
            <w:tcW w:w="1284" w:type="dxa"/>
            <w:vAlign w:val="center"/>
            <w:hideMark/>
          </w:tcPr>
          <w:p w14:paraId="2D584E6F" w14:textId="30BA5990"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-4550.30</w:t>
            </w:r>
          </w:p>
        </w:tc>
        <w:tc>
          <w:tcPr>
            <w:tcW w:w="1728" w:type="dxa"/>
            <w:noWrap/>
            <w:hideMark/>
          </w:tcPr>
          <w:p w14:paraId="2FC5BE15"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31%</w:t>
            </w:r>
          </w:p>
        </w:tc>
        <w:tc>
          <w:tcPr>
            <w:tcW w:w="1035" w:type="dxa"/>
            <w:hideMark/>
          </w:tcPr>
          <w:p w14:paraId="501A0997"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11EEB728"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00732E6C"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12425219"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Black</w:t>
            </w:r>
          </w:p>
        </w:tc>
        <w:tc>
          <w:tcPr>
            <w:tcW w:w="1284" w:type="dxa"/>
            <w:gridSpan w:val="2"/>
            <w:vAlign w:val="center"/>
            <w:hideMark/>
          </w:tcPr>
          <w:p w14:paraId="155452F7" w14:textId="4CFF4298"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-4369.46</w:t>
            </w:r>
          </w:p>
        </w:tc>
        <w:tc>
          <w:tcPr>
            <w:tcW w:w="1284" w:type="dxa"/>
            <w:vAlign w:val="center"/>
            <w:hideMark/>
          </w:tcPr>
          <w:p w14:paraId="5EFF84F3" w14:textId="67339E4F"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-6443.16</w:t>
            </w:r>
          </w:p>
        </w:tc>
        <w:tc>
          <w:tcPr>
            <w:tcW w:w="1728" w:type="dxa"/>
            <w:noWrap/>
            <w:hideMark/>
          </w:tcPr>
          <w:p w14:paraId="0B9C5977"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-47%</w:t>
            </w:r>
          </w:p>
        </w:tc>
        <w:tc>
          <w:tcPr>
            <w:tcW w:w="1035" w:type="dxa"/>
            <w:hideMark/>
          </w:tcPr>
          <w:p w14:paraId="0820CF06"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6DB2D3C5"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4241F88F"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5DC89077"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Asian</w:t>
            </w:r>
          </w:p>
        </w:tc>
        <w:tc>
          <w:tcPr>
            <w:tcW w:w="1284" w:type="dxa"/>
            <w:gridSpan w:val="2"/>
            <w:vAlign w:val="center"/>
            <w:hideMark/>
          </w:tcPr>
          <w:p w14:paraId="725B1E03" w14:textId="252F5DBC"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-112.60</w:t>
            </w:r>
          </w:p>
        </w:tc>
        <w:tc>
          <w:tcPr>
            <w:tcW w:w="1284" w:type="dxa"/>
            <w:vAlign w:val="center"/>
            <w:hideMark/>
          </w:tcPr>
          <w:p w14:paraId="2C9B5D44" w14:textId="18F62E96"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-455.28</w:t>
            </w:r>
          </w:p>
        </w:tc>
        <w:tc>
          <w:tcPr>
            <w:tcW w:w="1728" w:type="dxa"/>
            <w:noWrap/>
            <w:hideMark/>
          </w:tcPr>
          <w:p w14:paraId="5F55BD10"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-304%</w:t>
            </w:r>
          </w:p>
        </w:tc>
        <w:tc>
          <w:tcPr>
            <w:tcW w:w="1035" w:type="dxa"/>
            <w:hideMark/>
          </w:tcPr>
          <w:p w14:paraId="7742F3F6"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5E962CCF"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47B0364C"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77E96D59"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Other</w:t>
            </w:r>
          </w:p>
        </w:tc>
        <w:tc>
          <w:tcPr>
            <w:tcW w:w="1284" w:type="dxa"/>
            <w:gridSpan w:val="2"/>
            <w:vAlign w:val="center"/>
            <w:hideMark/>
          </w:tcPr>
          <w:p w14:paraId="5114E2A5" w14:textId="5A23FB8F"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-8005.87</w:t>
            </w:r>
          </w:p>
        </w:tc>
        <w:tc>
          <w:tcPr>
            <w:tcW w:w="1284" w:type="dxa"/>
            <w:vAlign w:val="center"/>
            <w:hideMark/>
          </w:tcPr>
          <w:p w14:paraId="2947C2C3" w14:textId="2A6721A8"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-7914.21</w:t>
            </w:r>
          </w:p>
        </w:tc>
        <w:tc>
          <w:tcPr>
            <w:tcW w:w="1728" w:type="dxa"/>
            <w:noWrap/>
            <w:hideMark/>
          </w:tcPr>
          <w:p w14:paraId="41077F1E"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w:t>
            </w:r>
          </w:p>
        </w:tc>
        <w:tc>
          <w:tcPr>
            <w:tcW w:w="1035" w:type="dxa"/>
            <w:hideMark/>
          </w:tcPr>
          <w:p w14:paraId="57A4784A"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5BA79948"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76493D" w:rsidRPr="0076493D" w14:paraId="65473A2A"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4E1FE4F7"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Married</w:t>
            </w:r>
          </w:p>
        </w:tc>
        <w:tc>
          <w:tcPr>
            <w:tcW w:w="1284" w:type="dxa"/>
            <w:gridSpan w:val="2"/>
            <w:vAlign w:val="center"/>
            <w:hideMark/>
          </w:tcPr>
          <w:p w14:paraId="389FAC07" w14:textId="29805BF6"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6724.04</w:t>
            </w:r>
          </w:p>
        </w:tc>
        <w:tc>
          <w:tcPr>
            <w:tcW w:w="1284" w:type="dxa"/>
            <w:vAlign w:val="center"/>
            <w:hideMark/>
          </w:tcPr>
          <w:p w14:paraId="60974948" w14:textId="1A7B79FB"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5712.89</w:t>
            </w:r>
          </w:p>
        </w:tc>
        <w:tc>
          <w:tcPr>
            <w:tcW w:w="1728" w:type="dxa"/>
            <w:noWrap/>
            <w:hideMark/>
          </w:tcPr>
          <w:p w14:paraId="26E32699" w14:textId="15174717" w:rsidR="0076493D" w:rsidRPr="0076493D" w:rsidRDefault="005D1F86"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w:t>
            </w:r>
            <w:r w:rsidR="0076493D" w:rsidRPr="0076493D">
              <w:rPr>
                <w:rFonts w:ascii="Lucida Sans Unicode" w:eastAsia="Times New Roman" w:hAnsi="Lucida Sans Unicode" w:cs="Lucida Sans Unicode"/>
                <w:color w:val="000000"/>
                <w:kern w:val="0"/>
                <w:sz w:val="20"/>
                <w:szCs w:val="20"/>
                <w:lang w:eastAsia="en-US"/>
                <w14:ligatures w14:val="none"/>
              </w:rPr>
              <w:t>15%</w:t>
            </w:r>
          </w:p>
        </w:tc>
        <w:tc>
          <w:tcPr>
            <w:tcW w:w="1035" w:type="dxa"/>
            <w:hideMark/>
          </w:tcPr>
          <w:p w14:paraId="734C9472"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5BE7C396"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7B668C85"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788F53F1"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Widowed</w:t>
            </w:r>
          </w:p>
        </w:tc>
        <w:tc>
          <w:tcPr>
            <w:tcW w:w="1284" w:type="dxa"/>
            <w:gridSpan w:val="2"/>
            <w:vAlign w:val="center"/>
            <w:hideMark/>
          </w:tcPr>
          <w:p w14:paraId="2D9439F7" w14:textId="7EFF28E6"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-58.78</w:t>
            </w:r>
          </w:p>
        </w:tc>
        <w:tc>
          <w:tcPr>
            <w:tcW w:w="1284" w:type="dxa"/>
            <w:vAlign w:val="center"/>
            <w:hideMark/>
          </w:tcPr>
          <w:p w14:paraId="2A80847C" w14:textId="5A76149E"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-923.32</w:t>
            </w:r>
          </w:p>
        </w:tc>
        <w:tc>
          <w:tcPr>
            <w:tcW w:w="1728" w:type="dxa"/>
            <w:noWrap/>
            <w:hideMark/>
          </w:tcPr>
          <w:p w14:paraId="1F675507"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-1471%</w:t>
            </w:r>
          </w:p>
        </w:tc>
        <w:tc>
          <w:tcPr>
            <w:tcW w:w="1035" w:type="dxa"/>
            <w:hideMark/>
          </w:tcPr>
          <w:p w14:paraId="5A35A810"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577D4255"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1961869F"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2829BBC2"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Divorced</w:t>
            </w:r>
          </w:p>
        </w:tc>
        <w:tc>
          <w:tcPr>
            <w:tcW w:w="1284" w:type="dxa"/>
            <w:gridSpan w:val="2"/>
            <w:vAlign w:val="center"/>
            <w:hideMark/>
          </w:tcPr>
          <w:p w14:paraId="6414DB9D" w14:textId="07458224"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5522.16</w:t>
            </w:r>
          </w:p>
        </w:tc>
        <w:tc>
          <w:tcPr>
            <w:tcW w:w="1284" w:type="dxa"/>
            <w:vAlign w:val="center"/>
            <w:hideMark/>
          </w:tcPr>
          <w:p w14:paraId="0F3A0395" w14:textId="24256B05"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1568.12</w:t>
            </w:r>
          </w:p>
        </w:tc>
        <w:tc>
          <w:tcPr>
            <w:tcW w:w="1728" w:type="dxa"/>
            <w:noWrap/>
            <w:hideMark/>
          </w:tcPr>
          <w:p w14:paraId="3FA83409" w14:textId="390EF75A" w:rsidR="0076493D" w:rsidRPr="0076493D" w:rsidRDefault="005D1F86"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w:t>
            </w:r>
            <w:r w:rsidR="0076493D" w:rsidRPr="0076493D">
              <w:rPr>
                <w:rFonts w:ascii="Lucida Sans Unicode" w:eastAsia="Times New Roman" w:hAnsi="Lucida Sans Unicode" w:cs="Lucida Sans Unicode"/>
                <w:color w:val="000000"/>
                <w:kern w:val="0"/>
                <w:sz w:val="20"/>
                <w:szCs w:val="20"/>
                <w:lang w:eastAsia="en-US"/>
                <w14:ligatures w14:val="none"/>
              </w:rPr>
              <w:t>72%</w:t>
            </w:r>
          </w:p>
        </w:tc>
        <w:tc>
          <w:tcPr>
            <w:tcW w:w="1035" w:type="dxa"/>
            <w:hideMark/>
          </w:tcPr>
          <w:p w14:paraId="32E10CFF"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7EBC504D"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5D1F86" w:rsidRPr="0076493D" w14:paraId="4836C96C"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4D7643EC"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Separated</w:t>
            </w:r>
          </w:p>
        </w:tc>
        <w:tc>
          <w:tcPr>
            <w:tcW w:w="1284" w:type="dxa"/>
            <w:gridSpan w:val="2"/>
            <w:vAlign w:val="center"/>
            <w:hideMark/>
          </w:tcPr>
          <w:p w14:paraId="4D189D7C" w14:textId="46EAFC3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4482.64</w:t>
            </w:r>
          </w:p>
        </w:tc>
        <w:tc>
          <w:tcPr>
            <w:tcW w:w="1284" w:type="dxa"/>
            <w:vAlign w:val="center"/>
            <w:hideMark/>
          </w:tcPr>
          <w:p w14:paraId="445E7557" w14:textId="371AFC14"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-256.86</w:t>
            </w:r>
          </w:p>
        </w:tc>
        <w:tc>
          <w:tcPr>
            <w:tcW w:w="1728" w:type="dxa"/>
            <w:noWrap/>
            <w:hideMark/>
          </w:tcPr>
          <w:p w14:paraId="76C85588" w14:textId="0E3401CE" w:rsidR="0076493D" w:rsidRPr="0076493D" w:rsidRDefault="005D1F86"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w:t>
            </w:r>
            <w:r w:rsidR="0076493D" w:rsidRPr="0076493D">
              <w:rPr>
                <w:rFonts w:ascii="Lucida Sans Unicode" w:eastAsia="Times New Roman" w:hAnsi="Lucida Sans Unicode" w:cs="Lucida Sans Unicode"/>
                <w:color w:val="000000"/>
                <w:kern w:val="0"/>
                <w:sz w:val="20"/>
                <w:szCs w:val="20"/>
                <w:lang w:eastAsia="en-US"/>
                <w14:ligatures w14:val="none"/>
              </w:rPr>
              <w:t>106%</w:t>
            </w:r>
          </w:p>
        </w:tc>
        <w:tc>
          <w:tcPr>
            <w:tcW w:w="1035" w:type="dxa"/>
            <w:hideMark/>
          </w:tcPr>
          <w:p w14:paraId="7E8634D1"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c>
          <w:tcPr>
            <w:tcW w:w="1455" w:type="dxa"/>
            <w:hideMark/>
          </w:tcPr>
          <w:p w14:paraId="7DA54436"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60B584FC"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78DA0D2C"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High School Diploma</w:t>
            </w:r>
          </w:p>
        </w:tc>
        <w:tc>
          <w:tcPr>
            <w:tcW w:w="1284" w:type="dxa"/>
            <w:gridSpan w:val="2"/>
            <w:vAlign w:val="center"/>
            <w:hideMark/>
          </w:tcPr>
          <w:p w14:paraId="60384220" w14:textId="7FBA3DAA"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8412.62</w:t>
            </w:r>
          </w:p>
        </w:tc>
        <w:tc>
          <w:tcPr>
            <w:tcW w:w="1284" w:type="dxa"/>
            <w:vAlign w:val="center"/>
            <w:hideMark/>
          </w:tcPr>
          <w:p w14:paraId="694DAA40" w14:textId="7987078F"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9845.49</w:t>
            </w:r>
          </w:p>
        </w:tc>
        <w:tc>
          <w:tcPr>
            <w:tcW w:w="1728" w:type="dxa"/>
            <w:noWrap/>
            <w:hideMark/>
          </w:tcPr>
          <w:p w14:paraId="63895747" w14:textId="7C35E199"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17%</w:t>
            </w:r>
          </w:p>
        </w:tc>
        <w:tc>
          <w:tcPr>
            <w:tcW w:w="1035" w:type="dxa"/>
            <w:hideMark/>
          </w:tcPr>
          <w:p w14:paraId="26E62C91"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67486E1F"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16376C21"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2EBB9CB4"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Some College</w:t>
            </w:r>
          </w:p>
        </w:tc>
        <w:tc>
          <w:tcPr>
            <w:tcW w:w="1284" w:type="dxa"/>
            <w:gridSpan w:val="2"/>
            <w:vAlign w:val="center"/>
            <w:hideMark/>
          </w:tcPr>
          <w:p w14:paraId="6E77611B" w14:textId="6668C6E0"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15214.00</w:t>
            </w:r>
          </w:p>
        </w:tc>
        <w:tc>
          <w:tcPr>
            <w:tcW w:w="1284" w:type="dxa"/>
            <w:vAlign w:val="center"/>
            <w:hideMark/>
          </w:tcPr>
          <w:p w14:paraId="74D54017" w14:textId="607848C6"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17181.00</w:t>
            </w:r>
          </w:p>
        </w:tc>
        <w:tc>
          <w:tcPr>
            <w:tcW w:w="1728" w:type="dxa"/>
            <w:noWrap/>
            <w:hideMark/>
          </w:tcPr>
          <w:p w14:paraId="3408B927" w14:textId="3A1C996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13%</w:t>
            </w:r>
          </w:p>
        </w:tc>
        <w:tc>
          <w:tcPr>
            <w:tcW w:w="1035" w:type="dxa"/>
            <w:hideMark/>
          </w:tcPr>
          <w:p w14:paraId="4DB3DE51"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08649867"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0F8DA5F1"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673BF71E"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Bachelor's Degree</w:t>
            </w:r>
          </w:p>
        </w:tc>
        <w:tc>
          <w:tcPr>
            <w:tcW w:w="1284" w:type="dxa"/>
            <w:gridSpan w:val="2"/>
            <w:vAlign w:val="center"/>
            <w:hideMark/>
          </w:tcPr>
          <w:p w14:paraId="02841E88" w14:textId="0E65FF8F"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35900.00</w:t>
            </w:r>
          </w:p>
        </w:tc>
        <w:tc>
          <w:tcPr>
            <w:tcW w:w="1284" w:type="dxa"/>
            <w:vAlign w:val="center"/>
            <w:hideMark/>
          </w:tcPr>
          <w:p w14:paraId="2193F8B6" w14:textId="6481FE1B"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38804.00</w:t>
            </w:r>
          </w:p>
        </w:tc>
        <w:tc>
          <w:tcPr>
            <w:tcW w:w="1728" w:type="dxa"/>
            <w:noWrap/>
            <w:hideMark/>
          </w:tcPr>
          <w:p w14:paraId="44B92587" w14:textId="7635D0C4"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8%</w:t>
            </w:r>
          </w:p>
        </w:tc>
        <w:tc>
          <w:tcPr>
            <w:tcW w:w="1035" w:type="dxa"/>
            <w:hideMark/>
          </w:tcPr>
          <w:p w14:paraId="0DE17A7F"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1E25146F"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0E6F7BC5"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4823CA32"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Master's Degree</w:t>
            </w:r>
          </w:p>
        </w:tc>
        <w:tc>
          <w:tcPr>
            <w:tcW w:w="1284" w:type="dxa"/>
            <w:gridSpan w:val="2"/>
            <w:vAlign w:val="center"/>
            <w:hideMark/>
          </w:tcPr>
          <w:p w14:paraId="2010AA1F" w14:textId="57E00556"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48148.00</w:t>
            </w:r>
          </w:p>
        </w:tc>
        <w:tc>
          <w:tcPr>
            <w:tcW w:w="1284" w:type="dxa"/>
            <w:vAlign w:val="center"/>
            <w:hideMark/>
          </w:tcPr>
          <w:p w14:paraId="3A5B2574" w14:textId="64E3F81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49104.00</w:t>
            </w:r>
          </w:p>
        </w:tc>
        <w:tc>
          <w:tcPr>
            <w:tcW w:w="1728" w:type="dxa"/>
            <w:noWrap/>
            <w:hideMark/>
          </w:tcPr>
          <w:p w14:paraId="55B8A3D6" w14:textId="1E9BA11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2%</w:t>
            </w:r>
          </w:p>
        </w:tc>
        <w:tc>
          <w:tcPr>
            <w:tcW w:w="1035" w:type="dxa"/>
            <w:hideMark/>
          </w:tcPr>
          <w:p w14:paraId="27723AA3"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64403649"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76493D" w:rsidRPr="0076493D" w14:paraId="45241409"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65EBE199"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Professional or PhD</w:t>
            </w:r>
          </w:p>
        </w:tc>
        <w:tc>
          <w:tcPr>
            <w:tcW w:w="1284" w:type="dxa"/>
            <w:gridSpan w:val="2"/>
            <w:vAlign w:val="center"/>
            <w:hideMark/>
          </w:tcPr>
          <w:p w14:paraId="253A8ACB" w14:textId="6A7FCB43"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70360.00</w:t>
            </w:r>
          </w:p>
        </w:tc>
        <w:tc>
          <w:tcPr>
            <w:tcW w:w="1284" w:type="dxa"/>
            <w:vAlign w:val="center"/>
            <w:hideMark/>
          </w:tcPr>
          <w:p w14:paraId="51EB49EA" w14:textId="47C4C71A"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79104.00</w:t>
            </w:r>
          </w:p>
        </w:tc>
        <w:tc>
          <w:tcPr>
            <w:tcW w:w="1728" w:type="dxa"/>
            <w:noWrap/>
            <w:hideMark/>
          </w:tcPr>
          <w:p w14:paraId="4A7F6A60" w14:textId="537F7580"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12%</w:t>
            </w:r>
          </w:p>
        </w:tc>
        <w:tc>
          <w:tcPr>
            <w:tcW w:w="1035" w:type="dxa"/>
            <w:hideMark/>
          </w:tcPr>
          <w:p w14:paraId="1520D2F3"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2749613C"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2A8D2E49" w14:textId="77777777" w:rsidTr="005D1F8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142183ED"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Northeast</w:t>
            </w:r>
          </w:p>
        </w:tc>
        <w:tc>
          <w:tcPr>
            <w:tcW w:w="1284" w:type="dxa"/>
            <w:gridSpan w:val="2"/>
            <w:vAlign w:val="center"/>
            <w:hideMark/>
          </w:tcPr>
          <w:p w14:paraId="64CEC8BA" w14:textId="070C178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-485.98</w:t>
            </w:r>
          </w:p>
        </w:tc>
        <w:tc>
          <w:tcPr>
            <w:tcW w:w="1284" w:type="dxa"/>
            <w:vAlign w:val="center"/>
            <w:hideMark/>
          </w:tcPr>
          <w:p w14:paraId="6BF77929" w14:textId="6F0B2AE5"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-5594.37</w:t>
            </w:r>
          </w:p>
        </w:tc>
        <w:tc>
          <w:tcPr>
            <w:tcW w:w="1728" w:type="dxa"/>
            <w:noWrap/>
            <w:hideMark/>
          </w:tcPr>
          <w:p w14:paraId="0FF001D3"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-1051%</w:t>
            </w:r>
          </w:p>
        </w:tc>
        <w:tc>
          <w:tcPr>
            <w:tcW w:w="1035" w:type="dxa"/>
            <w:hideMark/>
          </w:tcPr>
          <w:p w14:paraId="0582ACBC"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01295ACD"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76493D" w:rsidRPr="0076493D" w14:paraId="5E9226D0"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053568C3"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Midwest</w:t>
            </w:r>
          </w:p>
        </w:tc>
        <w:tc>
          <w:tcPr>
            <w:tcW w:w="1284" w:type="dxa"/>
            <w:gridSpan w:val="2"/>
            <w:vAlign w:val="center"/>
            <w:hideMark/>
          </w:tcPr>
          <w:p w14:paraId="6D00AF55" w14:textId="4307733C"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-1095.53</w:t>
            </w:r>
          </w:p>
        </w:tc>
        <w:tc>
          <w:tcPr>
            <w:tcW w:w="1284" w:type="dxa"/>
            <w:vAlign w:val="center"/>
            <w:hideMark/>
          </w:tcPr>
          <w:p w14:paraId="4E5331B2" w14:textId="1D5FC928"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205.21</w:t>
            </w:r>
          </w:p>
        </w:tc>
        <w:tc>
          <w:tcPr>
            <w:tcW w:w="1728" w:type="dxa"/>
            <w:noWrap/>
            <w:hideMark/>
          </w:tcPr>
          <w:p w14:paraId="68A66BC7"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119%</w:t>
            </w:r>
          </w:p>
        </w:tc>
        <w:tc>
          <w:tcPr>
            <w:tcW w:w="1035" w:type="dxa"/>
            <w:hideMark/>
          </w:tcPr>
          <w:p w14:paraId="5381A3A2"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c>
          <w:tcPr>
            <w:tcW w:w="1455" w:type="dxa"/>
            <w:hideMark/>
          </w:tcPr>
          <w:p w14:paraId="2F6F5EBC"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r w:rsidR="005D1F86" w:rsidRPr="0076493D" w14:paraId="12B3A3BD" w14:textId="77777777" w:rsidTr="005D1F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35" w:type="dxa"/>
            <w:hideMark/>
          </w:tcPr>
          <w:p w14:paraId="27E7F592"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West</w:t>
            </w:r>
          </w:p>
        </w:tc>
        <w:tc>
          <w:tcPr>
            <w:tcW w:w="1284" w:type="dxa"/>
            <w:gridSpan w:val="2"/>
            <w:vAlign w:val="center"/>
            <w:hideMark/>
          </w:tcPr>
          <w:p w14:paraId="08C4AD1F" w14:textId="78EE561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4166.03</w:t>
            </w:r>
          </w:p>
        </w:tc>
        <w:tc>
          <w:tcPr>
            <w:tcW w:w="1284" w:type="dxa"/>
            <w:vAlign w:val="center"/>
            <w:hideMark/>
          </w:tcPr>
          <w:p w14:paraId="7C3231E2" w14:textId="71B8C5F0"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-1850.10</w:t>
            </w:r>
          </w:p>
        </w:tc>
        <w:tc>
          <w:tcPr>
            <w:tcW w:w="1728" w:type="dxa"/>
            <w:noWrap/>
            <w:hideMark/>
          </w:tcPr>
          <w:p w14:paraId="2CB0B113" w14:textId="5BCB854B" w:rsidR="0076493D" w:rsidRPr="0076493D" w:rsidRDefault="005D1F86"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eastAsia="Times New Roman" w:hAnsi="Lucida Sans Unicode" w:cs="Lucida Sans Unicode"/>
                <w:color w:val="000000"/>
                <w:kern w:val="0"/>
                <w:sz w:val="20"/>
                <w:szCs w:val="20"/>
                <w:lang w:eastAsia="en-US"/>
                <w14:ligatures w14:val="none"/>
              </w:rPr>
              <w:t>-</w:t>
            </w:r>
            <w:r w:rsidR="0076493D" w:rsidRPr="0076493D">
              <w:rPr>
                <w:rFonts w:ascii="Lucida Sans Unicode" w:eastAsia="Times New Roman" w:hAnsi="Lucida Sans Unicode" w:cs="Lucida Sans Unicode"/>
                <w:color w:val="000000"/>
                <w:kern w:val="0"/>
                <w:sz w:val="20"/>
                <w:szCs w:val="20"/>
                <w:lang w:eastAsia="en-US"/>
                <w14:ligatures w14:val="none"/>
              </w:rPr>
              <w:t>144%</w:t>
            </w:r>
          </w:p>
        </w:tc>
        <w:tc>
          <w:tcPr>
            <w:tcW w:w="1035" w:type="dxa"/>
            <w:hideMark/>
          </w:tcPr>
          <w:p w14:paraId="1185F70E"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c>
          <w:tcPr>
            <w:tcW w:w="1455" w:type="dxa"/>
            <w:hideMark/>
          </w:tcPr>
          <w:p w14:paraId="5B637CB2" w14:textId="77777777" w:rsidR="0076493D" w:rsidRPr="0076493D" w:rsidRDefault="0076493D" w:rsidP="0076493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Yes</w:t>
            </w:r>
          </w:p>
        </w:tc>
      </w:tr>
      <w:tr w:rsidR="0076493D" w:rsidRPr="0076493D" w14:paraId="2D0EFDC9" w14:textId="77777777" w:rsidTr="005D1F86">
        <w:trPr>
          <w:trHeight w:val="290"/>
        </w:trPr>
        <w:tc>
          <w:tcPr>
            <w:cnfStyle w:val="001000000000" w:firstRow="0" w:lastRow="0" w:firstColumn="1" w:lastColumn="0" w:oddVBand="0" w:evenVBand="0" w:oddHBand="0" w:evenHBand="0" w:firstRowFirstColumn="0" w:firstRowLastColumn="0" w:lastRowFirstColumn="0" w:lastRowLastColumn="0"/>
            <w:tcW w:w="4135" w:type="dxa"/>
            <w:hideMark/>
          </w:tcPr>
          <w:p w14:paraId="109D52CB" w14:textId="77777777" w:rsidR="0076493D" w:rsidRPr="0076493D" w:rsidRDefault="0076493D" w:rsidP="0076493D">
            <w:pPr>
              <w:spacing w:after="0" w:line="240" w:lineRule="auto"/>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Median State Income</w:t>
            </w:r>
          </w:p>
        </w:tc>
        <w:tc>
          <w:tcPr>
            <w:tcW w:w="1284" w:type="dxa"/>
            <w:gridSpan w:val="2"/>
            <w:vAlign w:val="center"/>
            <w:hideMark/>
          </w:tcPr>
          <w:p w14:paraId="7E7DF402" w14:textId="6D0AED8E"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0.72</w:t>
            </w:r>
          </w:p>
        </w:tc>
        <w:tc>
          <w:tcPr>
            <w:tcW w:w="1284" w:type="dxa"/>
            <w:vAlign w:val="center"/>
            <w:hideMark/>
          </w:tcPr>
          <w:p w14:paraId="4106EEC2" w14:textId="0D8824CA"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Pr>
                <w:rFonts w:ascii="Lucida Sans Unicode" w:hAnsi="Lucida Sans Unicode" w:cs="Lucida Sans Unicode"/>
                <w:color w:val="000000"/>
                <w:sz w:val="20"/>
                <w:szCs w:val="20"/>
              </w:rPr>
              <w:t>0.38</w:t>
            </w:r>
          </w:p>
        </w:tc>
        <w:tc>
          <w:tcPr>
            <w:tcW w:w="1728" w:type="dxa"/>
            <w:noWrap/>
            <w:hideMark/>
          </w:tcPr>
          <w:p w14:paraId="42025009"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47%</w:t>
            </w:r>
          </w:p>
        </w:tc>
        <w:tc>
          <w:tcPr>
            <w:tcW w:w="1035" w:type="dxa"/>
            <w:hideMark/>
          </w:tcPr>
          <w:p w14:paraId="6DC52EA7"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c>
          <w:tcPr>
            <w:tcW w:w="1455" w:type="dxa"/>
            <w:hideMark/>
          </w:tcPr>
          <w:p w14:paraId="409B9E26" w14:textId="77777777" w:rsidR="0076493D" w:rsidRPr="0076493D" w:rsidRDefault="0076493D" w:rsidP="0076493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Lucida Sans Unicode" w:eastAsia="Times New Roman" w:hAnsi="Lucida Sans Unicode" w:cs="Lucida Sans Unicode"/>
                <w:color w:val="000000"/>
                <w:kern w:val="0"/>
                <w:sz w:val="20"/>
                <w:szCs w:val="20"/>
                <w:lang w:eastAsia="en-US"/>
                <w14:ligatures w14:val="none"/>
              </w:rPr>
            </w:pPr>
            <w:r w:rsidRPr="0076493D">
              <w:rPr>
                <w:rFonts w:ascii="Lucida Sans Unicode" w:eastAsia="Times New Roman" w:hAnsi="Lucida Sans Unicode" w:cs="Lucida Sans Unicode"/>
                <w:color w:val="000000"/>
                <w:kern w:val="0"/>
                <w:sz w:val="20"/>
                <w:szCs w:val="20"/>
                <w:lang w:eastAsia="en-US"/>
                <w14:ligatures w14:val="none"/>
              </w:rPr>
              <w:t>No</w:t>
            </w:r>
          </w:p>
        </w:tc>
      </w:tr>
    </w:tbl>
    <w:p w14:paraId="019050F1" w14:textId="77777777" w:rsidR="005D1F86" w:rsidRDefault="005D1F86" w:rsidP="005D1F86">
      <w:pPr>
        <w:tabs>
          <w:tab w:val="left" w:pos="2826"/>
        </w:tabs>
        <w:spacing w:line="480" w:lineRule="auto"/>
        <w:rPr>
          <w:rFonts w:ascii="Lucida Sans Unicode" w:hAnsi="Lucida Sans Unicode" w:cs="Lucida Sans Unicode"/>
          <w:sz w:val="20"/>
          <w:szCs w:val="20"/>
        </w:rPr>
      </w:pPr>
    </w:p>
    <w:p w14:paraId="2D4F6ADB" w14:textId="4FCAF5B6" w:rsidR="005D1F86" w:rsidRDefault="005D1F86" w:rsidP="005D1F86">
      <w:pPr>
        <w:tabs>
          <w:tab w:val="left" w:pos="2826"/>
        </w:tabs>
        <w:spacing w:line="480" w:lineRule="auto"/>
        <w:rPr>
          <w:rFonts w:ascii="Lucida Sans Unicode" w:hAnsi="Lucida Sans Unicode" w:cs="Lucida Sans Unicode"/>
          <w:sz w:val="20"/>
          <w:szCs w:val="20"/>
        </w:rPr>
      </w:pPr>
      <w:r w:rsidRPr="005D1F86">
        <w:rPr>
          <w:rFonts w:ascii="Lucida Sans Unicode" w:hAnsi="Lucida Sans Unicode" w:cs="Lucida Sans Unicode"/>
          <w:sz w:val="20"/>
          <w:szCs w:val="20"/>
        </w:rPr>
        <w:t xml:space="preserve">The </w:t>
      </w:r>
      <w:r w:rsidRPr="005D1F86">
        <w:rPr>
          <w:rFonts w:ascii="Lucida Sans Unicode" w:hAnsi="Lucida Sans Unicode" w:cs="Lucida Sans Unicode"/>
          <w:sz w:val="20"/>
          <w:szCs w:val="20"/>
        </w:rPr>
        <w:t>model</w:t>
      </w:r>
      <w:r w:rsidRPr="005D1F86">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comparison </w:t>
      </w:r>
      <w:r w:rsidR="005D44B6">
        <w:rPr>
          <w:rFonts w:ascii="Lucida Sans Unicode" w:hAnsi="Lucida Sans Unicode" w:cs="Lucida Sans Unicode"/>
          <w:sz w:val="20"/>
          <w:szCs w:val="20"/>
        </w:rPr>
        <w:t xml:space="preserve">(Table 6) </w:t>
      </w:r>
      <w:r>
        <w:rPr>
          <w:rFonts w:ascii="Lucida Sans Unicode" w:hAnsi="Lucida Sans Unicode" w:cs="Lucida Sans Unicode"/>
          <w:sz w:val="20"/>
          <w:szCs w:val="20"/>
        </w:rPr>
        <w:t xml:space="preserve">above </w:t>
      </w:r>
      <w:r w:rsidR="005D44B6">
        <w:rPr>
          <w:rFonts w:ascii="Lucida Sans Unicode" w:hAnsi="Lucida Sans Unicode" w:cs="Lucida Sans Unicode"/>
          <w:sz w:val="20"/>
          <w:szCs w:val="20"/>
        </w:rPr>
        <w:t>shows multiple</w:t>
      </w:r>
      <w:r w:rsidRPr="005D1F86">
        <w:rPr>
          <w:rFonts w:ascii="Lucida Sans Unicode" w:hAnsi="Lucida Sans Unicode" w:cs="Lucida Sans Unicode"/>
          <w:sz w:val="20"/>
          <w:szCs w:val="20"/>
        </w:rPr>
        <w:t xml:space="preserve"> differences </w:t>
      </w:r>
      <w:r>
        <w:rPr>
          <w:rFonts w:ascii="Lucida Sans Unicode" w:hAnsi="Lucida Sans Unicode" w:cs="Lucida Sans Unicode"/>
          <w:sz w:val="20"/>
          <w:szCs w:val="20"/>
        </w:rPr>
        <w:t>and consistenc</w:t>
      </w:r>
      <w:r w:rsidR="005D44B6">
        <w:rPr>
          <w:rFonts w:ascii="Lucida Sans Unicode" w:hAnsi="Lucida Sans Unicode" w:cs="Lucida Sans Unicode"/>
          <w:sz w:val="20"/>
          <w:szCs w:val="20"/>
        </w:rPr>
        <w:t>ies</w:t>
      </w:r>
      <w:r>
        <w:rPr>
          <w:rFonts w:ascii="Lucida Sans Unicode" w:hAnsi="Lucida Sans Unicode" w:cs="Lucida Sans Unicode"/>
          <w:sz w:val="20"/>
          <w:szCs w:val="20"/>
        </w:rPr>
        <w:t xml:space="preserve"> </w:t>
      </w:r>
      <w:r w:rsidRPr="005D1F86">
        <w:rPr>
          <w:rFonts w:ascii="Lucida Sans Unicode" w:hAnsi="Lucida Sans Unicode" w:cs="Lucida Sans Unicode"/>
          <w:sz w:val="20"/>
          <w:szCs w:val="20"/>
        </w:rPr>
        <w:t>in parameter estimates</w:t>
      </w:r>
      <w:r>
        <w:rPr>
          <w:rFonts w:ascii="Lucida Sans Unicode" w:hAnsi="Lucida Sans Unicode" w:cs="Lucida Sans Unicode"/>
          <w:sz w:val="20"/>
          <w:szCs w:val="20"/>
        </w:rPr>
        <w:t xml:space="preserve"> between complete and imputed data. E</w:t>
      </w:r>
      <w:r w:rsidRPr="005D1F86">
        <w:rPr>
          <w:rFonts w:ascii="Lucida Sans Unicode" w:hAnsi="Lucida Sans Unicode" w:cs="Lucida Sans Unicode"/>
          <w:sz w:val="20"/>
          <w:szCs w:val="20"/>
        </w:rPr>
        <w:t xml:space="preserve">ducation variables </w:t>
      </w:r>
      <w:r w:rsidRPr="005D1F86">
        <w:rPr>
          <w:rFonts w:ascii="Lucida Sans Unicode" w:hAnsi="Lucida Sans Unicode" w:cs="Lucida Sans Unicode"/>
          <w:sz w:val="20"/>
          <w:szCs w:val="20"/>
        </w:rPr>
        <w:t>maintain</w:t>
      </w:r>
      <w:r w:rsidRPr="005D1F86">
        <w:rPr>
          <w:rFonts w:ascii="Lucida Sans Unicode" w:hAnsi="Lucida Sans Unicode" w:cs="Lucida Sans Unicode"/>
          <w:sz w:val="20"/>
          <w:szCs w:val="20"/>
        </w:rPr>
        <w:t xml:space="preserve"> consistent relationships with earned income</w:t>
      </w:r>
      <w:r>
        <w:rPr>
          <w:rFonts w:ascii="Lucida Sans Unicode" w:hAnsi="Lucida Sans Unicode" w:cs="Lucida Sans Unicode"/>
          <w:sz w:val="20"/>
          <w:szCs w:val="20"/>
        </w:rPr>
        <w:t xml:space="preserve"> across both models. Education level indicators </w:t>
      </w:r>
      <w:r w:rsidRPr="005D1F86">
        <w:rPr>
          <w:rFonts w:ascii="Lucida Sans Unicode" w:hAnsi="Lucida Sans Unicode" w:cs="Lucida Sans Unicode"/>
          <w:sz w:val="20"/>
          <w:szCs w:val="20"/>
        </w:rPr>
        <w:t xml:space="preserve">demonstrate relatively </w:t>
      </w:r>
      <w:r>
        <w:rPr>
          <w:rFonts w:ascii="Lucida Sans Unicode" w:hAnsi="Lucida Sans Unicode" w:cs="Lucida Sans Unicode"/>
          <w:sz w:val="20"/>
          <w:szCs w:val="20"/>
        </w:rPr>
        <w:t>small</w:t>
      </w:r>
      <w:r w:rsidRPr="005D1F86">
        <w:rPr>
          <w:rFonts w:ascii="Lucida Sans Unicode" w:hAnsi="Lucida Sans Unicode" w:cs="Lucida Sans Unicode"/>
          <w:sz w:val="20"/>
          <w:szCs w:val="20"/>
        </w:rPr>
        <w:t xml:space="preserve"> percentage changes</w:t>
      </w:r>
      <w:r>
        <w:rPr>
          <w:rFonts w:ascii="Lucida Sans Unicode" w:hAnsi="Lucida Sans Unicode" w:cs="Lucida Sans Unicode"/>
          <w:sz w:val="20"/>
          <w:szCs w:val="20"/>
        </w:rPr>
        <w:t xml:space="preserve"> – ranging </w:t>
      </w:r>
      <w:r w:rsidRPr="005D1F86">
        <w:rPr>
          <w:rFonts w:ascii="Lucida Sans Unicode" w:hAnsi="Lucida Sans Unicode" w:cs="Lucida Sans Unicode"/>
          <w:sz w:val="20"/>
          <w:szCs w:val="20"/>
        </w:rPr>
        <w:t xml:space="preserve">from 2% to 17%, with no changes in sign or statistical significance. </w:t>
      </w:r>
      <w:r>
        <w:rPr>
          <w:rFonts w:ascii="Lucida Sans Unicode" w:hAnsi="Lucida Sans Unicode" w:cs="Lucida Sans Unicode"/>
          <w:sz w:val="20"/>
          <w:szCs w:val="20"/>
        </w:rPr>
        <w:t>Demographic variables are much more affected by the imputation of data</w:t>
      </w:r>
      <w:r w:rsidRPr="005D1F86">
        <w:rPr>
          <w:rFonts w:ascii="Lucida Sans Unicode" w:hAnsi="Lucida Sans Unicode" w:cs="Lucida Sans Unicode"/>
          <w:sz w:val="20"/>
          <w:szCs w:val="20"/>
        </w:rPr>
        <w:t xml:space="preserve">. For </w:t>
      </w:r>
      <w:r>
        <w:rPr>
          <w:rFonts w:ascii="Lucida Sans Unicode" w:hAnsi="Lucida Sans Unicode" w:cs="Lucida Sans Unicode"/>
          <w:sz w:val="20"/>
          <w:szCs w:val="20"/>
        </w:rPr>
        <w:t>example</w:t>
      </w:r>
      <w:r w:rsidRPr="005D1F86">
        <w:rPr>
          <w:rFonts w:ascii="Lucida Sans Unicode" w:hAnsi="Lucida Sans Unicode" w:cs="Lucida Sans Unicode"/>
          <w:sz w:val="20"/>
          <w:szCs w:val="20"/>
        </w:rPr>
        <w:t>, "Widowed" shows -1471% change without a sign reversal</w:t>
      </w:r>
      <w:r>
        <w:rPr>
          <w:rFonts w:ascii="Lucida Sans Unicode" w:hAnsi="Lucida Sans Unicode" w:cs="Lucida Sans Unicode"/>
          <w:sz w:val="20"/>
          <w:szCs w:val="20"/>
        </w:rPr>
        <w:t xml:space="preserve"> </w:t>
      </w:r>
      <w:r w:rsidR="005D44B6">
        <w:rPr>
          <w:rFonts w:ascii="Lucida Sans Unicode" w:hAnsi="Lucida Sans Unicode" w:cs="Lucida Sans Unicode"/>
          <w:sz w:val="20"/>
          <w:szCs w:val="20"/>
        </w:rPr>
        <w:t>with</w:t>
      </w:r>
      <w:r w:rsidRPr="005D1F86">
        <w:rPr>
          <w:rFonts w:ascii="Lucida Sans Unicode" w:hAnsi="Lucida Sans Unicode" w:cs="Lucida Sans Unicode"/>
          <w:sz w:val="20"/>
          <w:szCs w:val="20"/>
        </w:rPr>
        <w:t xml:space="preserve"> </w:t>
      </w:r>
      <w:r>
        <w:rPr>
          <w:rFonts w:ascii="Lucida Sans Unicode" w:hAnsi="Lucida Sans Unicode" w:cs="Lucida Sans Unicode"/>
          <w:sz w:val="20"/>
          <w:szCs w:val="20"/>
        </w:rPr>
        <w:t>r</w:t>
      </w:r>
      <w:r w:rsidRPr="005D1F86">
        <w:rPr>
          <w:rFonts w:ascii="Lucida Sans Unicode" w:hAnsi="Lucida Sans Unicode" w:cs="Lucida Sans Unicode"/>
          <w:sz w:val="20"/>
          <w:szCs w:val="20"/>
        </w:rPr>
        <w:t>egional variables like "Northeast" and "West" also show</w:t>
      </w:r>
      <w:r w:rsidR="005D44B6">
        <w:rPr>
          <w:rFonts w:ascii="Lucida Sans Unicode" w:hAnsi="Lucida Sans Unicode" w:cs="Lucida Sans Unicode"/>
          <w:sz w:val="20"/>
          <w:szCs w:val="20"/>
        </w:rPr>
        <w:t>ing</w:t>
      </w:r>
      <w:r w:rsidRPr="005D1F86">
        <w:rPr>
          <w:rFonts w:ascii="Lucida Sans Unicode" w:hAnsi="Lucida Sans Unicode" w:cs="Lucida Sans Unicode"/>
          <w:sz w:val="20"/>
          <w:szCs w:val="20"/>
        </w:rPr>
        <w:t xml:space="preserve"> substantial differences, with the </w:t>
      </w:r>
      <w:r w:rsidRPr="005D1F86">
        <w:rPr>
          <w:rFonts w:ascii="Lucida Sans Unicode" w:hAnsi="Lucida Sans Unicode" w:cs="Lucida Sans Unicode"/>
          <w:sz w:val="20"/>
          <w:szCs w:val="20"/>
        </w:rPr>
        <w:lastRenderedPageBreak/>
        <w:t xml:space="preserve">"Northeast" parameter changing by -1051% and "West" by -144%, both accompanied by shifts in statistical significance. Additionally, variables such as "Citizenship Status" and "Divorced" display notable percentage changes of -47% and -72%, respectively, </w:t>
      </w:r>
      <w:r>
        <w:rPr>
          <w:rFonts w:ascii="Lucida Sans Unicode" w:hAnsi="Lucida Sans Unicode" w:cs="Lucida Sans Unicode"/>
          <w:sz w:val="20"/>
          <w:szCs w:val="20"/>
        </w:rPr>
        <w:t>also changing in their statistical significance</w:t>
      </w:r>
      <w:r w:rsidRPr="005D1F86">
        <w:rPr>
          <w:rFonts w:ascii="Lucida Sans Unicode" w:hAnsi="Lucida Sans Unicode" w:cs="Lucida Sans Unicode"/>
          <w:sz w:val="20"/>
          <w:szCs w:val="20"/>
        </w:rPr>
        <w:t>.</w:t>
      </w:r>
      <w:r>
        <w:rPr>
          <w:rFonts w:ascii="Lucida Sans Unicode" w:hAnsi="Lucida Sans Unicode" w:cs="Lucida Sans Unicode"/>
          <w:sz w:val="20"/>
          <w:szCs w:val="20"/>
        </w:rPr>
        <w:t xml:space="preserve"> </w:t>
      </w:r>
      <w:r w:rsidRPr="005D1F86">
        <w:rPr>
          <w:rFonts w:ascii="Lucida Sans Unicode" w:hAnsi="Lucida Sans Unicode" w:cs="Lucida Sans Unicode"/>
          <w:sz w:val="20"/>
          <w:szCs w:val="20"/>
        </w:rPr>
        <w:t>Th</w:t>
      </w:r>
      <w:r>
        <w:rPr>
          <w:rFonts w:ascii="Lucida Sans Unicode" w:hAnsi="Lucida Sans Unicode" w:cs="Lucida Sans Unicode"/>
          <w:sz w:val="20"/>
          <w:szCs w:val="20"/>
        </w:rPr>
        <w:t>is comparison highlights</w:t>
      </w:r>
      <w:r w:rsidRPr="005D1F86">
        <w:rPr>
          <w:rFonts w:ascii="Lucida Sans Unicode" w:hAnsi="Lucida Sans Unicode" w:cs="Lucida Sans Unicode"/>
          <w:sz w:val="20"/>
          <w:szCs w:val="20"/>
        </w:rPr>
        <w:t xml:space="preserve"> </w:t>
      </w:r>
      <w:r w:rsidRPr="005D1F86">
        <w:rPr>
          <w:rFonts w:ascii="Lucida Sans Unicode" w:hAnsi="Lucida Sans Unicode" w:cs="Lucida Sans Unicode"/>
          <w:sz w:val="20"/>
          <w:szCs w:val="20"/>
        </w:rPr>
        <w:t>education</w:t>
      </w:r>
      <w:r>
        <w:rPr>
          <w:rFonts w:ascii="Lucida Sans Unicode" w:hAnsi="Lucida Sans Unicode" w:cs="Lucida Sans Unicode"/>
          <w:sz w:val="20"/>
          <w:szCs w:val="20"/>
        </w:rPr>
        <w:t xml:space="preserve"> level </w:t>
      </w:r>
      <w:r w:rsidR="005D44B6">
        <w:rPr>
          <w:rFonts w:ascii="Lucida Sans Unicode" w:hAnsi="Lucida Sans Unicode" w:cs="Lucida Sans Unicode"/>
          <w:sz w:val="20"/>
          <w:szCs w:val="20"/>
        </w:rPr>
        <w:t>a</w:t>
      </w:r>
      <w:r>
        <w:rPr>
          <w:rFonts w:ascii="Lucida Sans Unicode" w:hAnsi="Lucida Sans Unicode" w:cs="Lucida Sans Unicode"/>
          <w:sz w:val="20"/>
          <w:szCs w:val="20"/>
        </w:rPr>
        <w:t>s a significant predictor of earned income, in both the complete and imputed data</w:t>
      </w:r>
      <w:r w:rsidRPr="005D1F86">
        <w:rPr>
          <w:rFonts w:ascii="Lucida Sans Unicode" w:hAnsi="Lucida Sans Unicode" w:cs="Lucida Sans Unicode"/>
          <w:sz w:val="20"/>
          <w:szCs w:val="20"/>
        </w:rPr>
        <w:t xml:space="preserve">. </w:t>
      </w:r>
    </w:p>
    <w:p w14:paraId="3AF07954" w14:textId="77777777" w:rsidR="005D1F86" w:rsidRDefault="005D1F86" w:rsidP="005D1F86">
      <w:pPr>
        <w:tabs>
          <w:tab w:val="left" w:pos="2826"/>
        </w:tabs>
        <w:spacing w:line="480" w:lineRule="auto"/>
        <w:rPr>
          <w:rFonts w:ascii="Lucida Sans Unicode" w:hAnsi="Lucida Sans Unicode" w:cs="Lucida Sans Unicode"/>
          <w:sz w:val="20"/>
          <w:szCs w:val="20"/>
        </w:rPr>
      </w:pPr>
    </w:p>
    <w:p w14:paraId="353574C6" w14:textId="2E86C70E" w:rsidR="00FE0371" w:rsidRPr="00FE0371" w:rsidRDefault="005D1F86" w:rsidP="00FE0371">
      <w:pPr>
        <w:tabs>
          <w:tab w:val="left" w:pos="2826"/>
        </w:tabs>
        <w:spacing w:line="480" w:lineRule="auto"/>
        <w:rPr>
          <w:rFonts w:ascii="Lucida Sans Unicode" w:hAnsi="Lucida Sans Unicode" w:cs="Lucida Sans Unicode"/>
          <w:b/>
          <w:bCs/>
          <w:sz w:val="20"/>
          <w:szCs w:val="20"/>
        </w:rPr>
      </w:pPr>
      <w:r>
        <w:rPr>
          <w:rFonts w:ascii="Lucida Sans Unicode" w:hAnsi="Lucida Sans Unicode" w:cs="Lucida Sans Unicode"/>
          <w:b/>
          <w:bCs/>
          <w:sz w:val="20"/>
          <w:szCs w:val="20"/>
        </w:rPr>
        <w:t>Key Takeaways</w:t>
      </w:r>
    </w:p>
    <w:p w14:paraId="5ECD91CA" w14:textId="311B8271" w:rsidR="00FE0371" w:rsidRPr="00FE0371" w:rsidRDefault="00FE0371" w:rsidP="00FE0371">
      <w:pPr>
        <w:tabs>
          <w:tab w:val="left" w:pos="2826"/>
        </w:tabs>
        <w:spacing w:line="480" w:lineRule="auto"/>
        <w:rPr>
          <w:rFonts w:ascii="Lucida Sans Unicode" w:hAnsi="Lucida Sans Unicode" w:cs="Lucida Sans Unicode"/>
          <w:sz w:val="20"/>
          <w:szCs w:val="20"/>
        </w:rPr>
      </w:pPr>
      <w:r w:rsidRPr="00FE0371">
        <w:rPr>
          <w:rFonts w:ascii="Lucida Sans Unicode" w:hAnsi="Lucida Sans Unicode" w:cs="Lucida Sans Unicode"/>
          <w:sz w:val="20"/>
          <w:szCs w:val="20"/>
        </w:rPr>
        <w:t xml:space="preserve">The analysis </w:t>
      </w:r>
      <w:r>
        <w:rPr>
          <w:rFonts w:ascii="Lucida Sans Unicode" w:hAnsi="Lucida Sans Unicode" w:cs="Lucida Sans Unicode"/>
          <w:sz w:val="20"/>
          <w:szCs w:val="20"/>
        </w:rPr>
        <w:t>indicates a clear and statistically significant relationship</w:t>
      </w:r>
      <w:r w:rsidRPr="00FE0371">
        <w:rPr>
          <w:rFonts w:ascii="Lucida Sans Unicode" w:hAnsi="Lucida Sans Unicode" w:cs="Lucida Sans Unicode"/>
          <w:sz w:val="20"/>
          <w:szCs w:val="20"/>
        </w:rPr>
        <w:t xml:space="preserve"> between education level and annual earnings</w:t>
      </w:r>
      <w:r w:rsidR="00146BDE">
        <w:rPr>
          <w:rFonts w:ascii="Lucida Sans Unicode" w:hAnsi="Lucida Sans Unicode" w:cs="Lucida Sans Unicode"/>
          <w:sz w:val="20"/>
          <w:szCs w:val="20"/>
        </w:rPr>
        <w:t>.</w:t>
      </w:r>
      <w:r w:rsidRPr="00FE0371">
        <w:rPr>
          <w:rFonts w:ascii="Lucida Sans Unicode" w:hAnsi="Lucida Sans Unicode" w:cs="Lucida Sans Unicode"/>
          <w:sz w:val="20"/>
          <w:szCs w:val="20"/>
        </w:rPr>
        <w:t xml:space="preserve"> </w:t>
      </w:r>
      <w:r w:rsidR="00146BDE">
        <w:rPr>
          <w:rFonts w:ascii="Lucida Sans Unicode" w:hAnsi="Lucida Sans Unicode" w:cs="Lucida Sans Unicode"/>
          <w:sz w:val="20"/>
          <w:szCs w:val="20"/>
        </w:rPr>
        <w:t>At all levels, the model predicts that, holding all else equal,</w:t>
      </w:r>
      <w:r w:rsidRPr="00FE0371">
        <w:rPr>
          <w:rFonts w:ascii="Lucida Sans Unicode" w:hAnsi="Lucida Sans Unicode" w:cs="Lucida Sans Unicode"/>
          <w:sz w:val="20"/>
          <w:szCs w:val="20"/>
        </w:rPr>
        <w:t xml:space="preserve"> higher educational attainment </w:t>
      </w:r>
      <w:r w:rsidR="00146BDE">
        <w:rPr>
          <w:rFonts w:ascii="Lucida Sans Unicode" w:hAnsi="Lucida Sans Unicode" w:cs="Lucida Sans Unicode"/>
          <w:sz w:val="20"/>
          <w:szCs w:val="20"/>
        </w:rPr>
        <w:t>leads</w:t>
      </w:r>
      <w:r w:rsidRPr="00FE0371">
        <w:rPr>
          <w:rFonts w:ascii="Lucida Sans Unicode" w:hAnsi="Lucida Sans Unicode" w:cs="Lucida Sans Unicode"/>
          <w:sz w:val="20"/>
          <w:szCs w:val="20"/>
        </w:rPr>
        <w:t xml:space="preserve"> to higher income. For example, individuals with less than a high school education report an average income of $31,126, while those with advanced degrees, such as a professional or doctoral degree, earn around $111,457 on average</w:t>
      </w:r>
      <w:r w:rsidR="00146BDE">
        <w:rPr>
          <w:rFonts w:ascii="Lucida Sans Unicode" w:hAnsi="Lucida Sans Unicode" w:cs="Lucida Sans Unicode"/>
          <w:sz w:val="20"/>
          <w:szCs w:val="20"/>
        </w:rPr>
        <w:t xml:space="preserve"> – a difference of over $80,000</w:t>
      </w:r>
      <w:r w:rsidRPr="00FE0371">
        <w:rPr>
          <w:rFonts w:ascii="Lucida Sans Unicode" w:hAnsi="Lucida Sans Unicode" w:cs="Lucida Sans Unicode"/>
          <w:sz w:val="20"/>
          <w:szCs w:val="20"/>
        </w:rPr>
        <w:t xml:space="preserve">. The </w:t>
      </w:r>
      <w:r w:rsidR="00146BDE">
        <w:rPr>
          <w:rFonts w:ascii="Lucida Sans Unicode" w:hAnsi="Lucida Sans Unicode" w:cs="Lucida Sans Unicode"/>
          <w:sz w:val="20"/>
          <w:szCs w:val="20"/>
        </w:rPr>
        <w:t xml:space="preserve">single variable </w:t>
      </w:r>
      <w:r w:rsidRPr="00FE0371">
        <w:rPr>
          <w:rFonts w:ascii="Lucida Sans Unicode" w:hAnsi="Lucida Sans Unicode" w:cs="Lucida Sans Unicode"/>
          <w:sz w:val="20"/>
          <w:szCs w:val="20"/>
        </w:rPr>
        <w:t>regression mode</w:t>
      </w:r>
      <w:r w:rsidR="00146BDE">
        <w:rPr>
          <w:rFonts w:ascii="Lucida Sans Unicode" w:hAnsi="Lucida Sans Unicode" w:cs="Lucida Sans Unicode"/>
          <w:sz w:val="20"/>
          <w:szCs w:val="20"/>
        </w:rPr>
        <w:t xml:space="preserve">l also </w:t>
      </w:r>
      <w:r w:rsidR="00F94E53">
        <w:rPr>
          <w:rFonts w:ascii="Lucida Sans Unicode" w:hAnsi="Lucida Sans Unicode" w:cs="Lucida Sans Unicode"/>
          <w:sz w:val="20"/>
          <w:szCs w:val="20"/>
        </w:rPr>
        <w:t>predicts that for</w:t>
      </w:r>
      <w:r w:rsidR="00146BDE">
        <w:rPr>
          <w:rFonts w:ascii="Lucida Sans Unicode" w:hAnsi="Lucida Sans Unicode" w:cs="Lucida Sans Unicode"/>
          <w:sz w:val="20"/>
          <w:szCs w:val="20"/>
        </w:rPr>
        <w:t xml:space="preserve"> each additio</w:t>
      </w:r>
      <w:r w:rsidRPr="00FE0371">
        <w:rPr>
          <w:rFonts w:ascii="Lucida Sans Unicode" w:hAnsi="Lucida Sans Unicode" w:cs="Lucida Sans Unicode"/>
          <w:sz w:val="20"/>
          <w:szCs w:val="20"/>
        </w:rPr>
        <w:t xml:space="preserve">nal year of education beyond high school </w:t>
      </w:r>
      <w:r w:rsidR="00F94E53">
        <w:rPr>
          <w:rFonts w:ascii="Lucida Sans Unicode" w:hAnsi="Lucida Sans Unicode" w:cs="Lucida Sans Unicode"/>
          <w:sz w:val="20"/>
          <w:szCs w:val="20"/>
        </w:rPr>
        <w:t>the expected annual</w:t>
      </w:r>
      <w:r w:rsidRPr="00FE0371">
        <w:rPr>
          <w:rFonts w:ascii="Lucida Sans Unicode" w:hAnsi="Lucida Sans Unicode" w:cs="Lucida Sans Unicode"/>
          <w:sz w:val="20"/>
          <w:szCs w:val="20"/>
        </w:rPr>
        <w:t xml:space="preserve"> income increase</w:t>
      </w:r>
      <w:r w:rsidR="00F94E53">
        <w:rPr>
          <w:rFonts w:ascii="Lucida Sans Unicode" w:hAnsi="Lucida Sans Unicode" w:cs="Lucida Sans Unicode"/>
          <w:sz w:val="20"/>
          <w:szCs w:val="20"/>
        </w:rPr>
        <w:t>s by</w:t>
      </w:r>
      <w:r w:rsidRPr="00FE0371">
        <w:rPr>
          <w:rFonts w:ascii="Lucida Sans Unicode" w:hAnsi="Lucida Sans Unicode" w:cs="Lucida Sans Unicode"/>
          <w:sz w:val="20"/>
          <w:szCs w:val="20"/>
        </w:rPr>
        <w:t xml:space="preserve"> $6,606.80. However, </w:t>
      </w:r>
      <w:r w:rsidR="00146BDE">
        <w:rPr>
          <w:rFonts w:ascii="Lucida Sans Unicode" w:hAnsi="Lucida Sans Unicode" w:cs="Lucida Sans Unicode"/>
          <w:sz w:val="20"/>
          <w:szCs w:val="20"/>
        </w:rPr>
        <w:t xml:space="preserve">large standard errors and </w:t>
      </w:r>
      <w:r w:rsidRPr="00FE0371">
        <w:rPr>
          <w:rFonts w:ascii="Lucida Sans Unicode" w:hAnsi="Lucida Sans Unicode" w:cs="Lucida Sans Unicode"/>
          <w:sz w:val="20"/>
          <w:szCs w:val="20"/>
        </w:rPr>
        <w:t>wide</w:t>
      </w:r>
      <w:r w:rsidR="00146BDE">
        <w:rPr>
          <w:rFonts w:ascii="Lucida Sans Unicode" w:hAnsi="Lucida Sans Unicode" w:cs="Lucida Sans Unicode"/>
          <w:sz w:val="20"/>
          <w:szCs w:val="20"/>
        </w:rPr>
        <w:t xml:space="preserve"> income</w:t>
      </w:r>
      <w:r w:rsidRPr="00FE0371">
        <w:rPr>
          <w:rFonts w:ascii="Lucida Sans Unicode" w:hAnsi="Lucida Sans Unicode" w:cs="Lucida Sans Unicode"/>
          <w:sz w:val="20"/>
          <w:szCs w:val="20"/>
        </w:rPr>
        <w:t xml:space="preserve"> range</w:t>
      </w:r>
      <w:r w:rsidR="00146BDE">
        <w:rPr>
          <w:rFonts w:ascii="Lucida Sans Unicode" w:hAnsi="Lucida Sans Unicode" w:cs="Lucida Sans Unicode"/>
          <w:sz w:val="20"/>
          <w:szCs w:val="20"/>
        </w:rPr>
        <w:t>s</w:t>
      </w:r>
      <w:r w:rsidRPr="00FE0371">
        <w:rPr>
          <w:rFonts w:ascii="Lucida Sans Unicode" w:hAnsi="Lucida Sans Unicode" w:cs="Lucida Sans Unicode"/>
          <w:sz w:val="20"/>
          <w:szCs w:val="20"/>
        </w:rPr>
        <w:t xml:space="preserve"> within </w:t>
      </w:r>
      <w:r w:rsidR="00146BDE">
        <w:rPr>
          <w:rFonts w:ascii="Lucida Sans Unicode" w:hAnsi="Lucida Sans Unicode" w:cs="Lucida Sans Unicode"/>
          <w:sz w:val="20"/>
          <w:szCs w:val="20"/>
        </w:rPr>
        <w:t>the</w:t>
      </w:r>
      <w:r w:rsidRPr="00FE0371">
        <w:rPr>
          <w:rFonts w:ascii="Lucida Sans Unicode" w:hAnsi="Lucida Sans Unicode" w:cs="Lucida Sans Unicode"/>
          <w:sz w:val="20"/>
          <w:szCs w:val="20"/>
        </w:rPr>
        <w:t xml:space="preserve"> education categor</w:t>
      </w:r>
      <w:r w:rsidR="00146BDE">
        <w:rPr>
          <w:rFonts w:ascii="Lucida Sans Unicode" w:hAnsi="Lucida Sans Unicode" w:cs="Lucida Sans Unicode"/>
          <w:sz w:val="20"/>
          <w:szCs w:val="20"/>
        </w:rPr>
        <w:t>ies</w:t>
      </w:r>
      <w:r w:rsidRPr="00FE0371">
        <w:rPr>
          <w:rFonts w:ascii="Lucida Sans Unicode" w:hAnsi="Lucida Sans Unicode" w:cs="Lucida Sans Unicode"/>
          <w:sz w:val="20"/>
          <w:szCs w:val="20"/>
        </w:rPr>
        <w:t xml:space="preserve"> </w:t>
      </w:r>
      <w:r w:rsidR="00146BDE">
        <w:rPr>
          <w:rFonts w:ascii="Lucida Sans Unicode" w:hAnsi="Lucida Sans Unicode" w:cs="Lucida Sans Unicode"/>
          <w:sz w:val="20"/>
          <w:szCs w:val="20"/>
        </w:rPr>
        <w:t>highlight</w:t>
      </w:r>
      <w:r w:rsidRPr="00FE0371">
        <w:rPr>
          <w:rFonts w:ascii="Lucida Sans Unicode" w:hAnsi="Lucida Sans Unicode" w:cs="Lucida Sans Unicode"/>
          <w:sz w:val="20"/>
          <w:szCs w:val="20"/>
        </w:rPr>
        <w:t xml:space="preserve"> </w:t>
      </w:r>
      <w:r w:rsidR="00146BDE">
        <w:rPr>
          <w:rFonts w:ascii="Lucida Sans Unicode" w:hAnsi="Lucida Sans Unicode" w:cs="Lucida Sans Unicode"/>
          <w:sz w:val="20"/>
          <w:szCs w:val="20"/>
        </w:rPr>
        <w:t>that other unaccounted-for factors (such as personal motivation or social connections) may also play a role</w:t>
      </w:r>
      <w:r w:rsidRPr="00FE0371">
        <w:rPr>
          <w:rFonts w:ascii="Lucida Sans Unicode" w:hAnsi="Lucida Sans Unicode" w:cs="Lucida Sans Unicode"/>
          <w:sz w:val="20"/>
          <w:szCs w:val="20"/>
        </w:rPr>
        <w:t>.</w:t>
      </w:r>
    </w:p>
    <w:p w14:paraId="40A666FB" w14:textId="33D3FD1C" w:rsidR="00ED25F3" w:rsidRPr="00ED25F3" w:rsidRDefault="00146BDE" w:rsidP="005D1F86">
      <w:pPr>
        <w:tabs>
          <w:tab w:val="left" w:pos="2826"/>
        </w:tabs>
        <w:spacing w:line="480" w:lineRule="auto"/>
        <w:rPr>
          <w:rFonts w:ascii="Lucida Sans Unicode" w:hAnsi="Lucida Sans Unicode" w:cs="Lucida Sans Unicode"/>
          <w:sz w:val="20"/>
          <w:szCs w:val="20"/>
        </w:rPr>
      </w:pPr>
      <w:r>
        <w:rPr>
          <w:rFonts w:ascii="Lucida Sans Unicode" w:hAnsi="Lucida Sans Unicode" w:cs="Lucida Sans Unicode"/>
          <w:sz w:val="20"/>
          <w:szCs w:val="20"/>
        </w:rPr>
        <w:t xml:space="preserve">The inclusion of demographic </w:t>
      </w:r>
      <w:r w:rsidR="00FE0371" w:rsidRPr="00FE0371">
        <w:rPr>
          <w:rFonts w:ascii="Lucida Sans Unicode" w:hAnsi="Lucida Sans Unicode" w:cs="Lucida Sans Unicode"/>
          <w:sz w:val="20"/>
          <w:szCs w:val="20"/>
        </w:rPr>
        <w:t xml:space="preserve">variables in the </w:t>
      </w:r>
      <w:r>
        <w:rPr>
          <w:rFonts w:ascii="Lucida Sans Unicode" w:hAnsi="Lucida Sans Unicode" w:cs="Lucida Sans Unicode"/>
          <w:sz w:val="20"/>
          <w:szCs w:val="20"/>
        </w:rPr>
        <w:t>model allows for</w:t>
      </w:r>
      <w:r w:rsidR="00FE0371" w:rsidRPr="00FE0371">
        <w:rPr>
          <w:rFonts w:ascii="Lucida Sans Unicode" w:hAnsi="Lucida Sans Unicode" w:cs="Lucida Sans Unicode"/>
          <w:sz w:val="20"/>
          <w:szCs w:val="20"/>
        </w:rPr>
        <w:t xml:space="preserve"> deeper </w:t>
      </w:r>
      <w:r>
        <w:rPr>
          <w:rFonts w:ascii="Lucida Sans Unicode" w:hAnsi="Lucida Sans Unicode" w:cs="Lucida Sans Unicode"/>
          <w:sz w:val="20"/>
          <w:szCs w:val="20"/>
        </w:rPr>
        <w:t>look into</w:t>
      </w:r>
      <w:r w:rsidR="00FE0371" w:rsidRPr="00FE0371">
        <w:rPr>
          <w:rFonts w:ascii="Lucida Sans Unicode" w:hAnsi="Lucida Sans Unicode" w:cs="Lucida Sans Unicode"/>
          <w:sz w:val="20"/>
          <w:szCs w:val="20"/>
        </w:rPr>
        <w:t xml:space="preserve"> income disparities. </w:t>
      </w:r>
      <w:r>
        <w:rPr>
          <w:rFonts w:ascii="Lucida Sans Unicode" w:hAnsi="Lucida Sans Unicode" w:cs="Lucida Sans Unicode"/>
          <w:sz w:val="20"/>
          <w:szCs w:val="20"/>
        </w:rPr>
        <w:t>Age, sex, citizenship status, ethnicity, relationship status, and location all play a significant role in predicting earned income</w:t>
      </w:r>
      <w:r w:rsidR="00FE0371" w:rsidRPr="00FE0371">
        <w:rPr>
          <w:rFonts w:ascii="Lucida Sans Unicode" w:hAnsi="Lucida Sans Unicode" w:cs="Lucida Sans Unicode"/>
          <w:sz w:val="20"/>
          <w:szCs w:val="20"/>
        </w:rPr>
        <w:t xml:space="preserve">. </w:t>
      </w:r>
      <w:r>
        <w:rPr>
          <w:rFonts w:ascii="Lucida Sans Unicode" w:hAnsi="Lucida Sans Unicode" w:cs="Lucida Sans Unicode"/>
          <w:sz w:val="20"/>
          <w:szCs w:val="20"/>
        </w:rPr>
        <w:t>Nevertheless</w:t>
      </w:r>
      <w:r w:rsidR="00FE0371" w:rsidRPr="00FE0371">
        <w:rPr>
          <w:rFonts w:ascii="Lucida Sans Unicode" w:hAnsi="Lucida Sans Unicode" w:cs="Lucida Sans Unicode"/>
          <w:sz w:val="20"/>
          <w:szCs w:val="20"/>
        </w:rPr>
        <w:t>, education</w:t>
      </w:r>
      <w:r w:rsidR="005D44B6">
        <w:rPr>
          <w:rFonts w:ascii="Lucida Sans Unicode" w:hAnsi="Lucida Sans Unicode" w:cs="Lucida Sans Unicode"/>
          <w:sz w:val="20"/>
          <w:szCs w:val="20"/>
        </w:rPr>
        <w:t>al</w:t>
      </w:r>
      <w:r>
        <w:rPr>
          <w:rFonts w:ascii="Lucida Sans Unicode" w:hAnsi="Lucida Sans Unicode" w:cs="Lucida Sans Unicode"/>
          <w:sz w:val="20"/>
          <w:szCs w:val="20"/>
        </w:rPr>
        <w:t xml:space="preserve"> attainment is second only to sex in its significance as a factor affecting the predicted value of earned income. </w:t>
      </w:r>
      <w:r w:rsidR="00F94E53">
        <w:rPr>
          <w:rFonts w:ascii="Lucida Sans Unicode" w:hAnsi="Lucida Sans Unicode" w:cs="Lucida Sans Unicode"/>
          <w:sz w:val="20"/>
          <w:szCs w:val="20"/>
        </w:rPr>
        <w:t xml:space="preserve">The analysis confirms a well-known gender pay gap, but </w:t>
      </w:r>
      <w:r>
        <w:rPr>
          <w:rFonts w:ascii="Lucida Sans Unicode" w:hAnsi="Lucida Sans Unicode" w:cs="Lucida Sans Unicode"/>
          <w:sz w:val="20"/>
          <w:szCs w:val="20"/>
        </w:rPr>
        <w:t xml:space="preserve">also </w:t>
      </w:r>
      <w:r w:rsidR="00F94E53">
        <w:rPr>
          <w:rFonts w:ascii="Lucida Sans Unicode" w:hAnsi="Lucida Sans Unicode" w:cs="Lucida Sans Unicode"/>
          <w:sz w:val="20"/>
          <w:szCs w:val="20"/>
        </w:rPr>
        <w:t>emphasizes</w:t>
      </w:r>
      <w:r w:rsidR="00FE0371" w:rsidRPr="00FE0371">
        <w:rPr>
          <w:rFonts w:ascii="Lucida Sans Unicode" w:hAnsi="Lucida Sans Unicode" w:cs="Lucida Sans Unicode"/>
          <w:sz w:val="20"/>
          <w:szCs w:val="20"/>
        </w:rPr>
        <w:t xml:space="preserve"> the </w:t>
      </w:r>
      <w:r w:rsidR="00F94E53">
        <w:rPr>
          <w:rFonts w:ascii="Lucida Sans Unicode" w:hAnsi="Lucida Sans Unicode" w:cs="Lucida Sans Unicode"/>
          <w:sz w:val="20"/>
          <w:szCs w:val="20"/>
        </w:rPr>
        <w:t>importance</w:t>
      </w:r>
      <w:r w:rsidR="00FE0371" w:rsidRPr="00FE0371">
        <w:rPr>
          <w:rFonts w:ascii="Lucida Sans Unicode" w:hAnsi="Lucida Sans Unicode" w:cs="Lucida Sans Unicode"/>
          <w:sz w:val="20"/>
          <w:szCs w:val="20"/>
        </w:rPr>
        <w:t xml:space="preserve"> of education in </w:t>
      </w:r>
      <w:r w:rsidR="00F94E53">
        <w:rPr>
          <w:rFonts w:ascii="Lucida Sans Unicode" w:hAnsi="Lucida Sans Unicode" w:cs="Lucida Sans Unicode"/>
          <w:sz w:val="20"/>
          <w:szCs w:val="20"/>
        </w:rPr>
        <w:t>increasing</w:t>
      </w:r>
      <w:r>
        <w:rPr>
          <w:rFonts w:ascii="Lucida Sans Unicode" w:hAnsi="Lucida Sans Unicode" w:cs="Lucida Sans Unicode"/>
          <w:sz w:val="20"/>
          <w:szCs w:val="20"/>
        </w:rPr>
        <w:t xml:space="preserve"> </w:t>
      </w:r>
      <w:r w:rsidR="00FE0371" w:rsidRPr="00FE0371">
        <w:rPr>
          <w:rFonts w:ascii="Lucida Sans Unicode" w:hAnsi="Lucida Sans Unicode" w:cs="Lucida Sans Unicode"/>
          <w:sz w:val="20"/>
          <w:szCs w:val="20"/>
        </w:rPr>
        <w:t>economic</w:t>
      </w:r>
      <w:r>
        <w:rPr>
          <w:rFonts w:ascii="Lucida Sans Unicode" w:hAnsi="Lucida Sans Unicode" w:cs="Lucida Sans Unicode"/>
          <w:sz w:val="20"/>
          <w:szCs w:val="20"/>
        </w:rPr>
        <w:t xml:space="preserve"> mobility</w:t>
      </w:r>
      <w:r w:rsidR="00FE0371" w:rsidRPr="00FE0371">
        <w:rPr>
          <w:rFonts w:ascii="Lucida Sans Unicode" w:hAnsi="Lucida Sans Unicode" w:cs="Lucida Sans Unicode"/>
          <w:sz w:val="20"/>
          <w:szCs w:val="20"/>
        </w:rPr>
        <w:t xml:space="preserve">. This insight can </w:t>
      </w:r>
      <w:r w:rsidR="00F94E53">
        <w:rPr>
          <w:rFonts w:ascii="Lucida Sans Unicode" w:hAnsi="Lucida Sans Unicode" w:cs="Lucida Sans Unicode"/>
          <w:sz w:val="20"/>
          <w:szCs w:val="20"/>
        </w:rPr>
        <w:t xml:space="preserve">not only </w:t>
      </w:r>
      <w:r w:rsidR="00FE0371" w:rsidRPr="00FE0371">
        <w:rPr>
          <w:rFonts w:ascii="Lucida Sans Unicode" w:hAnsi="Lucida Sans Unicode" w:cs="Lucida Sans Unicode"/>
          <w:sz w:val="20"/>
          <w:szCs w:val="20"/>
        </w:rPr>
        <w:t xml:space="preserve">guide </w:t>
      </w:r>
      <w:r w:rsidR="00F94E53">
        <w:rPr>
          <w:rFonts w:ascii="Lucida Sans Unicode" w:hAnsi="Lucida Sans Unicode" w:cs="Lucida Sans Unicode"/>
          <w:sz w:val="20"/>
          <w:szCs w:val="20"/>
        </w:rPr>
        <w:t>individual</w:t>
      </w:r>
      <w:r w:rsidR="00FE0371" w:rsidRPr="00FE0371">
        <w:rPr>
          <w:rFonts w:ascii="Lucida Sans Unicode" w:hAnsi="Lucida Sans Unicode" w:cs="Lucida Sans Unicode"/>
          <w:sz w:val="20"/>
          <w:szCs w:val="20"/>
        </w:rPr>
        <w:t xml:space="preserve"> </w:t>
      </w:r>
      <w:r>
        <w:rPr>
          <w:rFonts w:ascii="Lucida Sans Unicode" w:hAnsi="Lucida Sans Unicode" w:cs="Lucida Sans Unicode"/>
          <w:sz w:val="20"/>
          <w:szCs w:val="20"/>
        </w:rPr>
        <w:t>academic</w:t>
      </w:r>
      <w:r w:rsidR="00FE0371" w:rsidRPr="00FE0371">
        <w:rPr>
          <w:rFonts w:ascii="Lucida Sans Unicode" w:hAnsi="Lucida Sans Unicode" w:cs="Lucida Sans Unicode"/>
          <w:sz w:val="20"/>
          <w:szCs w:val="20"/>
        </w:rPr>
        <w:t xml:space="preserve"> </w:t>
      </w:r>
      <w:r w:rsidR="00F94E53">
        <w:rPr>
          <w:rFonts w:ascii="Lucida Sans Unicode" w:hAnsi="Lucida Sans Unicode" w:cs="Lucida Sans Unicode"/>
          <w:sz w:val="20"/>
          <w:szCs w:val="20"/>
        </w:rPr>
        <w:t xml:space="preserve">goals but also </w:t>
      </w:r>
      <w:r w:rsidR="00FE0371" w:rsidRPr="00FE0371">
        <w:rPr>
          <w:rFonts w:ascii="Lucida Sans Unicode" w:hAnsi="Lucida Sans Unicode" w:cs="Lucida Sans Unicode"/>
          <w:sz w:val="20"/>
          <w:szCs w:val="20"/>
        </w:rPr>
        <w:t xml:space="preserve">policy efforts aimed at improving </w:t>
      </w:r>
      <w:r>
        <w:rPr>
          <w:rFonts w:ascii="Lucida Sans Unicode" w:hAnsi="Lucida Sans Unicode" w:cs="Lucida Sans Unicode"/>
          <w:sz w:val="20"/>
          <w:szCs w:val="20"/>
        </w:rPr>
        <w:t>social equity through access to higher education.</w:t>
      </w:r>
    </w:p>
    <w:sectPr w:rsidR="00ED25F3" w:rsidRPr="00ED25F3" w:rsidSect="00F50AE4">
      <w:footerReference w:type="default" r:id="rId10"/>
      <w:pgSz w:w="12240" w:h="15840"/>
      <w:pgMar w:top="1080" w:right="720" w:bottom="144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CBB62" w14:textId="77777777" w:rsidR="00F97BA8" w:rsidRDefault="00F97BA8" w:rsidP="00F50AE4">
      <w:pPr>
        <w:spacing w:after="0" w:line="240" w:lineRule="auto"/>
      </w:pPr>
      <w:r>
        <w:separator/>
      </w:r>
    </w:p>
  </w:endnote>
  <w:endnote w:type="continuationSeparator" w:id="0">
    <w:p w14:paraId="1BA1CCFB" w14:textId="77777777" w:rsidR="00F97BA8" w:rsidRDefault="00F97BA8" w:rsidP="00F50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530505"/>
      <w:docPartObj>
        <w:docPartGallery w:val="Page Numbers (Bottom of Page)"/>
        <w:docPartUnique/>
      </w:docPartObj>
    </w:sdtPr>
    <w:sdtEndPr>
      <w:rPr>
        <w:noProof/>
      </w:rPr>
    </w:sdtEndPr>
    <w:sdtContent>
      <w:p w14:paraId="33FE15B8" w14:textId="09BB9CD2" w:rsidR="00F50AE4" w:rsidRDefault="00F50A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E980D" w14:textId="77777777" w:rsidR="00F50AE4" w:rsidRDefault="00F50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27780" w14:textId="77777777" w:rsidR="00F97BA8" w:rsidRDefault="00F97BA8" w:rsidP="00F50AE4">
      <w:pPr>
        <w:spacing w:after="0" w:line="240" w:lineRule="auto"/>
      </w:pPr>
      <w:r>
        <w:separator/>
      </w:r>
    </w:p>
  </w:footnote>
  <w:footnote w:type="continuationSeparator" w:id="0">
    <w:p w14:paraId="01C8B7F9" w14:textId="77777777" w:rsidR="00F97BA8" w:rsidRDefault="00F97BA8" w:rsidP="00F50A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E9"/>
    <w:rsid w:val="00046A18"/>
    <w:rsid w:val="000709E5"/>
    <w:rsid w:val="00075B62"/>
    <w:rsid w:val="0009725A"/>
    <w:rsid w:val="000978AD"/>
    <w:rsid w:val="000B0076"/>
    <w:rsid w:val="000C00B6"/>
    <w:rsid w:val="000C23F6"/>
    <w:rsid w:val="0013436F"/>
    <w:rsid w:val="0013571A"/>
    <w:rsid w:val="00146BDE"/>
    <w:rsid w:val="001A0896"/>
    <w:rsid w:val="001D29F8"/>
    <w:rsid w:val="002007D9"/>
    <w:rsid w:val="00211765"/>
    <w:rsid w:val="00250DE3"/>
    <w:rsid w:val="00277AA8"/>
    <w:rsid w:val="002A6AB4"/>
    <w:rsid w:val="002A774C"/>
    <w:rsid w:val="002B4213"/>
    <w:rsid w:val="00313A72"/>
    <w:rsid w:val="00314FBE"/>
    <w:rsid w:val="00352483"/>
    <w:rsid w:val="00367C69"/>
    <w:rsid w:val="0037520B"/>
    <w:rsid w:val="003913C3"/>
    <w:rsid w:val="00392D83"/>
    <w:rsid w:val="003A39BB"/>
    <w:rsid w:val="00427F9C"/>
    <w:rsid w:val="004A03A5"/>
    <w:rsid w:val="004B0694"/>
    <w:rsid w:val="004D11DA"/>
    <w:rsid w:val="0050244E"/>
    <w:rsid w:val="0051368D"/>
    <w:rsid w:val="005228A0"/>
    <w:rsid w:val="005D1F86"/>
    <w:rsid w:val="005D44B6"/>
    <w:rsid w:val="005E1600"/>
    <w:rsid w:val="005F2303"/>
    <w:rsid w:val="00620D9C"/>
    <w:rsid w:val="006223F6"/>
    <w:rsid w:val="00671FE8"/>
    <w:rsid w:val="00692161"/>
    <w:rsid w:val="006B46E0"/>
    <w:rsid w:val="006C5C62"/>
    <w:rsid w:val="00714EC4"/>
    <w:rsid w:val="00725B69"/>
    <w:rsid w:val="00753D8B"/>
    <w:rsid w:val="0076493D"/>
    <w:rsid w:val="00772484"/>
    <w:rsid w:val="007A0ACE"/>
    <w:rsid w:val="007F6A4A"/>
    <w:rsid w:val="00802F77"/>
    <w:rsid w:val="008A1855"/>
    <w:rsid w:val="00936FCD"/>
    <w:rsid w:val="00966EE9"/>
    <w:rsid w:val="009707BA"/>
    <w:rsid w:val="009C08EA"/>
    <w:rsid w:val="009C4855"/>
    <w:rsid w:val="00A00F59"/>
    <w:rsid w:val="00A75754"/>
    <w:rsid w:val="00AC7796"/>
    <w:rsid w:val="00B16AFA"/>
    <w:rsid w:val="00B45C96"/>
    <w:rsid w:val="00B76CC0"/>
    <w:rsid w:val="00BB158D"/>
    <w:rsid w:val="00BF6002"/>
    <w:rsid w:val="00CE5FA6"/>
    <w:rsid w:val="00D006CB"/>
    <w:rsid w:val="00D15C3B"/>
    <w:rsid w:val="00D458F2"/>
    <w:rsid w:val="00DB55D6"/>
    <w:rsid w:val="00DC6B97"/>
    <w:rsid w:val="00E14438"/>
    <w:rsid w:val="00E21487"/>
    <w:rsid w:val="00E34E6C"/>
    <w:rsid w:val="00E50803"/>
    <w:rsid w:val="00E61B92"/>
    <w:rsid w:val="00EB1B8A"/>
    <w:rsid w:val="00EC4E5C"/>
    <w:rsid w:val="00EC5692"/>
    <w:rsid w:val="00ED25F3"/>
    <w:rsid w:val="00EE4603"/>
    <w:rsid w:val="00F41382"/>
    <w:rsid w:val="00F50AE4"/>
    <w:rsid w:val="00F91D5A"/>
    <w:rsid w:val="00F94E53"/>
    <w:rsid w:val="00F97BA8"/>
    <w:rsid w:val="00FA6829"/>
    <w:rsid w:val="00FE0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81ECD"/>
  <w15:chartTrackingRefBased/>
  <w15:docId w15:val="{2BDAC69A-5719-4004-8CCE-D2229CF09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ucida Sans Unicode" w:eastAsiaTheme="minorHAnsi" w:hAnsi="Lucida Sans Unicode" w:cs="Lucida Sans Unicode"/>
        <w:kern w:val="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F"/>
    <w:pPr>
      <w:spacing w:after="160" w:line="278" w:lineRule="auto"/>
    </w:pPr>
    <w:rPr>
      <w:rFonts w:asciiTheme="minorHAnsi" w:eastAsiaTheme="minorEastAsia" w:hAnsiTheme="minorHAnsi" w:cstheme="minorBidi"/>
      <w:sz w:val="24"/>
      <w:szCs w:val="24"/>
      <w:lang w:eastAsia="zh-CN"/>
    </w:rPr>
  </w:style>
  <w:style w:type="paragraph" w:styleId="Heading1">
    <w:name w:val="heading 1"/>
    <w:basedOn w:val="Normal"/>
    <w:next w:val="Normal"/>
    <w:link w:val="Heading1Char"/>
    <w:uiPriority w:val="9"/>
    <w:qFormat/>
    <w:rsid w:val="00966E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66E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6E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66E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66E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66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E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66E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66EE9"/>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66EE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966EE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966E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6E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6E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6E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E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6EE9"/>
    <w:pPr>
      <w:spacing w:before="160"/>
      <w:jc w:val="center"/>
    </w:pPr>
    <w:rPr>
      <w:i/>
      <w:iCs/>
      <w:color w:val="404040" w:themeColor="text1" w:themeTint="BF"/>
    </w:rPr>
  </w:style>
  <w:style w:type="character" w:customStyle="1" w:styleId="QuoteChar">
    <w:name w:val="Quote Char"/>
    <w:basedOn w:val="DefaultParagraphFont"/>
    <w:link w:val="Quote"/>
    <w:uiPriority w:val="29"/>
    <w:rsid w:val="00966EE9"/>
    <w:rPr>
      <w:i/>
      <w:iCs/>
      <w:color w:val="404040" w:themeColor="text1" w:themeTint="BF"/>
    </w:rPr>
  </w:style>
  <w:style w:type="paragraph" w:styleId="ListParagraph">
    <w:name w:val="List Paragraph"/>
    <w:basedOn w:val="Normal"/>
    <w:uiPriority w:val="34"/>
    <w:qFormat/>
    <w:rsid w:val="00966EE9"/>
    <w:pPr>
      <w:ind w:left="720"/>
      <w:contextualSpacing/>
    </w:pPr>
  </w:style>
  <w:style w:type="character" w:styleId="IntenseEmphasis">
    <w:name w:val="Intense Emphasis"/>
    <w:basedOn w:val="DefaultParagraphFont"/>
    <w:uiPriority w:val="21"/>
    <w:qFormat/>
    <w:rsid w:val="00966EE9"/>
    <w:rPr>
      <w:i/>
      <w:iCs/>
      <w:color w:val="365F91" w:themeColor="accent1" w:themeShade="BF"/>
    </w:rPr>
  </w:style>
  <w:style w:type="paragraph" w:styleId="IntenseQuote">
    <w:name w:val="Intense Quote"/>
    <w:basedOn w:val="Normal"/>
    <w:next w:val="Normal"/>
    <w:link w:val="IntenseQuoteChar"/>
    <w:uiPriority w:val="30"/>
    <w:qFormat/>
    <w:rsid w:val="00966E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66EE9"/>
    <w:rPr>
      <w:i/>
      <w:iCs/>
      <w:color w:val="365F91" w:themeColor="accent1" w:themeShade="BF"/>
    </w:rPr>
  </w:style>
  <w:style w:type="character" w:styleId="IntenseReference">
    <w:name w:val="Intense Reference"/>
    <w:basedOn w:val="DefaultParagraphFont"/>
    <w:uiPriority w:val="32"/>
    <w:qFormat/>
    <w:rsid w:val="00966EE9"/>
    <w:rPr>
      <w:b/>
      <w:bCs/>
      <w:smallCaps/>
      <w:color w:val="365F91" w:themeColor="accent1" w:themeShade="BF"/>
      <w:spacing w:val="5"/>
    </w:rPr>
  </w:style>
  <w:style w:type="character" w:styleId="Hyperlink">
    <w:name w:val="Hyperlink"/>
    <w:basedOn w:val="DefaultParagraphFont"/>
    <w:uiPriority w:val="99"/>
    <w:unhideWhenUsed/>
    <w:rsid w:val="00E61B92"/>
    <w:rPr>
      <w:color w:val="0000FF" w:themeColor="hyperlink"/>
      <w:u w:val="single"/>
    </w:rPr>
  </w:style>
  <w:style w:type="character" w:styleId="UnresolvedMention">
    <w:name w:val="Unresolved Mention"/>
    <w:basedOn w:val="DefaultParagraphFont"/>
    <w:uiPriority w:val="99"/>
    <w:semiHidden/>
    <w:unhideWhenUsed/>
    <w:rsid w:val="00E61B92"/>
    <w:rPr>
      <w:color w:val="605E5C"/>
      <w:shd w:val="clear" w:color="auto" w:fill="E1DFDD"/>
    </w:rPr>
  </w:style>
  <w:style w:type="character" w:styleId="FollowedHyperlink">
    <w:name w:val="FollowedHyperlink"/>
    <w:basedOn w:val="DefaultParagraphFont"/>
    <w:uiPriority w:val="99"/>
    <w:semiHidden/>
    <w:unhideWhenUsed/>
    <w:rsid w:val="00E61B92"/>
    <w:rPr>
      <w:color w:val="800080" w:themeColor="followedHyperlink"/>
      <w:u w:val="single"/>
    </w:rPr>
  </w:style>
  <w:style w:type="table" w:styleId="GridTable3-Accent1">
    <w:name w:val="Grid Table 3 Accent 1"/>
    <w:basedOn w:val="TableNormal"/>
    <w:uiPriority w:val="48"/>
    <w:rsid w:val="00E5080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Grid">
    <w:name w:val="Table Grid"/>
    <w:basedOn w:val="TableNormal"/>
    <w:uiPriority w:val="59"/>
    <w:rsid w:val="00A00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AE4"/>
    <w:rPr>
      <w:rFonts w:asciiTheme="minorHAnsi" w:eastAsiaTheme="minorEastAsia" w:hAnsiTheme="minorHAnsi" w:cstheme="minorBidi"/>
      <w:sz w:val="24"/>
      <w:szCs w:val="24"/>
      <w:lang w:eastAsia="zh-CN"/>
    </w:rPr>
  </w:style>
  <w:style w:type="paragraph" w:styleId="Footer">
    <w:name w:val="footer"/>
    <w:basedOn w:val="Normal"/>
    <w:link w:val="FooterChar"/>
    <w:uiPriority w:val="99"/>
    <w:unhideWhenUsed/>
    <w:rsid w:val="00F50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AE4"/>
    <w:rPr>
      <w:rFonts w:asciiTheme="minorHAnsi" w:eastAsiaTheme="minorEastAsia" w:hAnsiTheme="minorHAnsi" w:cstheme="minorBidi"/>
      <w:sz w:val="24"/>
      <w:szCs w:val="24"/>
      <w:lang w:eastAsia="zh-CN"/>
    </w:rPr>
  </w:style>
  <w:style w:type="paragraph" w:styleId="Caption">
    <w:name w:val="caption"/>
    <w:basedOn w:val="Normal"/>
    <w:next w:val="Normal"/>
    <w:uiPriority w:val="35"/>
    <w:unhideWhenUsed/>
    <w:qFormat/>
    <w:rsid w:val="00314FBE"/>
    <w:pPr>
      <w:spacing w:after="200" w:line="240" w:lineRule="auto"/>
    </w:pPr>
    <w:rPr>
      <w:i/>
      <w:iCs/>
      <w:color w:val="1F497D" w:themeColor="text2"/>
      <w:sz w:val="18"/>
      <w:szCs w:val="18"/>
    </w:rPr>
  </w:style>
  <w:style w:type="table" w:styleId="GridTable1Light-Accent1">
    <w:name w:val="Grid Table 1 Light Accent 1"/>
    <w:basedOn w:val="TableNormal"/>
    <w:uiPriority w:val="46"/>
    <w:rsid w:val="0076493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60926">
      <w:bodyDiv w:val="1"/>
      <w:marLeft w:val="0"/>
      <w:marRight w:val="0"/>
      <w:marTop w:val="0"/>
      <w:marBottom w:val="0"/>
      <w:divBdr>
        <w:top w:val="none" w:sz="0" w:space="0" w:color="auto"/>
        <w:left w:val="none" w:sz="0" w:space="0" w:color="auto"/>
        <w:bottom w:val="none" w:sz="0" w:space="0" w:color="auto"/>
        <w:right w:val="none" w:sz="0" w:space="0" w:color="auto"/>
      </w:divBdr>
    </w:div>
    <w:div w:id="174227381">
      <w:bodyDiv w:val="1"/>
      <w:marLeft w:val="0"/>
      <w:marRight w:val="0"/>
      <w:marTop w:val="0"/>
      <w:marBottom w:val="0"/>
      <w:divBdr>
        <w:top w:val="none" w:sz="0" w:space="0" w:color="auto"/>
        <w:left w:val="none" w:sz="0" w:space="0" w:color="auto"/>
        <w:bottom w:val="none" w:sz="0" w:space="0" w:color="auto"/>
        <w:right w:val="none" w:sz="0" w:space="0" w:color="auto"/>
      </w:divBdr>
    </w:div>
    <w:div w:id="302347779">
      <w:bodyDiv w:val="1"/>
      <w:marLeft w:val="0"/>
      <w:marRight w:val="0"/>
      <w:marTop w:val="0"/>
      <w:marBottom w:val="0"/>
      <w:divBdr>
        <w:top w:val="none" w:sz="0" w:space="0" w:color="auto"/>
        <w:left w:val="none" w:sz="0" w:space="0" w:color="auto"/>
        <w:bottom w:val="none" w:sz="0" w:space="0" w:color="auto"/>
        <w:right w:val="none" w:sz="0" w:space="0" w:color="auto"/>
      </w:divBdr>
      <w:divsChild>
        <w:div w:id="2046826314">
          <w:marLeft w:val="0"/>
          <w:marRight w:val="0"/>
          <w:marTop w:val="0"/>
          <w:marBottom w:val="0"/>
          <w:divBdr>
            <w:top w:val="none" w:sz="0" w:space="0" w:color="auto"/>
            <w:left w:val="none" w:sz="0" w:space="0" w:color="auto"/>
            <w:bottom w:val="none" w:sz="0" w:space="0" w:color="auto"/>
            <w:right w:val="none" w:sz="0" w:space="0" w:color="auto"/>
          </w:divBdr>
          <w:divsChild>
            <w:div w:id="1337423753">
              <w:marLeft w:val="0"/>
              <w:marRight w:val="0"/>
              <w:marTop w:val="0"/>
              <w:marBottom w:val="0"/>
              <w:divBdr>
                <w:top w:val="none" w:sz="0" w:space="0" w:color="auto"/>
                <w:left w:val="none" w:sz="0" w:space="0" w:color="auto"/>
                <w:bottom w:val="none" w:sz="0" w:space="0" w:color="auto"/>
                <w:right w:val="none" w:sz="0" w:space="0" w:color="auto"/>
              </w:divBdr>
              <w:divsChild>
                <w:div w:id="834807649">
                  <w:marLeft w:val="0"/>
                  <w:marRight w:val="0"/>
                  <w:marTop w:val="0"/>
                  <w:marBottom w:val="0"/>
                  <w:divBdr>
                    <w:top w:val="none" w:sz="0" w:space="0" w:color="auto"/>
                    <w:left w:val="none" w:sz="0" w:space="0" w:color="auto"/>
                    <w:bottom w:val="none" w:sz="0" w:space="0" w:color="auto"/>
                    <w:right w:val="none" w:sz="0" w:space="0" w:color="auto"/>
                  </w:divBdr>
                  <w:divsChild>
                    <w:div w:id="479270795">
                      <w:marLeft w:val="0"/>
                      <w:marRight w:val="0"/>
                      <w:marTop w:val="0"/>
                      <w:marBottom w:val="0"/>
                      <w:divBdr>
                        <w:top w:val="none" w:sz="0" w:space="0" w:color="auto"/>
                        <w:left w:val="none" w:sz="0" w:space="0" w:color="auto"/>
                        <w:bottom w:val="none" w:sz="0" w:space="0" w:color="auto"/>
                        <w:right w:val="none" w:sz="0" w:space="0" w:color="auto"/>
                      </w:divBdr>
                      <w:divsChild>
                        <w:div w:id="1865436119">
                          <w:marLeft w:val="0"/>
                          <w:marRight w:val="0"/>
                          <w:marTop w:val="0"/>
                          <w:marBottom w:val="0"/>
                          <w:divBdr>
                            <w:top w:val="none" w:sz="0" w:space="0" w:color="auto"/>
                            <w:left w:val="none" w:sz="0" w:space="0" w:color="auto"/>
                            <w:bottom w:val="none" w:sz="0" w:space="0" w:color="auto"/>
                            <w:right w:val="none" w:sz="0" w:space="0" w:color="auto"/>
                          </w:divBdr>
                          <w:divsChild>
                            <w:div w:id="8977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838630">
      <w:bodyDiv w:val="1"/>
      <w:marLeft w:val="0"/>
      <w:marRight w:val="0"/>
      <w:marTop w:val="0"/>
      <w:marBottom w:val="0"/>
      <w:divBdr>
        <w:top w:val="none" w:sz="0" w:space="0" w:color="auto"/>
        <w:left w:val="none" w:sz="0" w:space="0" w:color="auto"/>
        <w:bottom w:val="none" w:sz="0" w:space="0" w:color="auto"/>
        <w:right w:val="none" w:sz="0" w:space="0" w:color="auto"/>
      </w:divBdr>
    </w:div>
    <w:div w:id="914819481">
      <w:bodyDiv w:val="1"/>
      <w:marLeft w:val="0"/>
      <w:marRight w:val="0"/>
      <w:marTop w:val="0"/>
      <w:marBottom w:val="0"/>
      <w:divBdr>
        <w:top w:val="none" w:sz="0" w:space="0" w:color="auto"/>
        <w:left w:val="none" w:sz="0" w:space="0" w:color="auto"/>
        <w:bottom w:val="none" w:sz="0" w:space="0" w:color="auto"/>
        <w:right w:val="none" w:sz="0" w:space="0" w:color="auto"/>
      </w:divBdr>
      <w:divsChild>
        <w:div w:id="1821269941">
          <w:marLeft w:val="0"/>
          <w:marRight w:val="0"/>
          <w:marTop w:val="0"/>
          <w:marBottom w:val="0"/>
          <w:divBdr>
            <w:top w:val="none" w:sz="0" w:space="0" w:color="auto"/>
            <w:left w:val="none" w:sz="0" w:space="0" w:color="auto"/>
            <w:bottom w:val="none" w:sz="0" w:space="0" w:color="auto"/>
            <w:right w:val="none" w:sz="0" w:space="0" w:color="auto"/>
          </w:divBdr>
          <w:divsChild>
            <w:div w:id="1271086097">
              <w:marLeft w:val="0"/>
              <w:marRight w:val="0"/>
              <w:marTop w:val="0"/>
              <w:marBottom w:val="0"/>
              <w:divBdr>
                <w:top w:val="none" w:sz="0" w:space="0" w:color="auto"/>
                <w:left w:val="none" w:sz="0" w:space="0" w:color="auto"/>
                <w:bottom w:val="none" w:sz="0" w:space="0" w:color="auto"/>
                <w:right w:val="none" w:sz="0" w:space="0" w:color="auto"/>
              </w:divBdr>
              <w:divsChild>
                <w:div w:id="480271281">
                  <w:marLeft w:val="0"/>
                  <w:marRight w:val="0"/>
                  <w:marTop w:val="0"/>
                  <w:marBottom w:val="0"/>
                  <w:divBdr>
                    <w:top w:val="none" w:sz="0" w:space="0" w:color="auto"/>
                    <w:left w:val="none" w:sz="0" w:space="0" w:color="auto"/>
                    <w:bottom w:val="none" w:sz="0" w:space="0" w:color="auto"/>
                    <w:right w:val="none" w:sz="0" w:space="0" w:color="auto"/>
                  </w:divBdr>
                  <w:divsChild>
                    <w:div w:id="837620661">
                      <w:marLeft w:val="0"/>
                      <w:marRight w:val="0"/>
                      <w:marTop w:val="0"/>
                      <w:marBottom w:val="0"/>
                      <w:divBdr>
                        <w:top w:val="none" w:sz="0" w:space="0" w:color="auto"/>
                        <w:left w:val="none" w:sz="0" w:space="0" w:color="auto"/>
                        <w:bottom w:val="none" w:sz="0" w:space="0" w:color="auto"/>
                        <w:right w:val="none" w:sz="0" w:space="0" w:color="auto"/>
                      </w:divBdr>
                      <w:divsChild>
                        <w:div w:id="1237742818">
                          <w:marLeft w:val="0"/>
                          <w:marRight w:val="0"/>
                          <w:marTop w:val="0"/>
                          <w:marBottom w:val="0"/>
                          <w:divBdr>
                            <w:top w:val="none" w:sz="0" w:space="0" w:color="auto"/>
                            <w:left w:val="none" w:sz="0" w:space="0" w:color="auto"/>
                            <w:bottom w:val="none" w:sz="0" w:space="0" w:color="auto"/>
                            <w:right w:val="none" w:sz="0" w:space="0" w:color="auto"/>
                          </w:divBdr>
                          <w:divsChild>
                            <w:div w:id="1642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976714">
      <w:bodyDiv w:val="1"/>
      <w:marLeft w:val="0"/>
      <w:marRight w:val="0"/>
      <w:marTop w:val="0"/>
      <w:marBottom w:val="0"/>
      <w:divBdr>
        <w:top w:val="none" w:sz="0" w:space="0" w:color="auto"/>
        <w:left w:val="none" w:sz="0" w:space="0" w:color="auto"/>
        <w:bottom w:val="none" w:sz="0" w:space="0" w:color="auto"/>
        <w:right w:val="none" w:sz="0" w:space="0" w:color="auto"/>
      </w:divBdr>
    </w:div>
    <w:div w:id="979384578">
      <w:bodyDiv w:val="1"/>
      <w:marLeft w:val="0"/>
      <w:marRight w:val="0"/>
      <w:marTop w:val="0"/>
      <w:marBottom w:val="0"/>
      <w:divBdr>
        <w:top w:val="none" w:sz="0" w:space="0" w:color="auto"/>
        <w:left w:val="none" w:sz="0" w:space="0" w:color="auto"/>
        <w:bottom w:val="none" w:sz="0" w:space="0" w:color="auto"/>
        <w:right w:val="none" w:sz="0" w:space="0" w:color="auto"/>
      </w:divBdr>
    </w:div>
    <w:div w:id="1193033823">
      <w:bodyDiv w:val="1"/>
      <w:marLeft w:val="0"/>
      <w:marRight w:val="0"/>
      <w:marTop w:val="0"/>
      <w:marBottom w:val="0"/>
      <w:divBdr>
        <w:top w:val="none" w:sz="0" w:space="0" w:color="auto"/>
        <w:left w:val="none" w:sz="0" w:space="0" w:color="auto"/>
        <w:bottom w:val="none" w:sz="0" w:space="0" w:color="auto"/>
        <w:right w:val="none" w:sz="0" w:space="0" w:color="auto"/>
      </w:divBdr>
    </w:div>
    <w:div w:id="1377198070">
      <w:bodyDiv w:val="1"/>
      <w:marLeft w:val="0"/>
      <w:marRight w:val="0"/>
      <w:marTop w:val="0"/>
      <w:marBottom w:val="0"/>
      <w:divBdr>
        <w:top w:val="none" w:sz="0" w:space="0" w:color="auto"/>
        <w:left w:val="none" w:sz="0" w:space="0" w:color="auto"/>
        <w:bottom w:val="none" w:sz="0" w:space="0" w:color="auto"/>
        <w:right w:val="none" w:sz="0" w:space="0" w:color="auto"/>
      </w:divBdr>
      <w:divsChild>
        <w:div w:id="524169909">
          <w:marLeft w:val="0"/>
          <w:marRight w:val="0"/>
          <w:marTop w:val="0"/>
          <w:marBottom w:val="0"/>
          <w:divBdr>
            <w:top w:val="none" w:sz="0" w:space="0" w:color="auto"/>
            <w:left w:val="none" w:sz="0" w:space="0" w:color="auto"/>
            <w:bottom w:val="none" w:sz="0" w:space="0" w:color="auto"/>
            <w:right w:val="none" w:sz="0" w:space="0" w:color="auto"/>
          </w:divBdr>
          <w:divsChild>
            <w:div w:id="1002272507">
              <w:marLeft w:val="0"/>
              <w:marRight w:val="0"/>
              <w:marTop w:val="0"/>
              <w:marBottom w:val="0"/>
              <w:divBdr>
                <w:top w:val="none" w:sz="0" w:space="0" w:color="auto"/>
                <w:left w:val="none" w:sz="0" w:space="0" w:color="auto"/>
                <w:bottom w:val="none" w:sz="0" w:space="0" w:color="auto"/>
                <w:right w:val="none" w:sz="0" w:space="0" w:color="auto"/>
              </w:divBdr>
              <w:divsChild>
                <w:div w:id="888952736">
                  <w:marLeft w:val="0"/>
                  <w:marRight w:val="0"/>
                  <w:marTop w:val="0"/>
                  <w:marBottom w:val="0"/>
                  <w:divBdr>
                    <w:top w:val="none" w:sz="0" w:space="0" w:color="auto"/>
                    <w:left w:val="none" w:sz="0" w:space="0" w:color="auto"/>
                    <w:bottom w:val="none" w:sz="0" w:space="0" w:color="auto"/>
                    <w:right w:val="none" w:sz="0" w:space="0" w:color="auto"/>
                  </w:divBdr>
                  <w:divsChild>
                    <w:div w:id="1203446274">
                      <w:marLeft w:val="0"/>
                      <w:marRight w:val="0"/>
                      <w:marTop w:val="0"/>
                      <w:marBottom w:val="0"/>
                      <w:divBdr>
                        <w:top w:val="none" w:sz="0" w:space="0" w:color="auto"/>
                        <w:left w:val="none" w:sz="0" w:space="0" w:color="auto"/>
                        <w:bottom w:val="none" w:sz="0" w:space="0" w:color="auto"/>
                        <w:right w:val="none" w:sz="0" w:space="0" w:color="auto"/>
                      </w:divBdr>
                      <w:divsChild>
                        <w:div w:id="2026856743">
                          <w:marLeft w:val="0"/>
                          <w:marRight w:val="0"/>
                          <w:marTop w:val="0"/>
                          <w:marBottom w:val="0"/>
                          <w:divBdr>
                            <w:top w:val="none" w:sz="0" w:space="0" w:color="auto"/>
                            <w:left w:val="none" w:sz="0" w:space="0" w:color="auto"/>
                            <w:bottom w:val="none" w:sz="0" w:space="0" w:color="auto"/>
                            <w:right w:val="none" w:sz="0" w:space="0" w:color="auto"/>
                          </w:divBdr>
                          <w:divsChild>
                            <w:div w:id="9318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722227">
      <w:bodyDiv w:val="1"/>
      <w:marLeft w:val="0"/>
      <w:marRight w:val="0"/>
      <w:marTop w:val="0"/>
      <w:marBottom w:val="0"/>
      <w:divBdr>
        <w:top w:val="none" w:sz="0" w:space="0" w:color="auto"/>
        <w:left w:val="none" w:sz="0" w:space="0" w:color="auto"/>
        <w:bottom w:val="none" w:sz="0" w:space="0" w:color="auto"/>
        <w:right w:val="none" w:sz="0" w:space="0" w:color="auto"/>
      </w:divBdr>
    </w:div>
    <w:div w:id="1941177306">
      <w:bodyDiv w:val="1"/>
      <w:marLeft w:val="0"/>
      <w:marRight w:val="0"/>
      <w:marTop w:val="0"/>
      <w:marBottom w:val="0"/>
      <w:divBdr>
        <w:top w:val="none" w:sz="0" w:space="0" w:color="auto"/>
        <w:left w:val="none" w:sz="0" w:space="0" w:color="auto"/>
        <w:bottom w:val="none" w:sz="0" w:space="0" w:color="auto"/>
        <w:right w:val="none" w:sz="0" w:space="0" w:color="auto"/>
      </w:divBdr>
    </w:div>
    <w:div w:id="2143845213">
      <w:bodyDiv w:val="1"/>
      <w:marLeft w:val="0"/>
      <w:marRight w:val="0"/>
      <w:marTop w:val="0"/>
      <w:marBottom w:val="0"/>
      <w:divBdr>
        <w:top w:val="none" w:sz="0" w:space="0" w:color="auto"/>
        <w:left w:val="none" w:sz="0" w:space="0" w:color="auto"/>
        <w:bottom w:val="none" w:sz="0" w:space="0" w:color="auto"/>
        <w:right w:val="none" w:sz="0" w:space="0" w:color="auto"/>
      </w:divBdr>
      <w:divsChild>
        <w:div w:id="153570773">
          <w:marLeft w:val="0"/>
          <w:marRight w:val="0"/>
          <w:marTop w:val="0"/>
          <w:marBottom w:val="0"/>
          <w:divBdr>
            <w:top w:val="none" w:sz="0" w:space="0" w:color="auto"/>
            <w:left w:val="none" w:sz="0" w:space="0" w:color="auto"/>
            <w:bottom w:val="none" w:sz="0" w:space="0" w:color="auto"/>
            <w:right w:val="none" w:sz="0" w:space="0" w:color="auto"/>
          </w:divBdr>
          <w:divsChild>
            <w:div w:id="1820537146">
              <w:marLeft w:val="0"/>
              <w:marRight w:val="0"/>
              <w:marTop w:val="0"/>
              <w:marBottom w:val="0"/>
              <w:divBdr>
                <w:top w:val="none" w:sz="0" w:space="0" w:color="auto"/>
                <w:left w:val="none" w:sz="0" w:space="0" w:color="auto"/>
                <w:bottom w:val="none" w:sz="0" w:space="0" w:color="auto"/>
                <w:right w:val="none" w:sz="0" w:space="0" w:color="auto"/>
              </w:divBdr>
              <w:divsChild>
                <w:div w:id="931820648">
                  <w:marLeft w:val="0"/>
                  <w:marRight w:val="0"/>
                  <w:marTop w:val="0"/>
                  <w:marBottom w:val="0"/>
                  <w:divBdr>
                    <w:top w:val="none" w:sz="0" w:space="0" w:color="auto"/>
                    <w:left w:val="none" w:sz="0" w:space="0" w:color="auto"/>
                    <w:bottom w:val="none" w:sz="0" w:space="0" w:color="auto"/>
                    <w:right w:val="none" w:sz="0" w:space="0" w:color="auto"/>
                  </w:divBdr>
                  <w:divsChild>
                    <w:div w:id="1279263472">
                      <w:marLeft w:val="0"/>
                      <w:marRight w:val="0"/>
                      <w:marTop w:val="0"/>
                      <w:marBottom w:val="0"/>
                      <w:divBdr>
                        <w:top w:val="none" w:sz="0" w:space="0" w:color="auto"/>
                        <w:left w:val="none" w:sz="0" w:space="0" w:color="auto"/>
                        <w:bottom w:val="none" w:sz="0" w:space="0" w:color="auto"/>
                        <w:right w:val="none" w:sz="0" w:space="0" w:color="auto"/>
                      </w:divBdr>
                      <w:divsChild>
                        <w:div w:id="512189359">
                          <w:marLeft w:val="0"/>
                          <w:marRight w:val="0"/>
                          <w:marTop w:val="0"/>
                          <w:marBottom w:val="0"/>
                          <w:divBdr>
                            <w:top w:val="none" w:sz="0" w:space="0" w:color="auto"/>
                            <w:left w:val="none" w:sz="0" w:space="0" w:color="auto"/>
                            <w:bottom w:val="none" w:sz="0" w:space="0" w:color="auto"/>
                            <w:right w:val="none" w:sz="0" w:space="0" w:color="auto"/>
                          </w:divBdr>
                          <w:divsChild>
                            <w:div w:id="17175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2550</Words>
  <Characters>14155</Characters>
  <Application>Microsoft Office Word</Application>
  <DocSecurity>0</DocSecurity>
  <Lines>337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Alan Hepker</dc:creator>
  <cp:keywords/>
  <dc:description/>
  <cp:lastModifiedBy>Brandon Alan Hepker</cp:lastModifiedBy>
  <cp:revision>2</cp:revision>
  <dcterms:created xsi:type="dcterms:W3CDTF">2024-12-09T11:14:00Z</dcterms:created>
  <dcterms:modified xsi:type="dcterms:W3CDTF">2024-12-09T11:14:00Z</dcterms:modified>
</cp:coreProperties>
</file>