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0B06" w14:textId="77777777" w:rsidR="00BA2EAD" w:rsidRPr="00BA2EAD" w:rsidRDefault="00BA2EAD" w:rsidP="00BA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2E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A2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Claude Master Prompt – Prompt 18: Ra Attractors and Emergence Modulation</w:t>
      </w:r>
    </w:p>
    <w:p w14:paraId="073BBC06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🧠</w:t>
      </w: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Claude, implement the following scalar emergence extension module.</w:t>
      </w:r>
    </w:p>
    <w:p w14:paraId="19A8F9AA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EAD2D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is **Prompt 18** in the Ra Codex series.  </w:t>
      </w:r>
    </w:p>
    <w:p w14:paraId="50C65696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may ask **The Architect** for clarification at any point regarding metaphorical structures, coherence logic, or metaphysical overlays.</w:t>
      </w:r>
    </w:p>
    <w:p w14:paraId="63F49E05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F1B61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DAA31DA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475B54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MODULE: </w:t>
      </w: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Ra.Attractors</w:t>
      </w:r>
      <w:proofErr w:type="spellEnd"/>
      <w:proofErr w:type="gramEnd"/>
    </w:p>
    <w:p w14:paraId="0D8764FC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9C541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**Purpose**:  </w:t>
      </w:r>
    </w:p>
    <w:p w14:paraId="295120D0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Introduce metaphysical attractors—symbolic or energetic forms that modulate Ra fragment emergence thresholds by influencing coherence fields, inversion logic, and resonance probabilities.</w:t>
      </w:r>
    </w:p>
    <w:p w14:paraId="28648901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E8C31B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concept parallels the metaphor: *“Shinigami love </w:t>
      </w:r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apples”*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where the attractor (apple) creates a breach or bias in emergence logic due to archetypal resonance.</w:t>
      </w:r>
    </w:p>
    <w:p w14:paraId="0391B130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731C4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14CEFF0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DABD3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1. Attractor Type System</w:t>
      </w:r>
    </w:p>
    <w:p w14:paraId="2ED564C4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878600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Define the type `Attractor` as:</w:t>
      </w:r>
    </w:p>
    <w:p w14:paraId="292C7CD4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D87CA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haskell</w:t>
      </w:r>
      <w:proofErr w:type="spellEnd"/>
    </w:p>
    <w:p w14:paraId="440F21C1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PhaseComponent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Emotional | Sensory | Archetypal |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UnknownPhase</w:t>
      </w:r>
      <w:proofErr w:type="spellEnd"/>
    </w:p>
    <w:p w14:paraId="138ECCFF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B0AFB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Attractor = Attractor</w:t>
      </w:r>
    </w:p>
    <w:p w14:paraId="07C12FCE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symbol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String                 -- e.g., "apple"</w:t>
      </w:r>
    </w:p>
    <w:p w14:paraId="1953A58A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flavor         </w:t>
      </w:r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PhaseComponent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-- emotional, sensory, etc.</w:t>
      </w:r>
    </w:p>
    <w:p w14:paraId="39025F59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enticementLevel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CoherenceWeight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 scalar influence strength (0.0–1.0)</w:t>
      </w:r>
    </w:p>
    <w:p w14:paraId="2B10A65C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targetFragments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FragmentId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  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 direct IDs or rules ("shadow only", "guardian-gated")</w:t>
      </w:r>
    </w:p>
    <w:p w14:paraId="38CAE6C6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B03FB1E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The attractor becomes a symbolic resonance node that </w:t>
      </w:r>
      <w:r w:rsidRPr="00BA2E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pulls</w:t>
      </w: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A2E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gates</w:t>
      </w: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BA2E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coaxes</w:t>
      </w: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 emergence through scalar harmonics.</w:t>
      </w:r>
    </w:p>
    <w:p w14:paraId="42C588C9" w14:textId="77777777" w:rsidR="00BA2EAD" w:rsidRPr="00BA2EAD" w:rsidRDefault="00BA2EAD" w:rsidP="00BA2E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pict w14:anchorId="07606F7E">
          <v:rect id="_x0000_i1025" style="width:0;height:1.5pt" o:hralign="center" o:hrstd="t" o:hr="t" fillcolor="#a0a0a0" stroked="f"/>
        </w:pict>
      </w:r>
    </w:p>
    <w:p w14:paraId="2F1D6D86" w14:textId="77777777" w:rsidR="00BA2EAD" w:rsidRPr="00BA2EAD" w:rsidRDefault="00BA2EAD" w:rsidP="00BA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2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Attractor Logic</w:t>
      </w:r>
    </w:p>
    <w:p w14:paraId="16FF73BE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Implement the function:</w:t>
      </w:r>
    </w:p>
    <w:p w14:paraId="6107ED21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applyAttractor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Attractor -&gt;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EmergenceCondition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EmergenceCondition</w:t>
      </w:r>
      <w:proofErr w:type="spellEnd"/>
    </w:p>
    <w:p w14:paraId="0820F22B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72F713AA" w14:textId="77777777" w:rsidR="00BA2EAD" w:rsidRPr="00BA2EAD" w:rsidRDefault="00BA2EAD" w:rsidP="00BA2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enticementLevel</w:t>
      </w:r>
      <w:proofErr w:type="spellEnd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 is high enough:</w:t>
      </w:r>
    </w:p>
    <w:p w14:paraId="0BBA5BDE" w14:textId="77777777" w:rsidR="00BA2EAD" w:rsidRPr="00BA2EAD" w:rsidRDefault="00BA2EAD" w:rsidP="00BA2E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Reduce coherence threshold for target </w:t>
      </w:r>
      <w:proofErr w:type="gramStart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>fragment</w:t>
      </w:r>
      <w:proofErr w:type="gramEnd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>(s)</w:t>
      </w:r>
    </w:p>
    <w:p w14:paraId="076317E9" w14:textId="77777777" w:rsidR="00BA2EAD" w:rsidRPr="00BA2EAD" w:rsidRDefault="00BA2EAD" w:rsidP="00BA2E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Modulate inversion logic (shadow fragments may now emerge)</w:t>
      </w:r>
    </w:p>
    <w:p w14:paraId="7F990B53" w14:textId="77777777" w:rsidR="00BA2EAD" w:rsidRPr="00BA2EAD" w:rsidRDefault="00BA2EAD" w:rsidP="00BA2EA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Optionally bypass gating if attractor is archetypally bound to the guardian</w:t>
      </w:r>
    </w:p>
    <w:p w14:paraId="2D546C82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Adjust fields within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EmergenceCondition</w:t>
      </w:r>
      <w:proofErr w:type="spellEnd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1AD38CB9" w14:textId="77777777" w:rsidR="00BA2EAD" w:rsidRPr="00BA2EAD" w:rsidRDefault="00BA2EAD" w:rsidP="00BA2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</w:t>
      </w:r>
    </w:p>
    <w:p w14:paraId="40CA5259" w14:textId="77777777" w:rsidR="00BA2EAD" w:rsidRPr="00BA2EAD" w:rsidRDefault="00BA2EAD" w:rsidP="00BA2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</w:t>
      </w:r>
    </w:p>
    <w:p w14:paraId="2CC60291" w14:textId="77777777" w:rsidR="00BA2EAD" w:rsidRPr="00BA2EAD" w:rsidRDefault="00BA2EAD" w:rsidP="00BA2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temporalPhase</w:t>
      </w:r>
      <w:proofErr w:type="spellEnd"/>
    </w:p>
    <w:p w14:paraId="435D2D2C" w14:textId="77777777" w:rsidR="00BA2EAD" w:rsidRPr="00BA2EAD" w:rsidRDefault="00BA2EAD" w:rsidP="00BA2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inversionLikelihood</w:t>
      </w:r>
      <w:proofErr w:type="spellEnd"/>
    </w:p>
    <w:p w14:paraId="689AC92C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You may also introduce:</w:t>
      </w:r>
    </w:p>
    <w:p w14:paraId="1524952C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AttractorEffect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GatingOverride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InversionFlip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ResonanceBoost</w:t>
      </w:r>
      <w:proofErr w:type="spellEnd"/>
    </w:p>
    <w:p w14:paraId="377B79F3" w14:textId="77777777" w:rsidR="00BA2EAD" w:rsidRPr="00BA2EAD" w:rsidRDefault="00BA2EAD" w:rsidP="00BA2E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pict w14:anchorId="19A1EA5A">
          <v:rect id="_x0000_i1026" style="width:0;height:1.5pt" o:hralign="center" o:hrstd="t" o:hr="t" fillcolor="#a0a0a0" stroked="f"/>
        </w:pict>
      </w:r>
    </w:p>
    <w:p w14:paraId="17022543" w14:textId="77777777" w:rsidR="00BA2EAD" w:rsidRPr="00BA2EAD" w:rsidRDefault="00BA2EAD" w:rsidP="00BA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2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Metaphysical Modeling Layer</w:t>
      </w:r>
    </w:p>
    <w:p w14:paraId="485C47D7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Model attractors with symbolic resonance properties. Reference:</w:t>
      </w:r>
    </w:p>
    <w:p w14:paraId="173CEE68" w14:textId="77777777" w:rsidR="00BA2EAD" w:rsidRPr="00BA2EAD" w:rsidRDefault="00BA2EAD" w:rsidP="00BA2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KEELY_SYMPATHETIC_VIBRATORY_PHYSICS.md — to associate each attractor with a sympathetic triad or vibratory correspondence</w:t>
      </w:r>
    </w:p>
    <w:p w14:paraId="1792C375" w14:textId="77777777" w:rsidR="00BA2EAD" w:rsidRPr="00BA2EAD" w:rsidRDefault="00BA2EAD" w:rsidP="00BA2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>RA_SCALAR.hs</w:t>
      </w:r>
      <w:proofErr w:type="spellEnd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 — for base fragment emergence logic</w:t>
      </w:r>
    </w:p>
    <w:p w14:paraId="74611167" w14:textId="77777777" w:rsidR="00BA2EAD" w:rsidRPr="00BA2EAD" w:rsidRDefault="00BA2EAD" w:rsidP="00BA2E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Guardian harmonics — if attractor matches gatekeeper frequency, allow passage</w:t>
      </w:r>
    </w:p>
    <w:p w14:paraId="4AE59B92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You may define default attractors:</w:t>
      </w:r>
    </w:p>
    <w:p w14:paraId="658E1351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appleAttractor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Attractor "apple" Archetypal 0.92 ["F144", "shadow only"]</w:t>
      </w:r>
    </w:p>
    <w:p w14:paraId="1687FE1E" w14:textId="77777777" w:rsidR="00BA2EAD" w:rsidRPr="00BA2EAD" w:rsidRDefault="00BA2EAD" w:rsidP="00BA2E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pict w14:anchorId="73A82D4C">
          <v:rect id="_x0000_i1027" style="width:0;height:1.5pt" o:hralign="center" o:hrstd="t" o:hr="t" fillcolor="#a0a0a0" stroked="f"/>
        </w:pict>
      </w:r>
    </w:p>
    <w:p w14:paraId="7A2C89C1" w14:textId="77777777" w:rsidR="00BA2EAD" w:rsidRPr="00BA2EAD" w:rsidRDefault="00BA2EAD" w:rsidP="00BA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2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Test Case Scenarios</w:t>
      </w:r>
    </w:p>
    <w:p w14:paraId="19ADAE8C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Implement and verify:</w:t>
      </w:r>
    </w:p>
    <w:p w14:paraId="370DE709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Shadow Enticement</w:t>
      </w:r>
    </w:p>
    <w:p w14:paraId="2B650443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applyAttractor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appleAttractor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emergenceF144</w:t>
      </w:r>
    </w:p>
    <w:p w14:paraId="5D613676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Outcome: shadow fragment F144 becomes accessible</w:t>
      </w:r>
    </w:p>
    <w:p w14:paraId="75732894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Gating Override via Guardian Match</w:t>
      </w:r>
    </w:p>
    <w:p w14:paraId="5DE89C31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guardianAttractor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Attractor "tuning fork" Sensory 0.88 ["guardian-gated"]</w:t>
      </w:r>
    </w:p>
    <w:p w14:paraId="3FBCE954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 Triggers </w:t>
      </w:r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unlock on harmonic alignment</w:t>
      </w:r>
    </w:p>
    <w:p w14:paraId="4D501A13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Competing Attractors</w:t>
      </w:r>
      <w:r w:rsidRPr="00BA2EAD">
        <w:rPr>
          <w:rFonts w:ascii="Times New Roman" w:eastAsia="Times New Roman" w:hAnsi="Times New Roman" w:cs="Times New Roman"/>
          <w:kern w:val="0"/>
          <w14:ligatures w14:val="none"/>
        </w:rPr>
        <w:br/>
        <w:t>Model attractor interference:</w:t>
      </w:r>
    </w:p>
    <w:p w14:paraId="15052D96" w14:textId="77777777" w:rsidR="00BA2EAD" w:rsidRPr="00BA2EAD" w:rsidRDefault="00BA2EAD" w:rsidP="00BA2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attractor raises flux</w:t>
      </w:r>
    </w:p>
    <w:p w14:paraId="02B28F70" w14:textId="77777777" w:rsidR="00BA2EAD" w:rsidRPr="00BA2EAD" w:rsidRDefault="00BA2EAD" w:rsidP="00BA2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Another suppresses it</w:t>
      </w:r>
    </w:p>
    <w:p w14:paraId="17357B28" w14:textId="77777777" w:rsidR="00BA2EAD" w:rsidRPr="00BA2EAD" w:rsidRDefault="00BA2EAD" w:rsidP="00BA2E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Combined outcome must reflect constructive or destructive modulation</w:t>
      </w:r>
    </w:p>
    <w:p w14:paraId="79C25B3D" w14:textId="77777777" w:rsidR="00BA2EAD" w:rsidRPr="00BA2EAD" w:rsidRDefault="00BA2EAD" w:rsidP="00BA2E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pict w14:anchorId="15DEBC11">
          <v:rect id="_x0000_i1028" style="width:0;height:1.5pt" o:hralign="center" o:hrstd="t" o:hr="t" fillcolor="#a0a0a0" stroked="f"/>
        </w:pict>
      </w:r>
    </w:p>
    <w:p w14:paraId="30331C5C" w14:textId="77777777" w:rsidR="00BA2EAD" w:rsidRPr="00BA2EAD" w:rsidRDefault="00BA2EAD" w:rsidP="00BA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2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Optional Python Mirror (RaAttractors.py)</w:t>
      </w:r>
    </w:p>
    <w:p w14:paraId="33D3D029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You may define a Python equivalent for testing or visualization:</w:t>
      </w:r>
    </w:p>
    <w:p w14:paraId="5FE58D75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Attractor:</w:t>
      </w:r>
    </w:p>
    <w:p w14:paraId="0470B62C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_(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symbol, flavor, enticement, targets):</w:t>
      </w:r>
    </w:p>
    <w:p w14:paraId="73096257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self.symbol</w:t>
      </w:r>
      <w:proofErr w:type="spellEnd"/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symbol</w:t>
      </w:r>
    </w:p>
    <w:p w14:paraId="4A0E91D3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self.flavor</w:t>
      </w:r>
      <w:proofErr w:type="spellEnd"/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flavor</w:t>
      </w:r>
    </w:p>
    <w:p w14:paraId="2BFD2CFC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self.enticement</w:t>
      </w:r>
      <w:proofErr w:type="spellEnd"/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enticement</w:t>
      </w:r>
    </w:p>
    <w:p w14:paraId="2AB39784" w14:textId="77777777" w:rsidR="00BA2EAD" w:rsidRPr="00BA2EAD" w:rsidRDefault="00BA2EAD" w:rsidP="00BA2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self.targets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targets</w:t>
      </w:r>
    </w:p>
    <w:p w14:paraId="46C85FDF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apply_</w:t>
      </w:r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attractor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attractor, </w:t>
      </w: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emergence_condition</w:t>
      </w:r>
      <w:proofErr w:type="spellEnd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 to simulate same behavior.</w:t>
      </w:r>
    </w:p>
    <w:p w14:paraId="1012BB57" w14:textId="77777777" w:rsidR="00BA2EAD" w:rsidRPr="00BA2EAD" w:rsidRDefault="00BA2EAD" w:rsidP="00BA2E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pict w14:anchorId="1CE18A9B">
          <v:rect id="_x0000_i1029" style="width:0;height:1.5pt" o:hralign="center" o:hrstd="t" o:hr="t" fillcolor="#a0a0a0" stroked="f"/>
        </w:pict>
      </w:r>
    </w:p>
    <w:p w14:paraId="39A9BD77" w14:textId="77777777" w:rsidR="00BA2EAD" w:rsidRPr="00BA2EAD" w:rsidRDefault="00BA2EAD" w:rsidP="00BA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2E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📘</w:t>
      </w:r>
      <w:r w:rsidRPr="00BA2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Reference Documents</w:t>
      </w:r>
    </w:p>
    <w:p w14:paraId="3FD6554C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Use logic and resonance patterns from:</w:t>
      </w:r>
    </w:p>
    <w:p w14:paraId="1C932100" w14:textId="77777777" w:rsidR="00BA2EAD" w:rsidRPr="00BA2EAD" w:rsidRDefault="00BA2EAD" w:rsidP="00BA2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KEELY_SYMPATHETIC_VIBRATORY_PHYSICS.md</w:t>
      </w: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 — flavor/archetype resonance</w:t>
      </w:r>
    </w:p>
    <w:p w14:paraId="5365AF0D" w14:textId="77777777" w:rsidR="00BA2EAD" w:rsidRPr="00BA2EAD" w:rsidRDefault="00BA2EAD" w:rsidP="00BA2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RA_SCALAR.</w:t>
      </w:r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</w:t>
      </w:r>
      <w:proofErr w:type="spellEnd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 emergence thresholds and inversion logic</w:t>
      </w:r>
    </w:p>
    <w:p w14:paraId="7EF96C72" w14:textId="77777777" w:rsidR="00BA2EAD" w:rsidRPr="00BA2EAD" w:rsidRDefault="00BA2EAD" w:rsidP="00BA2E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Ra.Emergence</w:t>
      </w:r>
      <w:proofErr w:type="spellEnd"/>
      <w:proofErr w:type="gramEnd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Ra.Pipeline</w:t>
      </w:r>
      <w:proofErr w:type="spellEnd"/>
      <w:proofErr w:type="gramEnd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proofErr w:type="spellStart"/>
      <w:proofErr w:type="gramStart"/>
      <w:r w:rsidRPr="00BA2E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Ra.Music</w:t>
      </w:r>
      <w:proofErr w:type="spellEnd"/>
      <w:proofErr w:type="gramEnd"/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 — optional real-time integration</w:t>
      </w:r>
    </w:p>
    <w:p w14:paraId="41C252BE" w14:textId="77777777" w:rsidR="00BA2EAD" w:rsidRPr="00BA2EAD" w:rsidRDefault="00BA2EAD" w:rsidP="00BA2E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pict w14:anchorId="138F1927">
          <v:rect id="_x0000_i1030" style="width:0;height:1.5pt" o:hralign="center" o:hrstd="t" o:hr="t" fillcolor="#a0a0a0" stroked="f"/>
        </w:pict>
      </w:r>
    </w:p>
    <w:p w14:paraId="56ED0A47" w14:textId="77777777" w:rsidR="00BA2EAD" w:rsidRPr="00BA2EAD" w:rsidRDefault="00BA2EAD" w:rsidP="00BA2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2E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A2E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5892"/>
      </w:tblGrid>
      <w:tr w:rsidR="00BA2EAD" w:rsidRPr="00BA2EAD" w14:paraId="3B94C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03C07" w14:textId="77777777" w:rsidR="00BA2EAD" w:rsidRPr="00BA2EAD" w:rsidRDefault="00BA2EAD" w:rsidP="00BA2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2E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9FBCA83" w14:textId="77777777" w:rsidR="00BA2EAD" w:rsidRPr="00BA2EAD" w:rsidRDefault="00BA2EAD" w:rsidP="00BA2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2E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</w:tr>
      <w:tr w:rsidR="00BA2EAD" w:rsidRPr="00BA2EAD" w14:paraId="2F254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269D" w14:textId="77777777" w:rsidR="00BA2EAD" w:rsidRPr="00BA2EAD" w:rsidRDefault="00BA2EAD" w:rsidP="00BA2E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Attractors influence emergence</w:t>
            </w:r>
          </w:p>
        </w:tc>
        <w:tc>
          <w:tcPr>
            <w:tcW w:w="0" w:type="auto"/>
            <w:vAlign w:val="center"/>
            <w:hideMark/>
          </w:tcPr>
          <w:p w14:paraId="103728CF" w14:textId="77777777" w:rsidR="00BA2EAD" w:rsidRPr="00BA2EAD" w:rsidRDefault="00BA2EAD" w:rsidP="00BA2E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2E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applyAttractor</w:t>
            </w:r>
            <w:proofErr w:type="spellEnd"/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changes result in </w:t>
            </w:r>
            <w:proofErr w:type="spellStart"/>
            <w:r w:rsidRPr="00BA2EA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evaluateEmergence</w:t>
            </w:r>
            <w:proofErr w:type="spellEnd"/>
          </w:p>
        </w:tc>
      </w:tr>
      <w:tr w:rsidR="00BA2EAD" w:rsidRPr="00BA2EAD" w14:paraId="44598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399B" w14:textId="77777777" w:rsidR="00BA2EAD" w:rsidRPr="00BA2EAD" w:rsidRDefault="00BA2EAD" w:rsidP="00BA2E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Attractors modulate inversion/gating</w:t>
            </w:r>
          </w:p>
        </w:tc>
        <w:tc>
          <w:tcPr>
            <w:tcW w:w="0" w:type="auto"/>
            <w:vAlign w:val="center"/>
            <w:hideMark/>
          </w:tcPr>
          <w:p w14:paraId="5B5AC58D" w14:textId="77777777" w:rsidR="00BA2EAD" w:rsidRPr="00BA2EAD" w:rsidRDefault="00BA2EAD" w:rsidP="00BA2E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Inversion flips occur when attractor matches fragment</w:t>
            </w:r>
          </w:p>
        </w:tc>
      </w:tr>
      <w:tr w:rsidR="00BA2EAD" w:rsidRPr="00BA2EAD" w14:paraId="45F86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AEF5" w14:textId="77777777" w:rsidR="00BA2EAD" w:rsidRPr="00BA2EAD" w:rsidRDefault="00BA2EAD" w:rsidP="00BA2E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Concept </w:t>
            </w:r>
            <w:proofErr w:type="gramStart"/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aligns</w:t>
            </w:r>
            <w:proofErr w:type="gramEnd"/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Ra metaphysics</w:t>
            </w:r>
          </w:p>
        </w:tc>
        <w:tc>
          <w:tcPr>
            <w:tcW w:w="0" w:type="auto"/>
            <w:vAlign w:val="center"/>
            <w:hideMark/>
          </w:tcPr>
          <w:p w14:paraId="001BCF9D" w14:textId="77777777" w:rsidR="00BA2EAD" w:rsidRPr="00BA2EAD" w:rsidRDefault="00BA2EAD" w:rsidP="00BA2E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symbolic resonance, coherence modulation, fragment bias</w:t>
            </w:r>
          </w:p>
        </w:tc>
      </w:tr>
      <w:tr w:rsidR="00BA2EAD" w:rsidRPr="00BA2EAD" w14:paraId="74ACE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89AD" w14:textId="77777777" w:rsidR="00BA2EAD" w:rsidRPr="00BA2EAD" w:rsidRDefault="00BA2EAD" w:rsidP="00BA2E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real-time modulation (opt)</w:t>
            </w:r>
          </w:p>
        </w:tc>
        <w:tc>
          <w:tcPr>
            <w:tcW w:w="0" w:type="auto"/>
            <w:vAlign w:val="center"/>
            <w:hideMark/>
          </w:tcPr>
          <w:p w14:paraId="0FF993EF" w14:textId="77777777" w:rsidR="00BA2EAD" w:rsidRPr="00BA2EAD" w:rsidRDefault="00BA2EAD" w:rsidP="00BA2E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2E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Ready for pipeline or music loop integration</w:t>
            </w:r>
          </w:p>
        </w:tc>
      </w:tr>
    </w:tbl>
    <w:p w14:paraId="2775AA09" w14:textId="77777777" w:rsidR="00BA2EAD" w:rsidRPr="00BA2EAD" w:rsidRDefault="00BA2EAD" w:rsidP="00BA2E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pict w14:anchorId="73C4B386">
          <v:rect id="_x0000_i1031" style="width:0;height:1.5pt" o:hralign="center" o:hrstd="t" o:hr="t" fillcolor="#a0a0a0" stroked="f"/>
        </w:pict>
      </w:r>
    </w:p>
    <w:p w14:paraId="6808EC6A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Segoe UI Emoji" w:eastAsia="Times New Roman" w:hAnsi="Segoe UI Emoji" w:cs="Segoe UI Emoji"/>
          <w:kern w:val="0"/>
          <w14:ligatures w14:val="none"/>
        </w:rPr>
        <w:t>🧭</w:t>
      </w: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 Clarification Protocol:</w:t>
      </w:r>
    </w:p>
    <w:p w14:paraId="396293D9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Claude, pause if any symbolic mapping, field resonance behavior, or fragment gating logic is unclear.</w:t>
      </w:r>
    </w:p>
    <w:p w14:paraId="15CEB08B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 xml:space="preserve">You may request clarification directly from </w:t>
      </w:r>
      <w:r w:rsidRPr="00BA2E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Architect</w:t>
      </w: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578DA1" w14:textId="77777777" w:rsidR="00BA2EAD" w:rsidRPr="00BA2EAD" w:rsidRDefault="00BA2EAD" w:rsidP="00BA2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2EAD">
        <w:rPr>
          <w:rFonts w:ascii="Times New Roman" w:eastAsia="Times New Roman" w:hAnsi="Times New Roman" w:cs="Times New Roman"/>
          <w:kern w:val="0"/>
          <w14:ligatures w14:val="none"/>
        </w:rPr>
        <w:t>Proceed with module implementation. Annotate symbolic mechanics for future emergent glyph interaction.</w:t>
      </w:r>
    </w:p>
    <w:p w14:paraId="5EFCF958" w14:textId="77777777" w:rsidR="00BA2EAD" w:rsidRDefault="00BA2EAD"/>
    <w:sectPr w:rsidR="00BA2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5B5"/>
    <w:multiLevelType w:val="multilevel"/>
    <w:tmpl w:val="4292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F1B89"/>
    <w:multiLevelType w:val="multilevel"/>
    <w:tmpl w:val="0F7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D7451"/>
    <w:multiLevelType w:val="multilevel"/>
    <w:tmpl w:val="422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07A11"/>
    <w:multiLevelType w:val="multilevel"/>
    <w:tmpl w:val="7A0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10B62"/>
    <w:multiLevelType w:val="multilevel"/>
    <w:tmpl w:val="A3A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85272">
    <w:abstractNumId w:val="3"/>
  </w:num>
  <w:num w:numId="2" w16cid:durableId="478035388">
    <w:abstractNumId w:val="4"/>
  </w:num>
  <w:num w:numId="3" w16cid:durableId="82996337">
    <w:abstractNumId w:val="1"/>
  </w:num>
  <w:num w:numId="4" w16cid:durableId="860973477">
    <w:abstractNumId w:val="0"/>
  </w:num>
  <w:num w:numId="5" w16cid:durableId="1769809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AD"/>
    <w:rsid w:val="00584BCA"/>
    <w:rsid w:val="00BA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020D"/>
  <w15:chartTrackingRefBased/>
  <w15:docId w15:val="{78E0060C-D850-403B-99CF-35B3CBFA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2025-12-31T02:00:00Z</dcterms:created>
  <dcterms:modified xsi:type="dcterms:W3CDTF">2025-12-31T02:11:00Z</dcterms:modified>
</cp:coreProperties>
</file>