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E3F88" w14:textId="77777777" w:rsidR="007E509B" w:rsidRPr="007E509B" w:rsidRDefault="007E509B" w:rsidP="007E5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Prompt 41: </w:t>
      </w:r>
      <w:proofErr w:type="spellStart"/>
      <w:proofErr w:type="gramStart"/>
      <w:r w:rsidRPr="007E50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Ra.Visualizer.Shell</w:t>
      </w:r>
      <w:proofErr w:type="spellEnd"/>
      <w:proofErr w:type="gramEnd"/>
      <w:r w:rsidRPr="007E509B">
        <w:rPr>
          <w:rFonts w:ascii="Times New Roman" w:eastAsia="Times New Roman" w:hAnsi="Times New Roman" w:cs="Times New Roman"/>
          <w:kern w:val="0"/>
          <w14:ligatures w14:val="none"/>
        </w:rPr>
        <w:t>, structured to support terminal-based harmonic field graphing with testability, aesthetic clarity, and system feedback integration.</w:t>
      </w:r>
    </w:p>
    <w:p w14:paraId="57B81C25" w14:textId="77777777" w:rsidR="007E509B" w:rsidRPr="007E509B" w:rsidRDefault="007E509B" w:rsidP="007E50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pict w14:anchorId="143AD431">
          <v:rect id="_x0000_i1025" style="width:0;height:1.5pt" o:hralign="center" o:hrstd="t" o:hr="t" fillcolor="#a0a0a0" stroked="f"/>
        </w:pict>
      </w:r>
    </w:p>
    <w:p w14:paraId="4D1CAC2E" w14:textId="77777777" w:rsidR="007E509B" w:rsidRPr="007E509B" w:rsidRDefault="007E509B" w:rsidP="007E5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09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7E50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MODULE PURPOSE</w:t>
      </w:r>
    </w:p>
    <w:p w14:paraId="60063A66" w14:textId="77777777" w:rsidR="007E509B" w:rsidRPr="007E509B" w:rsidRDefault="007E509B" w:rsidP="007E5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E50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Ra.Visualizer.Shell</w:t>
      </w:r>
      <w:proofErr w:type="spellEnd"/>
      <w:proofErr w:type="gramEnd"/>
      <w:r w:rsidRPr="007E509B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7E50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terminal-driven visualization tool</w:t>
      </w:r>
      <w:r w:rsidRPr="007E509B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69FB4527" w14:textId="77777777" w:rsidR="007E509B" w:rsidRPr="007E509B" w:rsidRDefault="007E509B" w:rsidP="007E5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t xml:space="preserve">Monitoring </w:t>
      </w:r>
      <w:r w:rsidRPr="007E50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harmonic convergence</w:t>
      </w:r>
      <w:r w:rsidRPr="007E509B">
        <w:rPr>
          <w:rFonts w:ascii="Times New Roman" w:eastAsia="Times New Roman" w:hAnsi="Times New Roman" w:cs="Times New Roman"/>
          <w:kern w:val="0"/>
          <w14:ligatures w14:val="none"/>
        </w:rPr>
        <w:t xml:space="preserve"> between scalar chambers</w:t>
      </w:r>
    </w:p>
    <w:p w14:paraId="6798CACC" w14:textId="77777777" w:rsidR="007E509B" w:rsidRPr="007E509B" w:rsidRDefault="007E509B" w:rsidP="007E5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t xml:space="preserve">Identifying </w:t>
      </w:r>
      <w:r w:rsidRPr="007E50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desynchronized</w:t>
      </w:r>
      <w:r w:rsidRPr="007E509B">
        <w:rPr>
          <w:rFonts w:ascii="Times New Roman" w:eastAsia="Times New Roman" w:hAnsi="Times New Roman" w:cs="Times New Roman"/>
          <w:kern w:val="0"/>
          <w14:ligatures w14:val="none"/>
        </w:rPr>
        <w:t xml:space="preserve"> or isolated nodes</w:t>
      </w:r>
    </w:p>
    <w:p w14:paraId="6BA8E7F2" w14:textId="77777777" w:rsidR="007E509B" w:rsidRPr="007E509B" w:rsidRDefault="007E509B" w:rsidP="007E50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t xml:space="preserve">Rendering </w:t>
      </w:r>
      <w:r w:rsidRPr="007E50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topologies</w:t>
      </w:r>
      <w:r w:rsidRPr="007E509B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proofErr w:type="spellStart"/>
      <w:proofErr w:type="gram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Ra.Chamber.Sync</w:t>
      </w:r>
      <w:proofErr w:type="spellEnd"/>
      <w:proofErr w:type="gramEnd"/>
    </w:p>
    <w:p w14:paraId="49D72813" w14:textId="77777777" w:rsidR="007E509B" w:rsidRPr="007E509B" w:rsidRDefault="007E509B" w:rsidP="007E50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pict w14:anchorId="2FEB2B00">
          <v:rect id="_x0000_i1026" style="width:0;height:1.5pt" o:hralign="center" o:hrstd="t" o:hr="t" fillcolor="#a0a0a0" stroked="f"/>
        </w:pict>
      </w:r>
    </w:p>
    <w:p w14:paraId="5E292FCD" w14:textId="77777777" w:rsidR="007E509B" w:rsidRPr="007E509B" w:rsidRDefault="007E509B" w:rsidP="007E5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09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7E50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I. MODULE COMPONENTS</w:t>
      </w:r>
    </w:p>
    <w:p w14:paraId="6D1BAF93" w14:textId="77777777" w:rsidR="007E509B" w:rsidRPr="007E509B" w:rsidRDefault="007E509B" w:rsidP="007E5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0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proofErr w:type="gramStart"/>
      <w:r w:rsidRPr="007E50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renderChamberNode</w:t>
      </w:r>
      <w:proofErr w:type="spellEnd"/>
      <w:r w:rsidRPr="007E50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:</w:t>
      </w:r>
      <w:proofErr w:type="gramEnd"/>
      <w:r w:rsidRPr="007E50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: </w:t>
      </w:r>
      <w:proofErr w:type="spellStart"/>
      <w:r w:rsidRPr="007E50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ChamberNode</w:t>
      </w:r>
      <w:proofErr w:type="spellEnd"/>
      <w:r w:rsidRPr="007E50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-&gt; String</w:t>
      </w:r>
    </w:p>
    <w:p w14:paraId="5A2B8E04" w14:textId="77777777" w:rsidR="007E509B" w:rsidRPr="007E509B" w:rsidRDefault="007E509B" w:rsidP="007E50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t>ASCII info panel:</w:t>
      </w:r>
    </w:p>
    <w:p w14:paraId="53F413C8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● Node θ=1.23 φ=2.88 h=3.</w:t>
      </w:r>
      <w:proofErr w:type="gram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|</w:t>
      </w:r>
      <w:proofErr w:type="gram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Coherence: 78% | State: EMERGENT | Index: (3,4)</w:t>
      </w:r>
    </w:p>
    <w:p w14:paraId="55A7C1D0" w14:textId="77777777" w:rsidR="007E509B" w:rsidRPr="007E509B" w:rsidRDefault="007E509B" w:rsidP="007E5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0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proofErr w:type="gramStart"/>
      <w:r w:rsidRPr="007E50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renderSyncLink</w:t>
      </w:r>
      <w:proofErr w:type="spellEnd"/>
      <w:r w:rsidRPr="007E50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:</w:t>
      </w:r>
      <w:proofErr w:type="gramEnd"/>
      <w:r w:rsidRPr="007E50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: </w:t>
      </w:r>
      <w:proofErr w:type="spellStart"/>
      <w:r w:rsidRPr="007E50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SyncLink</w:t>
      </w:r>
      <w:proofErr w:type="spellEnd"/>
      <w:r w:rsidRPr="007E50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-&gt; String</w:t>
      </w:r>
    </w:p>
    <w:p w14:paraId="1FC32075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link </w:t>
      </w:r>
      <w:r w:rsidRPr="007E509B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➝</w:t>
      </w: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ResScore</w:t>
      </w:r>
      <w:proofErr w:type="spell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0.89 | ΔΦ: 0.12 | Delay: 0.44s</w:t>
      </w:r>
    </w:p>
    <w:p w14:paraId="1BC0DE74" w14:textId="77777777" w:rsidR="007E509B" w:rsidRPr="007E509B" w:rsidRDefault="007E509B" w:rsidP="007E5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0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proofErr w:type="gramStart"/>
      <w:r w:rsidRPr="007E50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renderSyncGraph</w:t>
      </w:r>
      <w:proofErr w:type="spellEnd"/>
      <w:r w:rsidRPr="007E50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:</w:t>
      </w:r>
      <w:proofErr w:type="gramEnd"/>
      <w:r w:rsidRPr="007E50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 [(</w:t>
      </w:r>
      <w:proofErr w:type="spellStart"/>
      <w:r w:rsidRPr="007E50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ChamberNode</w:t>
      </w:r>
      <w:proofErr w:type="spellEnd"/>
      <w:r w:rsidRPr="007E50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, [</w:t>
      </w:r>
      <w:proofErr w:type="spellStart"/>
      <w:r w:rsidRPr="007E50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SyncLink</w:t>
      </w:r>
      <w:proofErr w:type="spellEnd"/>
      <w:r w:rsidRPr="007E50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])] -&gt; IO ()</w:t>
      </w:r>
    </w:p>
    <w:p w14:paraId="5122D996" w14:textId="77777777" w:rsidR="007E509B" w:rsidRPr="007E509B" w:rsidRDefault="007E509B" w:rsidP="007E5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t>Terminal render using:</w:t>
      </w:r>
    </w:p>
    <w:p w14:paraId="41023A57" w14:textId="77777777" w:rsidR="007E509B" w:rsidRPr="007E509B" w:rsidRDefault="007E509B" w:rsidP="007E50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●</w:t>
      </w:r>
      <w:r w:rsidRPr="007E50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</w:t>
      </w:r>
      <w:r w:rsidRPr="007E50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E509B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╰</w:t>
      </w: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</w:t>
      </w:r>
    </w:p>
    <w:p w14:paraId="0D84F632" w14:textId="77777777" w:rsidR="007E509B" w:rsidRPr="007E509B" w:rsidRDefault="007E509B" w:rsidP="007E50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t>ANSI colors:</w:t>
      </w:r>
    </w:p>
    <w:p w14:paraId="40E5A6CB" w14:textId="77777777" w:rsidR="007E509B" w:rsidRPr="007E509B" w:rsidRDefault="007E509B" w:rsidP="007E509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t>Green: High coherence (&gt;90%)</w:t>
      </w:r>
    </w:p>
    <w:p w14:paraId="453C904A" w14:textId="77777777" w:rsidR="007E509B" w:rsidRPr="007E509B" w:rsidRDefault="007E509B" w:rsidP="007E509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t>Yellow: Sync borderline</w:t>
      </w:r>
    </w:p>
    <w:p w14:paraId="3F7838DB" w14:textId="77777777" w:rsidR="007E509B" w:rsidRPr="007E509B" w:rsidRDefault="007E509B" w:rsidP="007E509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t>Red: Desynced (&lt; SYNC_THRESHOLD)</w:t>
      </w:r>
    </w:p>
    <w:p w14:paraId="0229F876" w14:textId="77777777" w:rsidR="007E509B" w:rsidRPr="007E509B" w:rsidRDefault="007E509B" w:rsidP="007E5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0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proofErr w:type="gramStart"/>
      <w:r w:rsidRPr="007E50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liveVisualizer</w:t>
      </w:r>
      <w:proofErr w:type="spellEnd"/>
      <w:r w:rsidRPr="007E50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:</w:t>
      </w:r>
      <w:proofErr w:type="gramEnd"/>
      <w:r w:rsidRPr="007E50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 IO ()</w:t>
      </w:r>
    </w:p>
    <w:p w14:paraId="1F2D849C" w14:textId="77777777" w:rsidR="007E509B" w:rsidRPr="007E509B" w:rsidRDefault="007E509B" w:rsidP="007E50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t>Continuously pulls new data:</w:t>
      </w:r>
    </w:p>
    <w:p w14:paraId="304521ED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 = do</w:t>
      </w:r>
    </w:p>
    <w:p w14:paraId="673355FD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</w:t>
      </w:r>
      <w:proofErr w:type="spell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syncMap</w:t>
      </w:r>
      <w:proofErr w:type="spell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synchronizeChambers</w:t>
      </w:r>
      <w:proofErr w:type="spell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nodes</w:t>
      </w:r>
    </w:p>
    <w:p w14:paraId="3776C365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clearScreen</w:t>
      </w:r>
      <w:proofErr w:type="spellEnd"/>
    </w:p>
    <w:p w14:paraId="6232D687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renderSyncGraph</w:t>
      </w:r>
      <w:proofErr w:type="spell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syncMap</w:t>
      </w:r>
      <w:proofErr w:type="spellEnd"/>
    </w:p>
    <w:p w14:paraId="535CD4E7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threadDelay</w:t>
      </w:r>
      <w:proofErr w:type="spell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2000000</w:t>
      </w:r>
    </w:p>
    <w:p w14:paraId="2B609648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loop</w:t>
      </w:r>
    </w:p>
    <w:p w14:paraId="3372255E" w14:textId="77777777" w:rsidR="007E509B" w:rsidRPr="007E509B" w:rsidRDefault="007E509B" w:rsidP="007E50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pict w14:anchorId="6BDD789D">
          <v:rect id="_x0000_i1027" style="width:0;height:1.5pt" o:hralign="center" o:hrstd="t" o:hr="t" fillcolor="#a0a0a0" stroked="f"/>
        </w:pict>
      </w:r>
    </w:p>
    <w:p w14:paraId="3D105F7D" w14:textId="77777777" w:rsidR="007E509B" w:rsidRPr="007E509B" w:rsidRDefault="007E509B" w:rsidP="007E5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09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7E50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II. TEST HARNESS</w:t>
      </w:r>
    </w:p>
    <w:p w14:paraId="382C1E2B" w14:textId="77777777" w:rsidR="007E509B" w:rsidRPr="007E509B" w:rsidRDefault="007E509B" w:rsidP="007E50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509B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📂</w:t>
      </w:r>
      <w:r w:rsidRPr="007E50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Path: </w:t>
      </w:r>
      <w:r w:rsidRPr="007E50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test/Ra/Visualizer/</w:t>
      </w:r>
      <w:proofErr w:type="spellStart"/>
      <w:r w:rsidRPr="007E509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ShellSpec.hs</w:t>
      </w:r>
      <w:proofErr w:type="spellEnd"/>
    </w:p>
    <w:p w14:paraId="0F8E36B5" w14:textId="77777777" w:rsidR="007E509B" w:rsidRPr="007E509B" w:rsidRDefault="007E509B" w:rsidP="007E5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🧪</w:t>
      </w:r>
      <w:r w:rsidRPr="007E50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Sample Grid</w:t>
      </w:r>
    </w:p>
    <w:p w14:paraId="5DD5847C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testNodes</w:t>
      </w:r>
      <w:proofErr w:type="spell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node1</w:t>
      </w:r>
      <w:proofErr w:type="gram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node2, node3, node4, node</w:t>
      </w:r>
      <w:proofErr w:type="gram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5 ]</w:t>
      </w:r>
      <w:proofErr w:type="gramEnd"/>
    </w:p>
    <w:p w14:paraId="634874DE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With θ, φ varied, some closely aligned</w:t>
      </w:r>
    </w:p>
    <w:p w14:paraId="6DB85119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0C0DDD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testGraph</w:t>
      </w:r>
      <w:proofErr w:type="spell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synchronizeChambers</w:t>
      </w:r>
      <w:proofErr w:type="spell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testNodes</w:t>
      </w:r>
      <w:proofErr w:type="spellEnd"/>
    </w:p>
    <w:p w14:paraId="107CB2C7" w14:textId="77777777" w:rsidR="007E509B" w:rsidRPr="007E509B" w:rsidRDefault="007E509B" w:rsidP="007E5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E50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Cluster Detection</w:t>
      </w:r>
    </w:p>
    <w:p w14:paraId="1AE32774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</w:t>
      </w:r>
      <w:proofErr w:type="gram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clustersFormCorrectly</w:t>
      </w:r>
      <w:proofErr w:type="spell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[(</w:t>
      </w:r>
      <w:proofErr w:type="spell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ChamberNode</w:t>
      </w:r>
      <w:proofErr w:type="spell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[</w:t>
      </w:r>
      <w:proofErr w:type="spellStart"/>
      <w:proofErr w:type="gram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SyncLink</w:t>
      </w:r>
      <w:proofErr w:type="spell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  <w:proofErr w:type="gram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-&gt; Bool</w:t>
      </w:r>
    </w:p>
    <w:p w14:paraId="176D5899" w14:textId="77777777" w:rsidR="007E509B" w:rsidRPr="007E509B" w:rsidRDefault="007E509B" w:rsidP="007E5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t>→ Confirms 2+ visible clusters formed at runtime</w:t>
      </w:r>
    </w:p>
    <w:p w14:paraId="58EC95AF" w14:textId="77777777" w:rsidR="007E509B" w:rsidRPr="007E509B" w:rsidRDefault="007E509B" w:rsidP="007E5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E50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Rendering Fidelity</w:t>
      </w:r>
    </w:p>
    <w:p w14:paraId="07374BF2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</w:t>
      </w:r>
      <w:proofErr w:type="gram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asciiFormatStable</w:t>
      </w:r>
      <w:proofErr w:type="spell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IO ()</w:t>
      </w:r>
    </w:p>
    <w:p w14:paraId="6F692F92" w14:textId="77777777" w:rsidR="007E509B" w:rsidRPr="007E509B" w:rsidRDefault="007E509B" w:rsidP="007E5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t>→ Ensures graph layout remains readable on narrow terminals</w:t>
      </w:r>
    </w:p>
    <w:p w14:paraId="3152D7C5" w14:textId="77777777" w:rsidR="007E509B" w:rsidRPr="007E509B" w:rsidRDefault="007E509B" w:rsidP="007E50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0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E50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Offline Snapshot Logging</w:t>
      </w:r>
    </w:p>
    <w:p w14:paraId="522C716A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renderToLogFile</w:t>
      </w:r>
      <w:proofErr w:type="spell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[(</w:t>
      </w:r>
      <w:proofErr w:type="spell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ChamberNode</w:t>
      </w:r>
      <w:proofErr w:type="spell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[</w:t>
      </w:r>
      <w:proofErr w:type="spell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SyncLink</w:t>
      </w:r>
      <w:proofErr w:type="spell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])] -&gt; </w:t>
      </w:r>
      <w:proofErr w:type="spell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IO ()</w:t>
      </w:r>
    </w:p>
    <w:p w14:paraId="0E07C8FA" w14:textId="77777777" w:rsidR="007E509B" w:rsidRPr="007E509B" w:rsidRDefault="007E509B" w:rsidP="007E50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pict w14:anchorId="2A69022B">
          <v:rect id="_x0000_i1028" style="width:0;height:1.5pt" o:hralign="center" o:hrstd="t" o:hr="t" fillcolor="#a0a0a0" stroked="f"/>
        </w:pict>
      </w:r>
    </w:p>
    <w:p w14:paraId="5BB5CDA6" w14:textId="77777777" w:rsidR="007E509B" w:rsidRPr="007E509B" w:rsidRDefault="007E509B" w:rsidP="007E5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09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7E50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III. HARDWARE &amp; OPTIMIZATION GUIDANCE</w:t>
      </w:r>
    </w:p>
    <w:p w14:paraId="689F474C" w14:textId="77777777" w:rsidR="007E509B" w:rsidRPr="007E509B" w:rsidRDefault="007E509B" w:rsidP="007E50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Segoe UI Emoji" w:eastAsia="Times New Roman" w:hAnsi="Segoe UI Emoji" w:cs="Segoe UI Emoji"/>
          <w:kern w:val="0"/>
          <w14:ligatures w14:val="none"/>
        </w:rPr>
        <w:t>🔄</w:t>
      </w:r>
      <w:r w:rsidRPr="007E50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50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Cached Node Render</w:t>
      </w:r>
      <w:r w:rsidRPr="007E509B">
        <w:rPr>
          <w:rFonts w:ascii="Times New Roman" w:eastAsia="Times New Roman" w:hAnsi="Times New Roman" w:cs="Times New Roman"/>
          <w:kern w:val="0"/>
          <w14:ligatures w14:val="none"/>
        </w:rPr>
        <w:t>: Avoid recomputing strings if node state unchanged</w:t>
      </w:r>
    </w:p>
    <w:p w14:paraId="417F2153" w14:textId="77777777" w:rsidR="007E509B" w:rsidRPr="007E509B" w:rsidRDefault="007E509B" w:rsidP="007E50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Segoe UI Emoji" w:eastAsia="Times New Roman" w:hAnsi="Segoe UI Emoji" w:cs="Segoe UI Emoji"/>
          <w:kern w:val="0"/>
          <w14:ligatures w14:val="none"/>
        </w:rPr>
        <w:t>🧠</w:t>
      </w:r>
      <w:r w:rsidRPr="007E509B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proofErr w:type="spell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RaCoordinate</w:t>
      </w:r>
      <w:proofErr w:type="spellEnd"/>
      <w:r w:rsidRPr="007E509B">
        <w:rPr>
          <w:rFonts w:ascii="Times New Roman" w:eastAsia="Times New Roman" w:hAnsi="Times New Roman" w:cs="Times New Roman"/>
          <w:kern w:val="0"/>
          <w14:ligatures w14:val="none"/>
        </w:rPr>
        <w:t xml:space="preserve"> harmonic hashes to sort spatially for render clustering</w:t>
      </w:r>
    </w:p>
    <w:p w14:paraId="452E4A83" w14:textId="77777777" w:rsidR="007E509B" w:rsidRPr="007E509B" w:rsidRDefault="007E509B" w:rsidP="007E50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Segoe UI Emoji" w:eastAsia="Times New Roman" w:hAnsi="Segoe UI Emoji" w:cs="Segoe UI Emoji"/>
          <w:kern w:val="0"/>
          <w14:ligatures w14:val="none"/>
        </w:rPr>
        <w:t>⏱️</w:t>
      </w:r>
      <w:r w:rsidRPr="007E509B">
        <w:rPr>
          <w:rFonts w:ascii="Times New Roman" w:eastAsia="Times New Roman" w:hAnsi="Times New Roman" w:cs="Times New Roman"/>
          <w:kern w:val="0"/>
          <w14:ligatures w14:val="none"/>
        </w:rPr>
        <w:t xml:space="preserve"> Use low refresh rate in </w:t>
      </w:r>
      <w:proofErr w:type="spell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liveVisualizer</w:t>
      </w:r>
      <w:proofErr w:type="spellEnd"/>
      <w:r w:rsidRPr="007E509B">
        <w:rPr>
          <w:rFonts w:ascii="Times New Roman" w:eastAsia="Times New Roman" w:hAnsi="Times New Roman" w:cs="Times New Roman"/>
          <w:kern w:val="0"/>
          <w14:ligatures w14:val="none"/>
        </w:rPr>
        <w:t xml:space="preserve"> when convergence stabilizes (&lt;0.03 net sync delta)</w:t>
      </w:r>
    </w:p>
    <w:p w14:paraId="1BED69DF" w14:textId="77777777" w:rsidR="007E509B" w:rsidRPr="007E509B" w:rsidRDefault="007E509B" w:rsidP="007E50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pict w14:anchorId="1984EB17">
          <v:rect id="_x0000_i1029" style="width:0;height:1.5pt" o:hralign="center" o:hrstd="t" o:hr="t" fillcolor="#a0a0a0" stroked="f"/>
        </w:pict>
      </w:r>
    </w:p>
    <w:p w14:paraId="7E034129" w14:textId="77777777" w:rsidR="007E509B" w:rsidRPr="007E509B" w:rsidRDefault="007E509B" w:rsidP="007E5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09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7E50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IV. CLAUDE INSTRUCTIONS FOR EFFICIENCY</w:t>
      </w:r>
    </w:p>
    <w:p w14:paraId="5DE7C817" w14:textId="77777777" w:rsidR="007E509B" w:rsidRPr="007E509B" w:rsidRDefault="007E509B" w:rsidP="007E5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t>Claude should:</w:t>
      </w:r>
    </w:p>
    <w:p w14:paraId="1FF4007C" w14:textId="77777777" w:rsidR="007E509B" w:rsidRPr="007E509B" w:rsidRDefault="007E509B" w:rsidP="007E50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Avoid re-rendering unchanged links</w:t>
      </w:r>
    </w:p>
    <w:p w14:paraId="6EC35EA0" w14:textId="77777777" w:rsidR="007E509B" w:rsidRPr="007E509B" w:rsidRDefault="007E509B" w:rsidP="007E50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t xml:space="preserve">Suppress rendering links &lt; </w:t>
      </w: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SYNC_THRESHOLD</w:t>
      </w:r>
    </w:p>
    <w:p w14:paraId="58120833" w14:textId="77777777" w:rsidR="007E509B" w:rsidRPr="007E509B" w:rsidRDefault="007E509B" w:rsidP="007E50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t xml:space="preserve">Color-code only changed coherence scores per tick (save </w:t>
      </w:r>
      <w:proofErr w:type="gramStart"/>
      <w:r w:rsidRPr="007E509B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7E509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6D171E8" w14:textId="77777777" w:rsidR="007E509B" w:rsidRPr="007E509B" w:rsidRDefault="007E509B" w:rsidP="007E50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t>Use bulk formatting instead of per-line IO calls</w:t>
      </w:r>
    </w:p>
    <w:p w14:paraId="6C0BA1E7" w14:textId="77777777" w:rsidR="007E509B" w:rsidRPr="007E509B" w:rsidRDefault="007E509B" w:rsidP="007E50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pict w14:anchorId="1B3B7F10">
          <v:rect id="_x0000_i1030" style="width:0;height:1.5pt" o:hralign="center" o:hrstd="t" o:hr="t" fillcolor="#a0a0a0" stroked="f"/>
        </w:pict>
      </w:r>
    </w:p>
    <w:p w14:paraId="154F05D8" w14:textId="77777777" w:rsidR="007E509B" w:rsidRPr="007E509B" w:rsidRDefault="007E509B" w:rsidP="007E5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09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7E50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SAMPLE TERMINAL OUTPUT</w:t>
      </w:r>
    </w:p>
    <w:p w14:paraId="139FEABD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 A:</w:t>
      </w:r>
    </w:p>
    <w:p w14:paraId="78FD2222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● θ=1.23 φ=2.88 h=3.1 </w:t>
      </w:r>
      <w:proofErr w:type="gram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Coherence</w:t>
      </w:r>
      <w:proofErr w:type="gram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91% | State: EMERGENT | Index: (3,4)</w:t>
      </w:r>
    </w:p>
    <w:p w14:paraId="22136B83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Res: 0.89 | ΔΦ: 0.12 | Delay: 0.44s</w:t>
      </w:r>
    </w:p>
    <w:p w14:paraId="5E104F7D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Res: 0.76 | ΔΦ: 0.08 | Delay: 0.29s</w:t>
      </w:r>
    </w:p>
    <w:p w14:paraId="32C65284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585F33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 B:</w:t>
      </w:r>
    </w:p>
    <w:p w14:paraId="42493225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● θ=0.22 φ=0.44 h=2.0 </w:t>
      </w:r>
      <w:proofErr w:type="gram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Coherence</w:t>
      </w:r>
      <w:proofErr w:type="gram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88% | State: COALESCENT | Index: (1,2)</w:t>
      </w:r>
    </w:p>
    <w:p w14:paraId="0D1590C8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Res: 0.73 | ΔΦ: 0.19 | Delay: 0.51s</w:t>
      </w:r>
    </w:p>
    <w:p w14:paraId="0F600C3F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C27A37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● θ=2.10 φ=1.55 h=3.5 </w:t>
      </w:r>
      <w:proofErr w:type="gram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Coherence</w:t>
      </w:r>
      <w:proofErr w:type="gramEnd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62% | State: IDLE | Index: (2,3)</w:t>
      </w:r>
    </w:p>
    <w:p w14:paraId="29D78C10" w14:textId="77777777" w:rsidR="007E509B" w:rsidRPr="007E509B" w:rsidRDefault="007E509B" w:rsidP="007E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7E509B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✖</w:t>
      </w:r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Desynced</w:t>
      </w:r>
    </w:p>
    <w:p w14:paraId="4D2513DC" w14:textId="77777777" w:rsidR="007E509B" w:rsidRPr="007E509B" w:rsidRDefault="007E509B" w:rsidP="007E50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pict w14:anchorId="54865B02">
          <v:rect id="_x0000_i1031" style="width:0;height:1.5pt" o:hralign="center" o:hrstd="t" o:hr="t" fillcolor="#a0a0a0" stroked="f"/>
        </w:pict>
      </w:r>
    </w:p>
    <w:p w14:paraId="2277B4CB" w14:textId="77777777" w:rsidR="007E509B" w:rsidRPr="007E509B" w:rsidRDefault="007E509B" w:rsidP="007E5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09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7E50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NEXT: CODE OR SCHEMA GENERATION?</w:t>
      </w:r>
    </w:p>
    <w:p w14:paraId="655F895D" w14:textId="77777777" w:rsidR="007E509B" w:rsidRPr="007E509B" w:rsidRDefault="007E509B" w:rsidP="007E5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t>Would you like:</w:t>
      </w:r>
    </w:p>
    <w:p w14:paraId="1D25A8C7" w14:textId="77777777" w:rsidR="007E509B" w:rsidRPr="007E509B" w:rsidRDefault="007E509B" w:rsidP="007E50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t xml:space="preserve">Actual </w:t>
      </w:r>
      <w:proofErr w:type="spell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renderSyncGraph</w:t>
      </w:r>
      <w:proofErr w:type="spellEnd"/>
      <w:r w:rsidRPr="007E509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7E50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liveVisualizer</w:t>
      </w:r>
      <w:proofErr w:type="spellEnd"/>
      <w:r w:rsidRPr="007E509B">
        <w:rPr>
          <w:rFonts w:ascii="Times New Roman" w:eastAsia="Times New Roman" w:hAnsi="Times New Roman" w:cs="Times New Roman"/>
          <w:kern w:val="0"/>
          <w14:ligatures w14:val="none"/>
        </w:rPr>
        <w:t xml:space="preserve"> Haskell code?</w:t>
      </w:r>
    </w:p>
    <w:p w14:paraId="48C894A9" w14:textId="77777777" w:rsidR="007E509B" w:rsidRPr="007E509B" w:rsidRDefault="007E509B" w:rsidP="007E50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09B">
        <w:rPr>
          <w:rFonts w:ascii="Times New Roman" w:eastAsia="Times New Roman" w:hAnsi="Times New Roman" w:cs="Times New Roman"/>
          <w:kern w:val="0"/>
          <w14:ligatures w14:val="none"/>
        </w:rPr>
        <w:t>JSON I/O schemas for Claude’s test logging?</w:t>
      </w:r>
    </w:p>
    <w:p w14:paraId="1DC0CA77" w14:textId="77777777" w:rsidR="007E509B" w:rsidRDefault="007E509B"/>
    <w:sectPr w:rsidR="007E5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62485"/>
    <w:multiLevelType w:val="multilevel"/>
    <w:tmpl w:val="9118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B43DE"/>
    <w:multiLevelType w:val="multilevel"/>
    <w:tmpl w:val="9BB8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92513"/>
    <w:multiLevelType w:val="multilevel"/>
    <w:tmpl w:val="E940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0730F"/>
    <w:multiLevelType w:val="multilevel"/>
    <w:tmpl w:val="C9F4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E14C9"/>
    <w:multiLevelType w:val="multilevel"/>
    <w:tmpl w:val="3ABC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A5F3A"/>
    <w:multiLevelType w:val="multilevel"/>
    <w:tmpl w:val="E174D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1767CC"/>
    <w:multiLevelType w:val="multilevel"/>
    <w:tmpl w:val="7B52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679369">
    <w:abstractNumId w:val="4"/>
  </w:num>
  <w:num w:numId="2" w16cid:durableId="975253820">
    <w:abstractNumId w:val="2"/>
  </w:num>
  <w:num w:numId="3" w16cid:durableId="1877353424">
    <w:abstractNumId w:val="6"/>
  </w:num>
  <w:num w:numId="4" w16cid:durableId="1967537671">
    <w:abstractNumId w:val="1"/>
  </w:num>
  <w:num w:numId="5" w16cid:durableId="366107734">
    <w:abstractNumId w:val="3"/>
  </w:num>
  <w:num w:numId="6" w16cid:durableId="2041663646">
    <w:abstractNumId w:val="0"/>
  </w:num>
  <w:num w:numId="7" w16cid:durableId="5218243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09B"/>
    <w:rsid w:val="00584BCA"/>
    <w:rsid w:val="007E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1D733"/>
  <w15:chartTrackingRefBased/>
  <w15:docId w15:val="{ECF7297F-3B1B-4434-9895-EDFBD6ED8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2025-12-31T03:51:00Z</dcterms:created>
  <dcterms:modified xsi:type="dcterms:W3CDTF">2025-12-31T03:53:00Z</dcterms:modified>
</cp:coreProperties>
</file>