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21568999"/>
    <w:p w14:paraId="3823B062" w14:textId="3D8D25C6" w:rsidR="00305BD9" w:rsidRPr="0023349C" w:rsidRDefault="00B07675" w:rsidP="00305BD9">
      <w:pPr>
        <w:jc w:val="center"/>
        <w:rPr>
          <w:sz w:val="28"/>
          <w:szCs w:val="28"/>
        </w:rPr>
      </w:pPr>
      <w:r>
        <w:rPr>
          <w:rStyle w:val="a4"/>
          <w:sz w:val="36"/>
          <w:szCs w:val="36"/>
        </w:rPr>
        <w:fldChar w:fldCharType="begin"/>
      </w:r>
      <w:r>
        <w:rPr>
          <w:rStyle w:val="a4"/>
          <w:sz w:val="36"/>
          <w:szCs w:val="36"/>
        </w:rPr>
        <w:instrText xml:space="preserve"> MACROBUTTON MTEditEquationSection2 </w:instrText>
      </w:r>
      <w:r w:rsidRPr="00B07675">
        <w:rPr>
          <w:rStyle w:val="MTEquationSection"/>
        </w:rPr>
        <w:instrText>Equation Chapter 1 Section 1</w:instrText>
      </w:r>
      <w:r>
        <w:rPr>
          <w:rStyle w:val="a4"/>
          <w:sz w:val="36"/>
          <w:szCs w:val="36"/>
        </w:rPr>
        <w:fldChar w:fldCharType="begin"/>
      </w:r>
      <w:r>
        <w:rPr>
          <w:rStyle w:val="a4"/>
          <w:sz w:val="36"/>
          <w:szCs w:val="36"/>
        </w:rPr>
        <w:instrText xml:space="preserve"> SEQ MTEqn \r \h \* MERGEFORMAT </w:instrText>
      </w:r>
      <w:r>
        <w:rPr>
          <w:rStyle w:val="a4"/>
          <w:sz w:val="36"/>
          <w:szCs w:val="36"/>
        </w:rPr>
        <w:fldChar w:fldCharType="end"/>
      </w:r>
      <w:r>
        <w:rPr>
          <w:rStyle w:val="a4"/>
          <w:sz w:val="36"/>
          <w:szCs w:val="36"/>
        </w:rPr>
        <w:fldChar w:fldCharType="begin"/>
      </w:r>
      <w:r>
        <w:rPr>
          <w:rStyle w:val="a4"/>
          <w:sz w:val="36"/>
          <w:szCs w:val="36"/>
        </w:rPr>
        <w:instrText xml:space="preserve"> SEQ MTSec \r 1 \h \* MERGEFORMAT </w:instrText>
      </w:r>
      <w:r>
        <w:rPr>
          <w:rStyle w:val="a4"/>
          <w:sz w:val="36"/>
          <w:szCs w:val="36"/>
        </w:rPr>
        <w:fldChar w:fldCharType="end"/>
      </w:r>
      <w:r>
        <w:rPr>
          <w:rStyle w:val="a4"/>
          <w:sz w:val="36"/>
          <w:szCs w:val="36"/>
        </w:rPr>
        <w:fldChar w:fldCharType="begin"/>
      </w:r>
      <w:r>
        <w:rPr>
          <w:rStyle w:val="a4"/>
          <w:sz w:val="36"/>
          <w:szCs w:val="36"/>
        </w:rPr>
        <w:instrText xml:space="preserve"> SEQ MTChap \r 1 \h \* MERGEFORMAT </w:instrText>
      </w:r>
      <w:r>
        <w:rPr>
          <w:rStyle w:val="a4"/>
          <w:sz w:val="36"/>
          <w:szCs w:val="36"/>
        </w:rPr>
        <w:fldChar w:fldCharType="end"/>
      </w:r>
      <w:r>
        <w:rPr>
          <w:rStyle w:val="a4"/>
          <w:sz w:val="36"/>
          <w:szCs w:val="36"/>
        </w:rPr>
        <w:fldChar w:fldCharType="end"/>
      </w:r>
      <w:r w:rsidR="00DB41BE" w:rsidRPr="00DB41BE">
        <w:t xml:space="preserve"> </w:t>
      </w:r>
      <w:r w:rsidR="00DB41BE" w:rsidRPr="00DB41BE">
        <w:rPr>
          <w:rStyle w:val="a4"/>
          <w:sz w:val="36"/>
          <w:szCs w:val="36"/>
        </w:rPr>
        <w:t>Машинное обучение с использованием нейронных сетей</w:t>
      </w:r>
      <w:bookmarkEnd w:id="0"/>
    </w:p>
    <w:sdt>
      <w:sdtPr>
        <w:rPr>
          <w:rFonts w:asciiTheme="minorHAnsi" w:eastAsiaTheme="minorHAnsi" w:hAnsiTheme="minorHAnsi" w:cstheme="minorBidi"/>
          <w:color w:val="auto"/>
          <w:sz w:val="22"/>
          <w:szCs w:val="22"/>
          <w:lang w:eastAsia="en-US"/>
        </w:rPr>
        <w:id w:val="-1685202230"/>
        <w:docPartObj>
          <w:docPartGallery w:val="Table of Contents"/>
          <w:docPartUnique/>
        </w:docPartObj>
      </w:sdtPr>
      <w:sdtEndPr>
        <w:rPr>
          <w:b/>
          <w:bCs/>
        </w:rPr>
      </w:sdtEndPr>
      <w:sdtContent>
        <w:p w14:paraId="4C326417" w14:textId="77777777" w:rsidR="008030CA" w:rsidRDefault="008030CA">
          <w:pPr>
            <w:pStyle w:val="a7"/>
          </w:pPr>
          <w:r>
            <w:t>Оглавление</w:t>
          </w:r>
        </w:p>
        <w:p w14:paraId="26881FA3" w14:textId="033FAF2B" w:rsidR="009B2C9F" w:rsidRDefault="008030CA">
          <w:pPr>
            <w:pStyle w:val="11"/>
            <w:tabs>
              <w:tab w:val="right" w:leader="dot" w:pos="9345"/>
            </w:tabs>
            <w:rPr>
              <w:rFonts w:eastAsiaTheme="minorEastAsia"/>
              <w:noProof/>
              <w:lang w:eastAsia="ru-RU"/>
            </w:rPr>
          </w:pPr>
          <w:r>
            <w:fldChar w:fldCharType="begin"/>
          </w:r>
          <w:r>
            <w:instrText xml:space="preserve"> TOC \o "1-3" \h \z \u </w:instrText>
          </w:r>
          <w:r>
            <w:fldChar w:fldCharType="separate"/>
          </w:r>
          <w:hyperlink w:anchor="_Toc230012491" w:history="1">
            <w:r w:rsidR="009B2C9F" w:rsidRPr="00821D11">
              <w:rPr>
                <w:rStyle w:val="a6"/>
                <w:noProof/>
              </w:rPr>
              <w:t>Введение</w:t>
            </w:r>
            <w:r w:rsidR="009B2C9F">
              <w:rPr>
                <w:noProof/>
                <w:webHidden/>
              </w:rPr>
              <w:tab/>
            </w:r>
            <w:r w:rsidR="009B2C9F">
              <w:rPr>
                <w:noProof/>
                <w:webHidden/>
              </w:rPr>
              <w:fldChar w:fldCharType="begin"/>
            </w:r>
            <w:r w:rsidR="009B2C9F">
              <w:rPr>
                <w:noProof/>
                <w:webHidden/>
              </w:rPr>
              <w:instrText xml:space="preserve"> PAGEREF _Toc230012491 \h </w:instrText>
            </w:r>
            <w:r w:rsidR="009B2C9F">
              <w:rPr>
                <w:noProof/>
                <w:webHidden/>
              </w:rPr>
            </w:r>
            <w:r w:rsidR="009B2C9F">
              <w:rPr>
                <w:noProof/>
                <w:webHidden/>
              </w:rPr>
              <w:fldChar w:fldCharType="separate"/>
            </w:r>
            <w:r w:rsidR="009B2C9F">
              <w:rPr>
                <w:noProof/>
                <w:webHidden/>
              </w:rPr>
              <w:t>2</w:t>
            </w:r>
            <w:r w:rsidR="009B2C9F">
              <w:rPr>
                <w:noProof/>
                <w:webHidden/>
              </w:rPr>
              <w:fldChar w:fldCharType="end"/>
            </w:r>
          </w:hyperlink>
        </w:p>
        <w:p w14:paraId="4F327E37" w14:textId="6B8DFF0E" w:rsidR="009B2C9F" w:rsidRDefault="009B2C9F">
          <w:pPr>
            <w:pStyle w:val="11"/>
            <w:tabs>
              <w:tab w:val="right" w:leader="dot" w:pos="9345"/>
            </w:tabs>
            <w:rPr>
              <w:rFonts w:eastAsiaTheme="minorEastAsia"/>
              <w:noProof/>
              <w:lang w:eastAsia="ru-RU"/>
            </w:rPr>
          </w:pPr>
          <w:hyperlink w:anchor="_Toc230012492" w:history="1">
            <w:r w:rsidRPr="00821D11">
              <w:rPr>
                <w:rStyle w:val="a6"/>
                <w:noProof/>
              </w:rPr>
              <w:t>Классификация ирисов</w:t>
            </w:r>
            <w:r>
              <w:rPr>
                <w:noProof/>
                <w:webHidden/>
              </w:rPr>
              <w:tab/>
            </w:r>
            <w:r>
              <w:rPr>
                <w:noProof/>
                <w:webHidden/>
              </w:rPr>
              <w:fldChar w:fldCharType="begin"/>
            </w:r>
            <w:r>
              <w:rPr>
                <w:noProof/>
                <w:webHidden/>
              </w:rPr>
              <w:instrText xml:space="preserve"> PAGEREF _Toc230012492 \h </w:instrText>
            </w:r>
            <w:r>
              <w:rPr>
                <w:noProof/>
                <w:webHidden/>
              </w:rPr>
            </w:r>
            <w:r>
              <w:rPr>
                <w:noProof/>
                <w:webHidden/>
              </w:rPr>
              <w:fldChar w:fldCharType="separate"/>
            </w:r>
            <w:r>
              <w:rPr>
                <w:noProof/>
                <w:webHidden/>
              </w:rPr>
              <w:t>2</w:t>
            </w:r>
            <w:r>
              <w:rPr>
                <w:noProof/>
                <w:webHidden/>
              </w:rPr>
              <w:fldChar w:fldCharType="end"/>
            </w:r>
          </w:hyperlink>
        </w:p>
        <w:p w14:paraId="5F20E131" w14:textId="335853AB" w:rsidR="009B2C9F" w:rsidRDefault="009B2C9F">
          <w:pPr>
            <w:pStyle w:val="11"/>
            <w:tabs>
              <w:tab w:val="right" w:leader="dot" w:pos="9345"/>
            </w:tabs>
            <w:rPr>
              <w:rFonts w:eastAsiaTheme="minorEastAsia"/>
              <w:noProof/>
              <w:lang w:eastAsia="ru-RU"/>
            </w:rPr>
          </w:pPr>
          <w:hyperlink w:anchor="_Toc230012493" w:history="1">
            <w:r w:rsidRPr="00821D11">
              <w:rPr>
                <w:rStyle w:val="a6"/>
                <w:noProof/>
              </w:rPr>
              <w:t>Нейроны и перцептроны</w:t>
            </w:r>
            <w:r>
              <w:rPr>
                <w:noProof/>
                <w:webHidden/>
              </w:rPr>
              <w:tab/>
            </w:r>
            <w:r>
              <w:rPr>
                <w:noProof/>
                <w:webHidden/>
              </w:rPr>
              <w:fldChar w:fldCharType="begin"/>
            </w:r>
            <w:r>
              <w:rPr>
                <w:noProof/>
                <w:webHidden/>
              </w:rPr>
              <w:instrText xml:space="preserve"> PAGEREF _Toc230012493 \h </w:instrText>
            </w:r>
            <w:r>
              <w:rPr>
                <w:noProof/>
                <w:webHidden/>
              </w:rPr>
            </w:r>
            <w:r>
              <w:rPr>
                <w:noProof/>
                <w:webHidden/>
              </w:rPr>
              <w:fldChar w:fldCharType="separate"/>
            </w:r>
            <w:r>
              <w:rPr>
                <w:noProof/>
                <w:webHidden/>
              </w:rPr>
              <w:t>3</w:t>
            </w:r>
            <w:r>
              <w:rPr>
                <w:noProof/>
                <w:webHidden/>
              </w:rPr>
              <w:fldChar w:fldCharType="end"/>
            </w:r>
          </w:hyperlink>
        </w:p>
        <w:p w14:paraId="0B6BED25" w14:textId="2079F246" w:rsidR="009B2C9F" w:rsidRDefault="009B2C9F">
          <w:pPr>
            <w:pStyle w:val="21"/>
            <w:tabs>
              <w:tab w:val="right" w:leader="dot" w:pos="9345"/>
            </w:tabs>
            <w:rPr>
              <w:rFonts w:eastAsiaTheme="minorEastAsia"/>
              <w:noProof/>
              <w:lang w:eastAsia="ru-RU"/>
            </w:rPr>
          </w:pPr>
          <w:hyperlink w:anchor="_Toc230012494" w:history="1">
            <w:r w:rsidRPr="00821D11">
              <w:rPr>
                <w:rStyle w:val="a6"/>
                <w:noProof/>
              </w:rPr>
              <w:t>Нейроны</w:t>
            </w:r>
            <w:r>
              <w:rPr>
                <w:noProof/>
                <w:webHidden/>
              </w:rPr>
              <w:tab/>
            </w:r>
            <w:r>
              <w:rPr>
                <w:noProof/>
                <w:webHidden/>
              </w:rPr>
              <w:fldChar w:fldCharType="begin"/>
            </w:r>
            <w:r>
              <w:rPr>
                <w:noProof/>
                <w:webHidden/>
              </w:rPr>
              <w:instrText xml:space="preserve"> PAGEREF _Toc230012494 \h </w:instrText>
            </w:r>
            <w:r>
              <w:rPr>
                <w:noProof/>
                <w:webHidden/>
              </w:rPr>
            </w:r>
            <w:r>
              <w:rPr>
                <w:noProof/>
                <w:webHidden/>
              </w:rPr>
              <w:fldChar w:fldCharType="separate"/>
            </w:r>
            <w:r>
              <w:rPr>
                <w:noProof/>
                <w:webHidden/>
              </w:rPr>
              <w:t>3</w:t>
            </w:r>
            <w:r>
              <w:rPr>
                <w:noProof/>
                <w:webHidden/>
              </w:rPr>
              <w:fldChar w:fldCharType="end"/>
            </w:r>
          </w:hyperlink>
        </w:p>
        <w:p w14:paraId="46755DD6" w14:textId="7D04BB55" w:rsidR="009B2C9F" w:rsidRDefault="009B2C9F">
          <w:pPr>
            <w:pStyle w:val="21"/>
            <w:tabs>
              <w:tab w:val="right" w:leader="dot" w:pos="9345"/>
            </w:tabs>
            <w:rPr>
              <w:rFonts w:eastAsiaTheme="minorEastAsia"/>
              <w:noProof/>
              <w:lang w:eastAsia="ru-RU"/>
            </w:rPr>
          </w:pPr>
          <w:hyperlink w:anchor="_Toc230012495" w:history="1">
            <w:r w:rsidRPr="00821D11">
              <w:rPr>
                <w:rStyle w:val="a6"/>
                <w:noProof/>
              </w:rPr>
              <w:t>Перцептроны</w:t>
            </w:r>
            <w:r>
              <w:rPr>
                <w:noProof/>
                <w:webHidden/>
              </w:rPr>
              <w:tab/>
            </w:r>
            <w:r>
              <w:rPr>
                <w:noProof/>
                <w:webHidden/>
              </w:rPr>
              <w:fldChar w:fldCharType="begin"/>
            </w:r>
            <w:r>
              <w:rPr>
                <w:noProof/>
                <w:webHidden/>
              </w:rPr>
              <w:instrText xml:space="preserve"> PAGEREF _Toc230012495 \h </w:instrText>
            </w:r>
            <w:r>
              <w:rPr>
                <w:noProof/>
                <w:webHidden/>
              </w:rPr>
            </w:r>
            <w:r>
              <w:rPr>
                <w:noProof/>
                <w:webHidden/>
              </w:rPr>
              <w:fldChar w:fldCharType="separate"/>
            </w:r>
            <w:r>
              <w:rPr>
                <w:noProof/>
                <w:webHidden/>
              </w:rPr>
              <w:t>4</w:t>
            </w:r>
            <w:r>
              <w:rPr>
                <w:noProof/>
                <w:webHidden/>
              </w:rPr>
              <w:fldChar w:fldCharType="end"/>
            </w:r>
          </w:hyperlink>
        </w:p>
        <w:p w14:paraId="1F9DB9D4" w14:textId="70D3239F" w:rsidR="009B2C9F" w:rsidRDefault="009B2C9F">
          <w:pPr>
            <w:pStyle w:val="11"/>
            <w:tabs>
              <w:tab w:val="right" w:leader="dot" w:pos="9345"/>
            </w:tabs>
            <w:rPr>
              <w:rFonts w:eastAsiaTheme="minorEastAsia"/>
              <w:noProof/>
              <w:lang w:eastAsia="ru-RU"/>
            </w:rPr>
          </w:pPr>
          <w:hyperlink w:anchor="_Toc230012496" w:history="1">
            <w:r w:rsidRPr="00821D11">
              <w:rPr>
                <w:rStyle w:val="a6"/>
                <w:noProof/>
              </w:rPr>
              <w:t>Улучшение модели</w:t>
            </w:r>
            <w:r>
              <w:rPr>
                <w:noProof/>
                <w:webHidden/>
              </w:rPr>
              <w:tab/>
            </w:r>
            <w:r>
              <w:rPr>
                <w:noProof/>
                <w:webHidden/>
              </w:rPr>
              <w:fldChar w:fldCharType="begin"/>
            </w:r>
            <w:r>
              <w:rPr>
                <w:noProof/>
                <w:webHidden/>
              </w:rPr>
              <w:instrText xml:space="preserve"> PAGEREF _Toc230012496 \h </w:instrText>
            </w:r>
            <w:r>
              <w:rPr>
                <w:noProof/>
                <w:webHidden/>
              </w:rPr>
            </w:r>
            <w:r>
              <w:rPr>
                <w:noProof/>
                <w:webHidden/>
              </w:rPr>
              <w:fldChar w:fldCharType="separate"/>
            </w:r>
            <w:r>
              <w:rPr>
                <w:noProof/>
                <w:webHidden/>
              </w:rPr>
              <w:t>5</w:t>
            </w:r>
            <w:r>
              <w:rPr>
                <w:noProof/>
                <w:webHidden/>
              </w:rPr>
              <w:fldChar w:fldCharType="end"/>
            </w:r>
          </w:hyperlink>
        </w:p>
        <w:p w14:paraId="00EEC0C1" w14:textId="02231BD3" w:rsidR="009B2C9F" w:rsidRDefault="009B2C9F">
          <w:pPr>
            <w:pStyle w:val="21"/>
            <w:tabs>
              <w:tab w:val="right" w:leader="dot" w:pos="9345"/>
            </w:tabs>
            <w:rPr>
              <w:rFonts w:eastAsiaTheme="minorEastAsia"/>
              <w:noProof/>
              <w:lang w:eastAsia="ru-RU"/>
            </w:rPr>
          </w:pPr>
          <w:hyperlink w:anchor="_Toc230012497" w:history="1">
            <w:r w:rsidRPr="00821D11">
              <w:rPr>
                <w:rStyle w:val="a6"/>
                <w:noProof/>
              </w:rPr>
              <w:t>Веса</w:t>
            </w:r>
            <w:r>
              <w:rPr>
                <w:noProof/>
                <w:webHidden/>
              </w:rPr>
              <w:tab/>
            </w:r>
            <w:r>
              <w:rPr>
                <w:noProof/>
                <w:webHidden/>
              </w:rPr>
              <w:fldChar w:fldCharType="begin"/>
            </w:r>
            <w:r>
              <w:rPr>
                <w:noProof/>
                <w:webHidden/>
              </w:rPr>
              <w:instrText xml:space="preserve"> PAGEREF _Toc230012497 \h </w:instrText>
            </w:r>
            <w:r>
              <w:rPr>
                <w:noProof/>
                <w:webHidden/>
              </w:rPr>
            </w:r>
            <w:r>
              <w:rPr>
                <w:noProof/>
                <w:webHidden/>
              </w:rPr>
              <w:fldChar w:fldCharType="separate"/>
            </w:r>
            <w:r>
              <w:rPr>
                <w:noProof/>
                <w:webHidden/>
              </w:rPr>
              <w:t>5</w:t>
            </w:r>
            <w:r>
              <w:rPr>
                <w:noProof/>
                <w:webHidden/>
              </w:rPr>
              <w:fldChar w:fldCharType="end"/>
            </w:r>
          </w:hyperlink>
        </w:p>
        <w:p w14:paraId="62654B35" w14:textId="4B414763" w:rsidR="009B2C9F" w:rsidRDefault="009B2C9F">
          <w:pPr>
            <w:pStyle w:val="21"/>
            <w:tabs>
              <w:tab w:val="right" w:leader="dot" w:pos="9345"/>
            </w:tabs>
            <w:rPr>
              <w:rFonts w:eastAsiaTheme="minorEastAsia"/>
              <w:noProof/>
              <w:lang w:eastAsia="ru-RU"/>
            </w:rPr>
          </w:pPr>
          <w:hyperlink w:anchor="_Toc230012498" w:history="1">
            <w:r w:rsidRPr="00821D11">
              <w:rPr>
                <w:rStyle w:val="a6"/>
                <w:noProof/>
              </w:rPr>
              <w:t>Смещения</w:t>
            </w:r>
            <w:r>
              <w:rPr>
                <w:noProof/>
                <w:webHidden/>
              </w:rPr>
              <w:tab/>
            </w:r>
            <w:r>
              <w:rPr>
                <w:noProof/>
                <w:webHidden/>
              </w:rPr>
              <w:fldChar w:fldCharType="begin"/>
            </w:r>
            <w:r>
              <w:rPr>
                <w:noProof/>
                <w:webHidden/>
              </w:rPr>
              <w:instrText xml:space="preserve"> PAGEREF _Toc230012498 \h </w:instrText>
            </w:r>
            <w:r>
              <w:rPr>
                <w:noProof/>
                <w:webHidden/>
              </w:rPr>
            </w:r>
            <w:r>
              <w:rPr>
                <w:noProof/>
                <w:webHidden/>
              </w:rPr>
              <w:fldChar w:fldCharType="separate"/>
            </w:r>
            <w:r>
              <w:rPr>
                <w:noProof/>
                <w:webHidden/>
              </w:rPr>
              <w:t>6</w:t>
            </w:r>
            <w:r>
              <w:rPr>
                <w:noProof/>
                <w:webHidden/>
              </w:rPr>
              <w:fldChar w:fldCharType="end"/>
            </w:r>
          </w:hyperlink>
        </w:p>
        <w:p w14:paraId="630318B4" w14:textId="51DFD6FF" w:rsidR="009B2C9F" w:rsidRDefault="009B2C9F">
          <w:pPr>
            <w:pStyle w:val="11"/>
            <w:tabs>
              <w:tab w:val="right" w:leader="dot" w:pos="9345"/>
            </w:tabs>
            <w:rPr>
              <w:rFonts w:eastAsiaTheme="minorEastAsia"/>
              <w:noProof/>
              <w:lang w:eastAsia="ru-RU"/>
            </w:rPr>
          </w:pPr>
          <w:hyperlink w:anchor="_Toc230012499" w:history="1">
            <w:r w:rsidRPr="00821D11">
              <w:rPr>
                <w:rStyle w:val="a6"/>
                <w:noProof/>
              </w:rPr>
              <w:t>Функции активации</w:t>
            </w:r>
            <w:r>
              <w:rPr>
                <w:noProof/>
                <w:webHidden/>
              </w:rPr>
              <w:tab/>
            </w:r>
            <w:r>
              <w:rPr>
                <w:noProof/>
                <w:webHidden/>
              </w:rPr>
              <w:fldChar w:fldCharType="begin"/>
            </w:r>
            <w:r>
              <w:rPr>
                <w:noProof/>
                <w:webHidden/>
              </w:rPr>
              <w:instrText xml:space="preserve"> PAGEREF _Toc230012499 \h </w:instrText>
            </w:r>
            <w:r>
              <w:rPr>
                <w:noProof/>
                <w:webHidden/>
              </w:rPr>
            </w:r>
            <w:r>
              <w:rPr>
                <w:noProof/>
                <w:webHidden/>
              </w:rPr>
              <w:fldChar w:fldCharType="separate"/>
            </w:r>
            <w:r>
              <w:rPr>
                <w:noProof/>
                <w:webHidden/>
              </w:rPr>
              <w:t>7</w:t>
            </w:r>
            <w:r>
              <w:rPr>
                <w:noProof/>
                <w:webHidden/>
              </w:rPr>
              <w:fldChar w:fldCharType="end"/>
            </w:r>
          </w:hyperlink>
        </w:p>
        <w:p w14:paraId="08D79EA4" w14:textId="473E73AB" w:rsidR="009B2C9F" w:rsidRDefault="009B2C9F">
          <w:pPr>
            <w:pStyle w:val="21"/>
            <w:tabs>
              <w:tab w:val="right" w:leader="dot" w:pos="9345"/>
            </w:tabs>
            <w:rPr>
              <w:rFonts w:eastAsiaTheme="minorEastAsia"/>
              <w:noProof/>
              <w:lang w:eastAsia="ru-RU"/>
            </w:rPr>
          </w:pPr>
          <w:hyperlink w:anchor="_Toc230012500" w:history="1">
            <w:r w:rsidRPr="00821D11">
              <w:rPr>
                <w:rStyle w:val="a6"/>
                <w:noProof/>
              </w:rPr>
              <w:t>Функция выпрямленного линейного блока (ReLU)</w:t>
            </w:r>
            <w:r>
              <w:rPr>
                <w:noProof/>
                <w:webHidden/>
              </w:rPr>
              <w:tab/>
            </w:r>
            <w:r>
              <w:rPr>
                <w:noProof/>
                <w:webHidden/>
              </w:rPr>
              <w:fldChar w:fldCharType="begin"/>
            </w:r>
            <w:r>
              <w:rPr>
                <w:noProof/>
                <w:webHidden/>
              </w:rPr>
              <w:instrText xml:space="preserve"> PAGEREF _Toc230012500 \h </w:instrText>
            </w:r>
            <w:r>
              <w:rPr>
                <w:noProof/>
                <w:webHidden/>
              </w:rPr>
            </w:r>
            <w:r>
              <w:rPr>
                <w:noProof/>
                <w:webHidden/>
              </w:rPr>
              <w:fldChar w:fldCharType="separate"/>
            </w:r>
            <w:r>
              <w:rPr>
                <w:noProof/>
                <w:webHidden/>
              </w:rPr>
              <w:t>7</w:t>
            </w:r>
            <w:r>
              <w:rPr>
                <w:noProof/>
                <w:webHidden/>
              </w:rPr>
              <w:fldChar w:fldCharType="end"/>
            </w:r>
          </w:hyperlink>
        </w:p>
        <w:p w14:paraId="52EDA69C" w14:textId="08BA3064" w:rsidR="009B2C9F" w:rsidRDefault="009B2C9F">
          <w:pPr>
            <w:pStyle w:val="21"/>
            <w:tabs>
              <w:tab w:val="right" w:leader="dot" w:pos="9345"/>
            </w:tabs>
            <w:rPr>
              <w:rFonts w:eastAsiaTheme="minorEastAsia"/>
              <w:noProof/>
              <w:lang w:eastAsia="ru-RU"/>
            </w:rPr>
          </w:pPr>
          <w:hyperlink w:anchor="_Toc230012501" w:history="1">
            <w:r w:rsidRPr="00821D11">
              <w:rPr>
                <w:rStyle w:val="a6"/>
                <w:noProof/>
              </w:rPr>
              <w:t>Логистическая (сигмоидная) функция</w:t>
            </w:r>
            <w:r>
              <w:rPr>
                <w:noProof/>
                <w:webHidden/>
              </w:rPr>
              <w:tab/>
            </w:r>
            <w:r>
              <w:rPr>
                <w:noProof/>
                <w:webHidden/>
              </w:rPr>
              <w:fldChar w:fldCharType="begin"/>
            </w:r>
            <w:r>
              <w:rPr>
                <w:noProof/>
                <w:webHidden/>
              </w:rPr>
              <w:instrText xml:space="preserve"> PAGEREF _Toc230012501 \h </w:instrText>
            </w:r>
            <w:r>
              <w:rPr>
                <w:noProof/>
                <w:webHidden/>
              </w:rPr>
            </w:r>
            <w:r>
              <w:rPr>
                <w:noProof/>
                <w:webHidden/>
              </w:rPr>
              <w:fldChar w:fldCharType="separate"/>
            </w:r>
            <w:r>
              <w:rPr>
                <w:noProof/>
                <w:webHidden/>
              </w:rPr>
              <w:t>8</w:t>
            </w:r>
            <w:r>
              <w:rPr>
                <w:noProof/>
                <w:webHidden/>
              </w:rPr>
              <w:fldChar w:fldCharType="end"/>
            </w:r>
          </w:hyperlink>
        </w:p>
        <w:p w14:paraId="021D8EE2" w14:textId="32DEF076" w:rsidR="009B2C9F" w:rsidRDefault="009B2C9F">
          <w:pPr>
            <w:pStyle w:val="21"/>
            <w:tabs>
              <w:tab w:val="right" w:leader="dot" w:pos="9345"/>
            </w:tabs>
            <w:rPr>
              <w:rFonts w:eastAsiaTheme="minorEastAsia"/>
              <w:noProof/>
              <w:lang w:eastAsia="ru-RU"/>
            </w:rPr>
          </w:pPr>
          <w:hyperlink w:anchor="_Toc230012502" w:history="1">
            <w:r w:rsidRPr="00821D11">
              <w:rPr>
                <w:rStyle w:val="a6"/>
                <w:noProof/>
              </w:rPr>
              <w:t xml:space="preserve">Функция </w:t>
            </w:r>
            <w:r w:rsidRPr="00821D11">
              <w:rPr>
                <w:rStyle w:val="a6"/>
                <w:noProof/>
                <w:lang w:val="en-US"/>
              </w:rPr>
              <w:t>s</w:t>
            </w:r>
            <w:r w:rsidRPr="00821D11">
              <w:rPr>
                <w:rStyle w:val="a6"/>
                <w:noProof/>
              </w:rPr>
              <w:t>oftmax</w:t>
            </w:r>
            <w:r>
              <w:rPr>
                <w:noProof/>
                <w:webHidden/>
              </w:rPr>
              <w:tab/>
            </w:r>
            <w:r>
              <w:rPr>
                <w:noProof/>
                <w:webHidden/>
              </w:rPr>
              <w:fldChar w:fldCharType="begin"/>
            </w:r>
            <w:r>
              <w:rPr>
                <w:noProof/>
                <w:webHidden/>
              </w:rPr>
              <w:instrText xml:space="preserve"> PAGEREF _Toc230012502 \h </w:instrText>
            </w:r>
            <w:r>
              <w:rPr>
                <w:noProof/>
                <w:webHidden/>
              </w:rPr>
            </w:r>
            <w:r>
              <w:rPr>
                <w:noProof/>
                <w:webHidden/>
              </w:rPr>
              <w:fldChar w:fldCharType="separate"/>
            </w:r>
            <w:r>
              <w:rPr>
                <w:noProof/>
                <w:webHidden/>
              </w:rPr>
              <w:t>9</w:t>
            </w:r>
            <w:r>
              <w:rPr>
                <w:noProof/>
                <w:webHidden/>
              </w:rPr>
              <w:fldChar w:fldCharType="end"/>
            </w:r>
          </w:hyperlink>
        </w:p>
        <w:p w14:paraId="42FF3045" w14:textId="14F4B194" w:rsidR="009B2C9F" w:rsidRDefault="009B2C9F">
          <w:pPr>
            <w:pStyle w:val="11"/>
            <w:tabs>
              <w:tab w:val="right" w:leader="dot" w:pos="9345"/>
            </w:tabs>
            <w:rPr>
              <w:rFonts w:eastAsiaTheme="minorEastAsia"/>
              <w:noProof/>
              <w:lang w:eastAsia="ru-RU"/>
            </w:rPr>
          </w:pPr>
          <w:hyperlink w:anchor="_Toc230012503" w:history="1">
            <w:r w:rsidRPr="00821D11">
              <w:rPr>
                <w:rStyle w:val="a6"/>
                <w:noProof/>
              </w:rPr>
              <w:t>Слои и глубокое обучение</w:t>
            </w:r>
            <w:r>
              <w:rPr>
                <w:noProof/>
                <w:webHidden/>
              </w:rPr>
              <w:tab/>
            </w:r>
            <w:r>
              <w:rPr>
                <w:noProof/>
                <w:webHidden/>
              </w:rPr>
              <w:fldChar w:fldCharType="begin"/>
            </w:r>
            <w:r>
              <w:rPr>
                <w:noProof/>
                <w:webHidden/>
              </w:rPr>
              <w:instrText xml:space="preserve"> PAGEREF _Toc230012503 \h </w:instrText>
            </w:r>
            <w:r>
              <w:rPr>
                <w:noProof/>
                <w:webHidden/>
              </w:rPr>
            </w:r>
            <w:r>
              <w:rPr>
                <w:noProof/>
                <w:webHidden/>
              </w:rPr>
              <w:fldChar w:fldCharType="separate"/>
            </w:r>
            <w:r>
              <w:rPr>
                <w:noProof/>
                <w:webHidden/>
              </w:rPr>
              <w:t>9</w:t>
            </w:r>
            <w:r>
              <w:rPr>
                <w:noProof/>
                <w:webHidden/>
              </w:rPr>
              <w:fldChar w:fldCharType="end"/>
            </w:r>
          </w:hyperlink>
        </w:p>
        <w:p w14:paraId="52EB9B70" w14:textId="4C8C825C" w:rsidR="009B2C9F" w:rsidRDefault="009B2C9F">
          <w:pPr>
            <w:pStyle w:val="21"/>
            <w:tabs>
              <w:tab w:val="right" w:leader="dot" w:pos="9345"/>
            </w:tabs>
            <w:rPr>
              <w:rFonts w:eastAsiaTheme="minorEastAsia"/>
              <w:noProof/>
              <w:lang w:eastAsia="ru-RU"/>
            </w:rPr>
          </w:pPr>
          <w:hyperlink w:anchor="_Toc230012504" w:history="1">
            <w:r w:rsidRPr="00821D11">
              <w:rPr>
                <w:rStyle w:val="a6"/>
                <w:noProof/>
              </w:rPr>
              <w:t>Слои</w:t>
            </w:r>
            <w:r>
              <w:rPr>
                <w:noProof/>
                <w:webHidden/>
              </w:rPr>
              <w:tab/>
            </w:r>
            <w:r>
              <w:rPr>
                <w:noProof/>
                <w:webHidden/>
              </w:rPr>
              <w:fldChar w:fldCharType="begin"/>
            </w:r>
            <w:r>
              <w:rPr>
                <w:noProof/>
                <w:webHidden/>
              </w:rPr>
              <w:instrText xml:space="preserve"> PAGEREF _Toc230012504 \h </w:instrText>
            </w:r>
            <w:r>
              <w:rPr>
                <w:noProof/>
                <w:webHidden/>
              </w:rPr>
            </w:r>
            <w:r>
              <w:rPr>
                <w:noProof/>
                <w:webHidden/>
              </w:rPr>
              <w:fldChar w:fldCharType="separate"/>
            </w:r>
            <w:r>
              <w:rPr>
                <w:noProof/>
                <w:webHidden/>
              </w:rPr>
              <w:t>9</w:t>
            </w:r>
            <w:r>
              <w:rPr>
                <w:noProof/>
                <w:webHidden/>
              </w:rPr>
              <w:fldChar w:fldCharType="end"/>
            </w:r>
          </w:hyperlink>
        </w:p>
        <w:p w14:paraId="33B6F666" w14:textId="3EA66977" w:rsidR="009B2C9F" w:rsidRDefault="009B2C9F">
          <w:pPr>
            <w:pStyle w:val="21"/>
            <w:tabs>
              <w:tab w:val="right" w:leader="dot" w:pos="9345"/>
            </w:tabs>
            <w:rPr>
              <w:rFonts w:eastAsiaTheme="minorEastAsia"/>
              <w:noProof/>
              <w:lang w:eastAsia="ru-RU"/>
            </w:rPr>
          </w:pPr>
          <w:hyperlink w:anchor="_Toc230012505" w:history="1">
            <w:r w:rsidRPr="00821D11">
              <w:rPr>
                <w:rStyle w:val="a6"/>
                <w:noProof/>
              </w:rPr>
              <w:t>Глубокое обучение</w:t>
            </w:r>
            <w:r>
              <w:rPr>
                <w:noProof/>
                <w:webHidden/>
              </w:rPr>
              <w:tab/>
            </w:r>
            <w:r>
              <w:rPr>
                <w:noProof/>
                <w:webHidden/>
              </w:rPr>
              <w:fldChar w:fldCharType="begin"/>
            </w:r>
            <w:r>
              <w:rPr>
                <w:noProof/>
                <w:webHidden/>
              </w:rPr>
              <w:instrText xml:space="preserve"> PAGEREF _Toc230012505 \h </w:instrText>
            </w:r>
            <w:r>
              <w:rPr>
                <w:noProof/>
                <w:webHidden/>
              </w:rPr>
            </w:r>
            <w:r>
              <w:rPr>
                <w:noProof/>
                <w:webHidden/>
              </w:rPr>
              <w:fldChar w:fldCharType="separate"/>
            </w:r>
            <w:r>
              <w:rPr>
                <w:noProof/>
                <w:webHidden/>
              </w:rPr>
              <w:t>10</w:t>
            </w:r>
            <w:r>
              <w:rPr>
                <w:noProof/>
                <w:webHidden/>
              </w:rPr>
              <w:fldChar w:fldCharType="end"/>
            </w:r>
          </w:hyperlink>
        </w:p>
        <w:p w14:paraId="0D177150" w14:textId="66FAA119" w:rsidR="009B2C9F" w:rsidRDefault="009B2C9F">
          <w:pPr>
            <w:pStyle w:val="11"/>
            <w:tabs>
              <w:tab w:val="right" w:leader="dot" w:pos="9345"/>
            </w:tabs>
            <w:rPr>
              <w:rFonts w:eastAsiaTheme="minorEastAsia"/>
              <w:noProof/>
              <w:lang w:eastAsia="ru-RU"/>
            </w:rPr>
          </w:pPr>
          <w:hyperlink w:anchor="_Toc230012506" w:history="1">
            <w:r w:rsidRPr="00821D11">
              <w:rPr>
                <w:rStyle w:val="a6"/>
                <w:noProof/>
              </w:rPr>
              <w:t>Обучение</w:t>
            </w:r>
            <w:r>
              <w:rPr>
                <w:noProof/>
                <w:webHidden/>
              </w:rPr>
              <w:tab/>
            </w:r>
            <w:r>
              <w:rPr>
                <w:noProof/>
                <w:webHidden/>
              </w:rPr>
              <w:fldChar w:fldCharType="begin"/>
            </w:r>
            <w:r>
              <w:rPr>
                <w:noProof/>
                <w:webHidden/>
              </w:rPr>
              <w:instrText xml:space="preserve"> PAGEREF _Toc230012506 \h </w:instrText>
            </w:r>
            <w:r>
              <w:rPr>
                <w:noProof/>
                <w:webHidden/>
              </w:rPr>
            </w:r>
            <w:r>
              <w:rPr>
                <w:noProof/>
                <w:webHidden/>
              </w:rPr>
              <w:fldChar w:fldCharType="separate"/>
            </w:r>
            <w:r>
              <w:rPr>
                <w:noProof/>
                <w:webHidden/>
              </w:rPr>
              <w:t>11</w:t>
            </w:r>
            <w:r>
              <w:rPr>
                <w:noProof/>
                <w:webHidden/>
              </w:rPr>
              <w:fldChar w:fldCharType="end"/>
            </w:r>
          </w:hyperlink>
        </w:p>
        <w:p w14:paraId="5762BDC3" w14:textId="69E2AB1A" w:rsidR="009B2C9F" w:rsidRDefault="009B2C9F">
          <w:pPr>
            <w:pStyle w:val="21"/>
            <w:tabs>
              <w:tab w:val="right" w:leader="dot" w:pos="9345"/>
            </w:tabs>
            <w:rPr>
              <w:rFonts w:eastAsiaTheme="minorEastAsia"/>
              <w:noProof/>
              <w:lang w:eastAsia="ru-RU"/>
            </w:rPr>
          </w:pPr>
          <w:hyperlink w:anchor="_Toc230012507" w:history="1">
            <w:r w:rsidRPr="00821D11">
              <w:rPr>
                <w:rStyle w:val="a6"/>
                <w:noProof/>
              </w:rPr>
              <w:t>Инициализация весов</w:t>
            </w:r>
            <w:r>
              <w:rPr>
                <w:noProof/>
                <w:webHidden/>
              </w:rPr>
              <w:tab/>
            </w:r>
            <w:r>
              <w:rPr>
                <w:noProof/>
                <w:webHidden/>
              </w:rPr>
              <w:fldChar w:fldCharType="begin"/>
            </w:r>
            <w:r>
              <w:rPr>
                <w:noProof/>
                <w:webHidden/>
              </w:rPr>
              <w:instrText xml:space="preserve"> PAGEREF _Toc230012507 \h </w:instrText>
            </w:r>
            <w:r>
              <w:rPr>
                <w:noProof/>
                <w:webHidden/>
              </w:rPr>
            </w:r>
            <w:r>
              <w:rPr>
                <w:noProof/>
                <w:webHidden/>
              </w:rPr>
              <w:fldChar w:fldCharType="separate"/>
            </w:r>
            <w:r>
              <w:rPr>
                <w:noProof/>
                <w:webHidden/>
              </w:rPr>
              <w:t>12</w:t>
            </w:r>
            <w:r>
              <w:rPr>
                <w:noProof/>
                <w:webHidden/>
              </w:rPr>
              <w:fldChar w:fldCharType="end"/>
            </w:r>
          </w:hyperlink>
        </w:p>
        <w:p w14:paraId="0216C86C" w14:textId="0019E187" w:rsidR="009B2C9F" w:rsidRDefault="009B2C9F">
          <w:pPr>
            <w:pStyle w:val="21"/>
            <w:tabs>
              <w:tab w:val="right" w:leader="dot" w:pos="9345"/>
            </w:tabs>
            <w:rPr>
              <w:rFonts w:eastAsiaTheme="minorEastAsia"/>
              <w:noProof/>
              <w:lang w:eastAsia="ru-RU"/>
            </w:rPr>
          </w:pPr>
          <w:hyperlink w:anchor="_Toc230012508" w:history="1">
            <w:r w:rsidRPr="00821D11">
              <w:rPr>
                <w:rStyle w:val="a6"/>
                <w:noProof/>
              </w:rPr>
              <w:t>Вычисление функции потерь</w:t>
            </w:r>
            <w:r>
              <w:rPr>
                <w:noProof/>
                <w:webHidden/>
              </w:rPr>
              <w:tab/>
            </w:r>
            <w:r>
              <w:rPr>
                <w:noProof/>
                <w:webHidden/>
              </w:rPr>
              <w:fldChar w:fldCharType="begin"/>
            </w:r>
            <w:r>
              <w:rPr>
                <w:noProof/>
                <w:webHidden/>
              </w:rPr>
              <w:instrText xml:space="preserve"> PAGEREF _Toc230012508 \h </w:instrText>
            </w:r>
            <w:r>
              <w:rPr>
                <w:noProof/>
                <w:webHidden/>
              </w:rPr>
            </w:r>
            <w:r>
              <w:rPr>
                <w:noProof/>
                <w:webHidden/>
              </w:rPr>
              <w:fldChar w:fldCharType="separate"/>
            </w:r>
            <w:r>
              <w:rPr>
                <w:noProof/>
                <w:webHidden/>
              </w:rPr>
              <w:t>12</w:t>
            </w:r>
            <w:r>
              <w:rPr>
                <w:noProof/>
                <w:webHidden/>
              </w:rPr>
              <w:fldChar w:fldCharType="end"/>
            </w:r>
          </w:hyperlink>
        </w:p>
        <w:p w14:paraId="3F137DE6" w14:textId="671947A7" w:rsidR="009B2C9F" w:rsidRDefault="009B2C9F">
          <w:pPr>
            <w:pStyle w:val="21"/>
            <w:tabs>
              <w:tab w:val="right" w:leader="dot" w:pos="9345"/>
            </w:tabs>
            <w:rPr>
              <w:rFonts w:eastAsiaTheme="minorEastAsia"/>
              <w:noProof/>
              <w:lang w:eastAsia="ru-RU"/>
            </w:rPr>
          </w:pPr>
          <w:hyperlink w:anchor="_Toc230012509" w:history="1">
            <w:r w:rsidRPr="00821D11">
              <w:rPr>
                <w:rStyle w:val="a6"/>
                <w:noProof/>
              </w:rPr>
              <w:t>Прогнозирование и среднеквадратическая ошибка (MSE)</w:t>
            </w:r>
            <w:r>
              <w:rPr>
                <w:noProof/>
                <w:webHidden/>
              </w:rPr>
              <w:tab/>
            </w:r>
            <w:r>
              <w:rPr>
                <w:noProof/>
                <w:webHidden/>
              </w:rPr>
              <w:fldChar w:fldCharType="begin"/>
            </w:r>
            <w:r>
              <w:rPr>
                <w:noProof/>
                <w:webHidden/>
              </w:rPr>
              <w:instrText xml:space="preserve"> PAGEREF _Toc230012509 \h </w:instrText>
            </w:r>
            <w:r>
              <w:rPr>
                <w:noProof/>
                <w:webHidden/>
              </w:rPr>
            </w:r>
            <w:r>
              <w:rPr>
                <w:noProof/>
                <w:webHidden/>
              </w:rPr>
              <w:fldChar w:fldCharType="separate"/>
            </w:r>
            <w:r>
              <w:rPr>
                <w:noProof/>
                <w:webHidden/>
              </w:rPr>
              <w:t>13</w:t>
            </w:r>
            <w:r>
              <w:rPr>
                <w:noProof/>
                <w:webHidden/>
              </w:rPr>
              <w:fldChar w:fldCharType="end"/>
            </w:r>
          </w:hyperlink>
        </w:p>
        <w:p w14:paraId="69D1AFE7" w14:textId="2F8587F2" w:rsidR="009B2C9F" w:rsidRDefault="009B2C9F">
          <w:pPr>
            <w:pStyle w:val="21"/>
            <w:tabs>
              <w:tab w:val="right" w:leader="dot" w:pos="9345"/>
            </w:tabs>
            <w:rPr>
              <w:rFonts w:eastAsiaTheme="minorEastAsia"/>
              <w:noProof/>
              <w:lang w:eastAsia="ru-RU"/>
            </w:rPr>
          </w:pPr>
          <w:hyperlink w:anchor="_Toc230012510" w:history="1">
            <w:r w:rsidRPr="00821D11">
              <w:rPr>
                <w:rStyle w:val="a6"/>
                <w:noProof/>
              </w:rPr>
              <w:t>Классификация и метод максимального правдоподобия</w:t>
            </w:r>
            <w:r>
              <w:rPr>
                <w:noProof/>
                <w:webHidden/>
              </w:rPr>
              <w:tab/>
            </w:r>
            <w:r>
              <w:rPr>
                <w:noProof/>
                <w:webHidden/>
              </w:rPr>
              <w:fldChar w:fldCharType="begin"/>
            </w:r>
            <w:r>
              <w:rPr>
                <w:noProof/>
                <w:webHidden/>
              </w:rPr>
              <w:instrText xml:space="preserve"> PAGEREF _Toc230012510 \h </w:instrText>
            </w:r>
            <w:r>
              <w:rPr>
                <w:noProof/>
                <w:webHidden/>
              </w:rPr>
            </w:r>
            <w:r>
              <w:rPr>
                <w:noProof/>
                <w:webHidden/>
              </w:rPr>
              <w:fldChar w:fldCharType="separate"/>
            </w:r>
            <w:r>
              <w:rPr>
                <w:noProof/>
                <w:webHidden/>
              </w:rPr>
              <w:t>13</w:t>
            </w:r>
            <w:r>
              <w:rPr>
                <w:noProof/>
                <w:webHidden/>
              </w:rPr>
              <w:fldChar w:fldCharType="end"/>
            </w:r>
          </w:hyperlink>
        </w:p>
        <w:p w14:paraId="2C562F79" w14:textId="64893D82" w:rsidR="009B2C9F" w:rsidRDefault="009B2C9F">
          <w:pPr>
            <w:pStyle w:val="21"/>
            <w:tabs>
              <w:tab w:val="right" w:leader="dot" w:pos="9345"/>
            </w:tabs>
            <w:rPr>
              <w:rFonts w:eastAsiaTheme="minorEastAsia"/>
              <w:noProof/>
              <w:lang w:eastAsia="ru-RU"/>
            </w:rPr>
          </w:pPr>
          <w:hyperlink w:anchor="_Toc230012511" w:history="1">
            <w:r w:rsidRPr="00821D11">
              <w:rPr>
                <w:rStyle w:val="a6"/>
                <w:noProof/>
              </w:rPr>
              <w:t>Оптимизация методом градиентного спуска</w:t>
            </w:r>
            <w:r>
              <w:rPr>
                <w:noProof/>
                <w:webHidden/>
              </w:rPr>
              <w:tab/>
            </w:r>
            <w:r>
              <w:rPr>
                <w:noProof/>
                <w:webHidden/>
              </w:rPr>
              <w:fldChar w:fldCharType="begin"/>
            </w:r>
            <w:r>
              <w:rPr>
                <w:noProof/>
                <w:webHidden/>
              </w:rPr>
              <w:instrText xml:space="preserve"> PAGEREF _Toc230012511 \h </w:instrText>
            </w:r>
            <w:r>
              <w:rPr>
                <w:noProof/>
                <w:webHidden/>
              </w:rPr>
            </w:r>
            <w:r>
              <w:rPr>
                <w:noProof/>
                <w:webHidden/>
              </w:rPr>
              <w:fldChar w:fldCharType="separate"/>
            </w:r>
            <w:r>
              <w:rPr>
                <w:noProof/>
                <w:webHidden/>
              </w:rPr>
              <w:t>14</w:t>
            </w:r>
            <w:r>
              <w:rPr>
                <w:noProof/>
                <w:webHidden/>
              </w:rPr>
              <w:fldChar w:fldCharType="end"/>
            </w:r>
          </w:hyperlink>
        </w:p>
        <w:p w14:paraId="016806C8" w14:textId="07DCDC5A" w:rsidR="009B2C9F" w:rsidRDefault="009B2C9F">
          <w:pPr>
            <w:pStyle w:val="21"/>
            <w:tabs>
              <w:tab w:val="right" w:leader="dot" w:pos="9345"/>
            </w:tabs>
            <w:rPr>
              <w:rFonts w:eastAsiaTheme="minorEastAsia"/>
              <w:noProof/>
              <w:lang w:eastAsia="ru-RU"/>
            </w:rPr>
          </w:pPr>
          <w:hyperlink w:anchor="_Toc230012512" w:history="1">
            <w:r w:rsidRPr="00821D11">
              <w:rPr>
                <w:rStyle w:val="a6"/>
                <w:noProof/>
              </w:rPr>
              <w:t>Мини-пакетная обработка</w:t>
            </w:r>
            <w:r>
              <w:rPr>
                <w:noProof/>
                <w:webHidden/>
              </w:rPr>
              <w:tab/>
            </w:r>
            <w:r>
              <w:rPr>
                <w:noProof/>
                <w:webHidden/>
              </w:rPr>
              <w:fldChar w:fldCharType="begin"/>
            </w:r>
            <w:r>
              <w:rPr>
                <w:noProof/>
                <w:webHidden/>
              </w:rPr>
              <w:instrText xml:space="preserve"> PAGEREF _Toc230012512 \h </w:instrText>
            </w:r>
            <w:r>
              <w:rPr>
                <w:noProof/>
                <w:webHidden/>
              </w:rPr>
            </w:r>
            <w:r>
              <w:rPr>
                <w:noProof/>
                <w:webHidden/>
              </w:rPr>
              <w:fldChar w:fldCharType="separate"/>
            </w:r>
            <w:r>
              <w:rPr>
                <w:noProof/>
                <w:webHidden/>
              </w:rPr>
              <w:t>16</w:t>
            </w:r>
            <w:r>
              <w:rPr>
                <w:noProof/>
                <w:webHidden/>
              </w:rPr>
              <w:fldChar w:fldCharType="end"/>
            </w:r>
          </w:hyperlink>
        </w:p>
        <w:p w14:paraId="0ED8E79F" w14:textId="34273359" w:rsidR="009B2C9F" w:rsidRDefault="009B2C9F">
          <w:pPr>
            <w:pStyle w:val="11"/>
            <w:tabs>
              <w:tab w:val="right" w:leader="dot" w:pos="9345"/>
            </w:tabs>
            <w:rPr>
              <w:rFonts w:eastAsiaTheme="minorEastAsia"/>
              <w:noProof/>
              <w:lang w:eastAsia="ru-RU"/>
            </w:rPr>
          </w:pPr>
          <w:hyperlink w:anchor="_Toc230012513" w:history="1">
            <w:r w:rsidRPr="00821D11">
              <w:rPr>
                <w:rStyle w:val="a6"/>
                <w:noProof/>
              </w:rPr>
              <w:t>Пример применения — классификация ирисов</w:t>
            </w:r>
            <w:r>
              <w:rPr>
                <w:noProof/>
                <w:webHidden/>
              </w:rPr>
              <w:tab/>
            </w:r>
            <w:r>
              <w:rPr>
                <w:noProof/>
                <w:webHidden/>
              </w:rPr>
              <w:fldChar w:fldCharType="begin"/>
            </w:r>
            <w:r>
              <w:rPr>
                <w:noProof/>
                <w:webHidden/>
              </w:rPr>
              <w:instrText xml:space="preserve"> PAGEREF _Toc230012513 \h </w:instrText>
            </w:r>
            <w:r>
              <w:rPr>
                <w:noProof/>
                <w:webHidden/>
              </w:rPr>
            </w:r>
            <w:r>
              <w:rPr>
                <w:noProof/>
                <w:webHidden/>
              </w:rPr>
              <w:fldChar w:fldCharType="separate"/>
            </w:r>
            <w:r>
              <w:rPr>
                <w:noProof/>
                <w:webHidden/>
              </w:rPr>
              <w:t>16</w:t>
            </w:r>
            <w:r>
              <w:rPr>
                <w:noProof/>
                <w:webHidden/>
              </w:rPr>
              <w:fldChar w:fldCharType="end"/>
            </w:r>
          </w:hyperlink>
        </w:p>
        <w:p w14:paraId="323A84BF" w14:textId="481379EC" w:rsidR="009B2C9F" w:rsidRDefault="009B2C9F">
          <w:pPr>
            <w:pStyle w:val="21"/>
            <w:tabs>
              <w:tab w:val="right" w:leader="dot" w:pos="9345"/>
            </w:tabs>
            <w:rPr>
              <w:rFonts w:eastAsiaTheme="minorEastAsia"/>
              <w:noProof/>
              <w:lang w:eastAsia="ru-RU"/>
            </w:rPr>
          </w:pPr>
          <w:hyperlink w:anchor="_Toc230012514" w:history="1">
            <w:r w:rsidRPr="00821D11">
              <w:rPr>
                <w:rStyle w:val="a6"/>
                <w:noProof/>
              </w:rPr>
              <w:t>Обучение сети</w:t>
            </w:r>
            <w:r>
              <w:rPr>
                <w:noProof/>
                <w:webHidden/>
              </w:rPr>
              <w:tab/>
            </w:r>
            <w:r>
              <w:rPr>
                <w:noProof/>
                <w:webHidden/>
              </w:rPr>
              <w:fldChar w:fldCharType="begin"/>
            </w:r>
            <w:r>
              <w:rPr>
                <w:noProof/>
                <w:webHidden/>
              </w:rPr>
              <w:instrText xml:space="preserve"> PAGEREF _Toc230012514 \h </w:instrText>
            </w:r>
            <w:r>
              <w:rPr>
                <w:noProof/>
                <w:webHidden/>
              </w:rPr>
            </w:r>
            <w:r>
              <w:rPr>
                <w:noProof/>
                <w:webHidden/>
              </w:rPr>
              <w:fldChar w:fldCharType="separate"/>
            </w:r>
            <w:r>
              <w:rPr>
                <w:noProof/>
                <w:webHidden/>
              </w:rPr>
              <w:t>18</w:t>
            </w:r>
            <w:r>
              <w:rPr>
                <w:noProof/>
                <w:webHidden/>
              </w:rPr>
              <w:fldChar w:fldCharType="end"/>
            </w:r>
          </w:hyperlink>
        </w:p>
        <w:p w14:paraId="0A036B65" w14:textId="62DA304A" w:rsidR="009B2C9F" w:rsidRDefault="009B2C9F">
          <w:pPr>
            <w:pStyle w:val="21"/>
            <w:tabs>
              <w:tab w:val="right" w:leader="dot" w:pos="9345"/>
            </w:tabs>
            <w:rPr>
              <w:rFonts w:eastAsiaTheme="minorEastAsia"/>
              <w:noProof/>
              <w:lang w:eastAsia="ru-RU"/>
            </w:rPr>
          </w:pPr>
          <w:hyperlink w:anchor="_Toc230012515" w:history="1">
            <w:r w:rsidRPr="00821D11">
              <w:rPr>
                <w:rStyle w:val="a6"/>
                <w:noProof/>
              </w:rPr>
              <w:t>Обработка слоев с помощью мини-пакетов</w:t>
            </w:r>
            <w:r>
              <w:rPr>
                <w:noProof/>
                <w:webHidden/>
              </w:rPr>
              <w:tab/>
            </w:r>
            <w:r>
              <w:rPr>
                <w:noProof/>
                <w:webHidden/>
              </w:rPr>
              <w:fldChar w:fldCharType="begin"/>
            </w:r>
            <w:r>
              <w:rPr>
                <w:noProof/>
                <w:webHidden/>
              </w:rPr>
              <w:instrText xml:space="preserve"> PAGEREF _Toc230012515 \h </w:instrText>
            </w:r>
            <w:r>
              <w:rPr>
                <w:noProof/>
                <w:webHidden/>
              </w:rPr>
            </w:r>
            <w:r>
              <w:rPr>
                <w:noProof/>
                <w:webHidden/>
              </w:rPr>
              <w:fldChar w:fldCharType="separate"/>
            </w:r>
            <w:r>
              <w:rPr>
                <w:noProof/>
                <w:webHidden/>
              </w:rPr>
              <w:t>18</w:t>
            </w:r>
            <w:r>
              <w:rPr>
                <w:noProof/>
                <w:webHidden/>
              </w:rPr>
              <w:fldChar w:fldCharType="end"/>
            </w:r>
          </w:hyperlink>
        </w:p>
        <w:p w14:paraId="403BAEE9" w14:textId="034E89FA" w:rsidR="009B2C9F" w:rsidRDefault="009B2C9F">
          <w:pPr>
            <w:pStyle w:val="21"/>
            <w:tabs>
              <w:tab w:val="right" w:leader="dot" w:pos="9345"/>
            </w:tabs>
            <w:rPr>
              <w:rFonts w:eastAsiaTheme="minorEastAsia"/>
              <w:noProof/>
              <w:lang w:eastAsia="ru-RU"/>
            </w:rPr>
          </w:pPr>
          <w:hyperlink w:anchor="_Toc230012516" w:history="1">
            <w:r w:rsidRPr="00821D11">
              <w:rPr>
                <w:rStyle w:val="a6"/>
                <w:noProof/>
              </w:rPr>
              <w:t>Вычисление градиента функции потерь — Часть 1</w:t>
            </w:r>
            <w:r>
              <w:rPr>
                <w:noProof/>
                <w:webHidden/>
              </w:rPr>
              <w:tab/>
            </w:r>
            <w:r>
              <w:rPr>
                <w:noProof/>
                <w:webHidden/>
              </w:rPr>
              <w:fldChar w:fldCharType="begin"/>
            </w:r>
            <w:r>
              <w:rPr>
                <w:noProof/>
                <w:webHidden/>
              </w:rPr>
              <w:instrText xml:space="preserve"> PAGEREF _Toc230012516 \h </w:instrText>
            </w:r>
            <w:r>
              <w:rPr>
                <w:noProof/>
                <w:webHidden/>
              </w:rPr>
            </w:r>
            <w:r>
              <w:rPr>
                <w:noProof/>
                <w:webHidden/>
              </w:rPr>
              <w:fldChar w:fldCharType="separate"/>
            </w:r>
            <w:r>
              <w:rPr>
                <w:noProof/>
                <w:webHidden/>
              </w:rPr>
              <w:t>19</w:t>
            </w:r>
            <w:r>
              <w:rPr>
                <w:noProof/>
                <w:webHidden/>
              </w:rPr>
              <w:fldChar w:fldCharType="end"/>
            </w:r>
          </w:hyperlink>
        </w:p>
        <w:p w14:paraId="4CB1FF17" w14:textId="3AB7D8A3" w:rsidR="009B2C9F" w:rsidRDefault="009B2C9F">
          <w:pPr>
            <w:pStyle w:val="21"/>
            <w:tabs>
              <w:tab w:val="right" w:leader="dot" w:pos="9345"/>
            </w:tabs>
            <w:rPr>
              <w:rFonts w:eastAsiaTheme="minorEastAsia"/>
              <w:noProof/>
              <w:lang w:eastAsia="ru-RU"/>
            </w:rPr>
          </w:pPr>
          <w:hyperlink w:anchor="_Toc230012517" w:history="1">
            <w:r w:rsidRPr="00821D11">
              <w:rPr>
                <w:rStyle w:val="a6"/>
                <w:noProof/>
              </w:rPr>
              <w:t>Вычисление градиента функции потерь — Часть 2</w:t>
            </w:r>
            <w:r>
              <w:rPr>
                <w:noProof/>
                <w:webHidden/>
              </w:rPr>
              <w:tab/>
            </w:r>
            <w:r>
              <w:rPr>
                <w:noProof/>
                <w:webHidden/>
              </w:rPr>
              <w:fldChar w:fldCharType="begin"/>
            </w:r>
            <w:r>
              <w:rPr>
                <w:noProof/>
                <w:webHidden/>
              </w:rPr>
              <w:instrText xml:space="preserve"> PAGEREF _Toc230012517 \h </w:instrText>
            </w:r>
            <w:r>
              <w:rPr>
                <w:noProof/>
                <w:webHidden/>
              </w:rPr>
            </w:r>
            <w:r>
              <w:rPr>
                <w:noProof/>
                <w:webHidden/>
              </w:rPr>
              <w:fldChar w:fldCharType="separate"/>
            </w:r>
            <w:r>
              <w:rPr>
                <w:noProof/>
                <w:webHidden/>
              </w:rPr>
              <w:t>22</w:t>
            </w:r>
            <w:r>
              <w:rPr>
                <w:noProof/>
                <w:webHidden/>
              </w:rPr>
              <w:fldChar w:fldCharType="end"/>
            </w:r>
          </w:hyperlink>
        </w:p>
        <w:p w14:paraId="639400CD" w14:textId="7A98A8EA" w:rsidR="009B2C9F" w:rsidRDefault="009B2C9F">
          <w:pPr>
            <w:pStyle w:val="21"/>
            <w:tabs>
              <w:tab w:val="right" w:leader="dot" w:pos="9345"/>
            </w:tabs>
            <w:rPr>
              <w:rFonts w:eastAsiaTheme="minorEastAsia"/>
              <w:noProof/>
              <w:lang w:eastAsia="ru-RU"/>
            </w:rPr>
          </w:pPr>
          <w:hyperlink w:anchor="_Toc230012518" w:history="1">
            <w:r w:rsidRPr="00821D11">
              <w:rPr>
                <w:rStyle w:val="a6"/>
                <w:noProof/>
              </w:rPr>
              <w:t>Тестирование сети</w:t>
            </w:r>
            <w:r>
              <w:rPr>
                <w:noProof/>
                <w:webHidden/>
              </w:rPr>
              <w:tab/>
            </w:r>
            <w:r>
              <w:rPr>
                <w:noProof/>
                <w:webHidden/>
              </w:rPr>
              <w:fldChar w:fldCharType="begin"/>
            </w:r>
            <w:r>
              <w:rPr>
                <w:noProof/>
                <w:webHidden/>
              </w:rPr>
              <w:instrText xml:space="preserve"> PAGEREF _Toc230012518 \h </w:instrText>
            </w:r>
            <w:r>
              <w:rPr>
                <w:noProof/>
                <w:webHidden/>
              </w:rPr>
            </w:r>
            <w:r>
              <w:rPr>
                <w:noProof/>
                <w:webHidden/>
              </w:rPr>
              <w:fldChar w:fldCharType="separate"/>
            </w:r>
            <w:r>
              <w:rPr>
                <w:noProof/>
                <w:webHidden/>
              </w:rPr>
              <w:t>24</w:t>
            </w:r>
            <w:r>
              <w:rPr>
                <w:noProof/>
                <w:webHidden/>
              </w:rPr>
              <w:fldChar w:fldCharType="end"/>
            </w:r>
          </w:hyperlink>
        </w:p>
        <w:p w14:paraId="3FEFA472" w14:textId="695A1C5E" w:rsidR="009B2C9F" w:rsidRDefault="009B2C9F">
          <w:pPr>
            <w:pStyle w:val="11"/>
            <w:tabs>
              <w:tab w:val="right" w:leader="dot" w:pos="9345"/>
            </w:tabs>
            <w:rPr>
              <w:rFonts w:eastAsiaTheme="minorEastAsia"/>
              <w:noProof/>
              <w:lang w:eastAsia="ru-RU"/>
            </w:rPr>
          </w:pPr>
          <w:hyperlink w:anchor="_Toc230012519" w:history="1">
            <w:r w:rsidRPr="00821D11">
              <w:rPr>
                <w:rStyle w:val="a6"/>
                <w:noProof/>
              </w:rPr>
              <w:t>Задание для самостоятельной работы</w:t>
            </w:r>
            <w:r>
              <w:rPr>
                <w:noProof/>
                <w:webHidden/>
              </w:rPr>
              <w:tab/>
            </w:r>
            <w:r>
              <w:rPr>
                <w:noProof/>
                <w:webHidden/>
              </w:rPr>
              <w:fldChar w:fldCharType="begin"/>
            </w:r>
            <w:r>
              <w:rPr>
                <w:noProof/>
                <w:webHidden/>
              </w:rPr>
              <w:instrText xml:space="preserve"> PAGEREF _Toc230012519 \h </w:instrText>
            </w:r>
            <w:r>
              <w:rPr>
                <w:noProof/>
                <w:webHidden/>
              </w:rPr>
            </w:r>
            <w:r>
              <w:rPr>
                <w:noProof/>
                <w:webHidden/>
              </w:rPr>
              <w:fldChar w:fldCharType="separate"/>
            </w:r>
            <w:r>
              <w:rPr>
                <w:noProof/>
                <w:webHidden/>
              </w:rPr>
              <w:t>26</w:t>
            </w:r>
            <w:r>
              <w:rPr>
                <w:noProof/>
                <w:webHidden/>
              </w:rPr>
              <w:fldChar w:fldCharType="end"/>
            </w:r>
          </w:hyperlink>
        </w:p>
        <w:p w14:paraId="49AE8004" w14:textId="6784796F" w:rsidR="008030CA" w:rsidRDefault="008030CA">
          <w:r>
            <w:rPr>
              <w:b/>
              <w:bCs/>
            </w:rPr>
            <w:fldChar w:fldCharType="end"/>
          </w:r>
        </w:p>
      </w:sdtContent>
    </w:sdt>
    <w:p w14:paraId="143AF8CA" w14:textId="77777777" w:rsidR="00C11B1A" w:rsidRDefault="00C11B1A" w:rsidP="00891E02">
      <w:pPr>
        <w:pStyle w:val="1"/>
      </w:pPr>
    </w:p>
    <w:p w14:paraId="1DBA4878" w14:textId="613047AF" w:rsidR="00891E02" w:rsidRPr="00044019" w:rsidRDefault="00044019" w:rsidP="00891E02">
      <w:pPr>
        <w:pStyle w:val="1"/>
      </w:pPr>
      <w:bookmarkStart w:id="1" w:name="_Toc230012491"/>
      <w:r>
        <w:t>Введение</w:t>
      </w:r>
      <w:bookmarkEnd w:id="1"/>
    </w:p>
    <w:p w14:paraId="1625F426" w14:textId="363F0DCB" w:rsidR="00706DE4" w:rsidRDefault="00531BA5" w:rsidP="00706DE4">
      <w:pPr>
        <w:ind w:firstLine="709"/>
        <w:jc w:val="both"/>
      </w:pPr>
      <w:r>
        <w:t xml:space="preserve">Важность машинного обучения в современной обработке данных невозможно переоценить, и её значение растёт с каждым днём. </w:t>
      </w:r>
      <w:r w:rsidR="00045081">
        <w:t>Р</w:t>
      </w:r>
      <w:r w:rsidR="00706DE4">
        <w:t>ассмотрим применение вычислительных шейдеров</w:t>
      </w:r>
      <w:r w:rsidR="00045081">
        <w:t xml:space="preserve"> </w:t>
      </w:r>
      <w:proofErr w:type="spellStart"/>
      <w:r>
        <w:t>WebGPU</w:t>
      </w:r>
      <w:proofErr w:type="spellEnd"/>
      <w:r>
        <w:t xml:space="preserve"> </w:t>
      </w:r>
      <w:r w:rsidR="00045081">
        <w:t>для</w:t>
      </w:r>
      <w:r w:rsidR="00706DE4">
        <w:t xml:space="preserve"> машинно</w:t>
      </w:r>
      <w:r w:rsidR="00045081">
        <w:t>го</w:t>
      </w:r>
      <w:r w:rsidR="00706DE4">
        <w:t xml:space="preserve"> обучени</w:t>
      </w:r>
      <w:r w:rsidR="00045081">
        <w:t>я</w:t>
      </w:r>
      <w:r w:rsidRPr="00531BA5">
        <w:t xml:space="preserve"> </w:t>
      </w:r>
      <w:r>
        <w:t>в веб-приложении</w:t>
      </w:r>
      <w:r w:rsidR="00706DE4">
        <w:t xml:space="preserve">. </w:t>
      </w:r>
      <w:r w:rsidR="00045081">
        <w:t xml:space="preserve">Наиболее </w:t>
      </w:r>
      <w:r>
        <w:t xml:space="preserve">популярной реализацией </w:t>
      </w:r>
      <w:r w:rsidR="00045081">
        <w:t xml:space="preserve">машинного обучения являются </w:t>
      </w:r>
      <w:r w:rsidR="00706DE4">
        <w:t>нейронны</w:t>
      </w:r>
      <w:r w:rsidR="00045081">
        <w:t>е</w:t>
      </w:r>
      <w:r w:rsidR="00706DE4">
        <w:t xml:space="preserve"> сет</w:t>
      </w:r>
      <w:r w:rsidR="00045081">
        <w:t>и</w:t>
      </w:r>
      <w:r w:rsidR="00706DE4">
        <w:t>.</w:t>
      </w:r>
    </w:p>
    <w:p w14:paraId="3C54EA5B" w14:textId="7A97EEC4" w:rsidR="00706DE4" w:rsidRDefault="00DB41BE" w:rsidP="00706DE4">
      <w:pPr>
        <w:ind w:firstLine="709"/>
        <w:jc w:val="both"/>
      </w:pPr>
      <w:r>
        <w:t xml:space="preserve">Будем разрабатывать приложение </w:t>
      </w:r>
      <w:proofErr w:type="spellStart"/>
      <w:r>
        <w:t>WebGPU</w:t>
      </w:r>
      <w:proofErr w:type="spellEnd"/>
      <w:r>
        <w:t xml:space="preserve"> для </w:t>
      </w:r>
      <w:r w:rsidR="00531BA5">
        <w:t>реализации нейронной сети</w:t>
      </w:r>
      <w:r>
        <w:t xml:space="preserve"> </w:t>
      </w:r>
      <w:r w:rsidR="00706DE4">
        <w:t>классификаци</w:t>
      </w:r>
      <w:r w:rsidR="00531BA5">
        <w:t>и</w:t>
      </w:r>
      <w:r w:rsidR="00706DE4">
        <w:t xml:space="preserve"> </w:t>
      </w:r>
      <w:r>
        <w:t>ирисов</w:t>
      </w:r>
      <w:r w:rsidR="00706DE4">
        <w:t>.</w:t>
      </w:r>
      <w:r w:rsidR="00531BA5" w:rsidRPr="00531BA5">
        <w:t xml:space="preserve"> </w:t>
      </w:r>
      <w:r w:rsidR="00531BA5">
        <w:t>Представленная методология может быть применена и к другим задачам.</w:t>
      </w:r>
    </w:p>
    <w:p w14:paraId="505EC5DC" w14:textId="0EF4491D" w:rsidR="00706DE4" w:rsidRDefault="00E0299E" w:rsidP="00D01C6C">
      <w:pPr>
        <w:pStyle w:val="1"/>
      </w:pPr>
      <w:bookmarkStart w:id="2" w:name="_Toc230012492"/>
      <w:r>
        <w:t>Классификация ирисов</w:t>
      </w:r>
      <w:bookmarkEnd w:id="2"/>
    </w:p>
    <w:p w14:paraId="5ED95832" w14:textId="1F156138" w:rsidR="00706DE4" w:rsidRDefault="00706DE4" w:rsidP="00706DE4">
      <w:pPr>
        <w:ind w:firstLine="709"/>
        <w:jc w:val="both"/>
      </w:pPr>
      <w:r>
        <w:t>Распространенный тест для нейронных сетей включает классификацию ирис</w:t>
      </w:r>
      <w:r w:rsidR="00E0299E">
        <w:t>ов</w:t>
      </w:r>
      <w:r>
        <w:t xml:space="preserve"> на основе четырех физических характеристик: ширины </w:t>
      </w:r>
      <w:r w:rsidR="00B0750A" w:rsidRPr="00B0750A">
        <w:t>чашелистика</w:t>
      </w:r>
      <w:r>
        <w:t xml:space="preserve">, длины </w:t>
      </w:r>
      <w:r w:rsidR="00B0750A" w:rsidRPr="00B0750A">
        <w:t>чашелистика</w:t>
      </w:r>
      <w:r>
        <w:t>, ширины лепестка и длины лепестка.</w:t>
      </w:r>
    </w:p>
    <w:p w14:paraId="531956BF" w14:textId="77777777" w:rsidR="00706DE4" w:rsidRDefault="00706DE4" w:rsidP="00706DE4">
      <w:pPr>
        <w:ind w:firstLine="709"/>
        <w:jc w:val="both"/>
      </w:pPr>
      <w:r>
        <w:t>Цель этой главы — создать нейронную сеть, которая принимает эти четыре характеристики и определяет, к какому виду принадлежит ирис. В частности, сеть будет выдавать три значения от 0,0 до 1,0:</w:t>
      </w:r>
    </w:p>
    <w:p w14:paraId="3F4554D2" w14:textId="236D7307" w:rsidR="00706DE4" w:rsidRDefault="00706DE4" w:rsidP="00EE16E2">
      <w:pPr>
        <w:pStyle w:val="a3"/>
        <w:numPr>
          <w:ilvl w:val="0"/>
          <w:numId w:val="32"/>
        </w:numPr>
        <w:jc w:val="both"/>
      </w:pPr>
      <w:r w:rsidRPr="00B0750A">
        <w:t>оценочная</w:t>
      </w:r>
      <w:r>
        <w:t xml:space="preserve"> вероятность того, что ирис принадлежит к виду </w:t>
      </w:r>
      <w:proofErr w:type="spellStart"/>
      <w:r w:rsidRPr="00EE16E2">
        <w:rPr>
          <w:i/>
          <w:iCs/>
        </w:rPr>
        <w:t>setosa</w:t>
      </w:r>
      <w:proofErr w:type="spellEnd"/>
    </w:p>
    <w:p w14:paraId="145ABDBA" w14:textId="5EB388F5" w:rsidR="00706DE4" w:rsidRDefault="00706DE4" w:rsidP="00EE16E2">
      <w:pPr>
        <w:pStyle w:val="a3"/>
        <w:numPr>
          <w:ilvl w:val="0"/>
          <w:numId w:val="32"/>
        </w:numPr>
        <w:jc w:val="both"/>
      </w:pPr>
      <w:r>
        <w:t xml:space="preserve">оценочная вероятность того, что ирис принадлежит к виду </w:t>
      </w:r>
      <w:proofErr w:type="spellStart"/>
      <w:r w:rsidRPr="00EE16E2">
        <w:rPr>
          <w:i/>
          <w:iCs/>
        </w:rPr>
        <w:t>versicolor</w:t>
      </w:r>
      <w:proofErr w:type="spellEnd"/>
    </w:p>
    <w:p w14:paraId="7C1D363E" w14:textId="3EE952C9" w:rsidR="00706DE4" w:rsidRDefault="00706DE4" w:rsidP="00EE16E2">
      <w:pPr>
        <w:pStyle w:val="a3"/>
        <w:numPr>
          <w:ilvl w:val="0"/>
          <w:numId w:val="32"/>
        </w:numPr>
        <w:jc w:val="both"/>
      </w:pPr>
      <w:r>
        <w:t xml:space="preserve">оценочная вероятность того, что ирис принадлежит к виду </w:t>
      </w:r>
      <w:proofErr w:type="spellStart"/>
      <w:r w:rsidRPr="00EE16E2">
        <w:rPr>
          <w:i/>
          <w:iCs/>
        </w:rPr>
        <w:t>virginica</w:t>
      </w:r>
      <w:proofErr w:type="spellEnd"/>
    </w:p>
    <w:p w14:paraId="08A6C397" w14:textId="2913E3FC" w:rsidR="00706DE4" w:rsidRDefault="000735F6" w:rsidP="00706DE4">
      <w:pPr>
        <w:ind w:firstLine="709"/>
        <w:jc w:val="both"/>
      </w:pPr>
      <w:r>
        <w:t>Н</w:t>
      </w:r>
      <w:r w:rsidR="00706DE4">
        <w:t>а рис</w:t>
      </w:r>
      <w:r>
        <w:t>.</w:t>
      </w:r>
      <w:r w:rsidR="00706DE4">
        <w:t xml:space="preserve"> </w:t>
      </w:r>
      <w:r>
        <w:t>1</w:t>
      </w:r>
      <w:r w:rsidR="00706DE4">
        <w:t xml:space="preserve"> показаны результаты шести тестов, проведенных </w:t>
      </w:r>
      <w:r>
        <w:t xml:space="preserve">разработанным </w:t>
      </w:r>
      <w:r w:rsidR="00706DE4">
        <w:t xml:space="preserve">приложением. В каждом случае три значения, вычисленные приложением, сравниваются с фактическими результатами. Приложение никогда не бывает идеальным, но в каждом тесте максимальная вычисленная вероятность соответствует фактической классификации. Это означает, что нейронная сеть правильно классифицировала </w:t>
      </w:r>
      <w:r>
        <w:t>сорта ирисов</w:t>
      </w:r>
      <w:r w:rsidR="00706DE4">
        <w:t>.</w:t>
      </w:r>
    </w:p>
    <w:p w14:paraId="7300E99F" w14:textId="76BCE01D" w:rsidR="000735F6" w:rsidRDefault="000735F6" w:rsidP="000735F6">
      <w:pPr>
        <w:ind w:firstLine="709"/>
        <w:jc w:val="center"/>
      </w:pPr>
      <w:r w:rsidRPr="000735F6">
        <w:rPr>
          <w:noProof/>
        </w:rPr>
        <w:drawing>
          <wp:inline distT="0" distB="0" distL="0" distR="0" wp14:anchorId="7487839F" wp14:editId="649D94E2">
            <wp:extent cx="2260397" cy="3450211"/>
            <wp:effectExtent l="0" t="0" r="698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7400"/>
                    <a:stretch/>
                  </pic:blipFill>
                  <pic:spPr bwMode="auto">
                    <a:xfrm>
                      <a:off x="0" y="0"/>
                      <a:ext cx="2280445" cy="3480811"/>
                    </a:xfrm>
                    <a:prstGeom prst="rect">
                      <a:avLst/>
                    </a:prstGeom>
                    <a:noFill/>
                    <a:ln>
                      <a:noFill/>
                    </a:ln>
                    <a:extLst>
                      <a:ext uri="{53640926-AAD7-44D8-BBD7-CCE9431645EC}">
                        <a14:shadowObscured xmlns:a14="http://schemas.microsoft.com/office/drawing/2010/main"/>
                      </a:ext>
                    </a:extLst>
                  </pic:spPr>
                </pic:pic>
              </a:graphicData>
            </a:graphic>
          </wp:inline>
        </w:drawing>
      </w:r>
    </w:p>
    <w:p w14:paraId="429A6BFE" w14:textId="70FFB55A" w:rsidR="00706DE4" w:rsidRDefault="00706DE4" w:rsidP="000735F6">
      <w:pPr>
        <w:ind w:firstLine="709"/>
        <w:jc w:val="center"/>
      </w:pPr>
      <w:r w:rsidRPr="000735F6">
        <w:rPr>
          <w:b/>
          <w:bCs/>
        </w:rPr>
        <w:t>Рис</w:t>
      </w:r>
      <w:r w:rsidR="000735F6" w:rsidRPr="000735F6">
        <w:rPr>
          <w:b/>
          <w:bCs/>
        </w:rPr>
        <w:t>.</w:t>
      </w:r>
      <w:r w:rsidRPr="000735F6">
        <w:rPr>
          <w:b/>
          <w:bCs/>
        </w:rPr>
        <w:t xml:space="preserve"> </w:t>
      </w:r>
      <w:r w:rsidR="000735F6" w:rsidRPr="000735F6">
        <w:rPr>
          <w:b/>
          <w:bCs/>
        </w:rPr>
        <w:t>1</w:t>
      </w:r>
      <w:r w:rsidRPr="000735F6">
        <w:rPr>
          <w:b/>
          <w:bCs/>
        </w:rPr>
        <w:t>.</w:t>
      </w:r>
      <w:r w:rsidRPr="00706DE4">
        <w:t xml:space="preserve"> Результаты классификации </w:t>
      </w:r>
      <w:r w:rsidR="000735F6">
        <w:t>сортов ирисов</w:t>
      </w:r>
      <w:r w:rsidRPr="00706DE4">
        <w:t>.</w:t>
      </w:r>
    </w:p>
    <w:p w14:paraId="61CB9D98" w14:textId="37E1C6FC" w:rsidR="00706DE4" w:rsidRDefault="007F71E2" w:rsidP="007F71E2">
      <w:pPr>
        <w:pStyle w:val="1"/>
      </w:pPr>
      <w:bookmarkStart w:id="3" w:name="_Toc230012493"/>
      <w:r>
        <w:lastRenderedPageBreak/>
        <w:t>Нейроны и перцептроны</w:t>
      </w:r>
      <w:bookmarkEnd w:id="3"/>
    </w:p>
    <w:p w14:paraId="03C703EC" w14:textId="77777777" w:rsidR="00706DE4" w:rsidRDefault="00706DE4" w:rsidP="007F71E2">
      <w:pPr>
        <w:pStyle w:val="2"/>
      </w:pPr>
      <w:bookmarkStart w:id="4" w:name="_Toc230012494"/>
      <w:r>
        <w:t>Нейроны</w:t>
      </w:r>
      <w:bookmarkEnd w:id="4"/>
    </w:p>
    <w:p w14:paraId="04EE1FBF" w14:textId="2BE825C3" w:rsidR="00706DE4" w:rsidRDefault="00706DE4" w:rsidP="00706DE4">
      <w:pPr>
        <w:ind w:firstLine="709"/>
        <w:jc w:val="both"/>
      </w:pPr>
      <w:r>
        <w:t xml:space="preserve">В начале XIX века хирурги внимательно изучили клетки, составляющие нервную ткань. Они называли эти нервные клетки </w:t>
      </w:r>
      <w:r w:rsidRPr="00FD295F">
        <w:rPr>
          <w:i/>
          <w:iCs/>
        </w:rPr>
        <w:t>нейронами</w:t>
      </w:r>
      <w:r>
        <w:t xml:space="preserve">, и на рисунке </w:t>
      </w:r>
      <w:r w:rsidR="00B8493A">
        <w:t>2</w:t>
      </w:r>
      <w:r>
        <w:t xml:space="preserve"> представлено упрощенное изображение их структуры.</w:t>
      </w:r>
    </w:p>
    <w:p w14:paraId="5A8224C3" w14:textId="77777777" w:rsidR="00B8493A" w:rsidRDefault="00B8493A" w:rsidP="00B8493A">
      <w:pPr>
        <w:ind w:firstLine="709"/>
        <w:jc w:val="center"/>
      </w:pPr>
      <w:r w:rsidRPr="00B8493A">
        <w:rPr>
          <w:noProof/>
        </w:rPr>
        <w:drawing>
          <wp:inline distT="0" distB="0" distL="0" distR="0" wp14:anchorId="3CD4653B" wp14:editId="3B3C64E5">
            <wp:extent cx="4327161" cy="33147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30608" cy="3317341"/>
                    </a:xfrm>
                    <a:prstGeom prst="rect">
                      <a:avLst/>
                    </a:prstGeom>
                    <a:noFill/>
                    <a:ln>
                      <a:noFill/>
                    </a:ln>
                  </pic:spPr>
                </pic:pic>
              </a:graphicData>
            </a:graphic>
          </wp:inline>
        </w:drawing>
      </w:r>
    </w:p>
    <w:p w14:paraId="4DC94121" w14:textId="77777777" w:rsidR="00B8493A" w:rsidRDefault="00B8493A" w:rsidP="00B8493A">
      <w:pPr>
        <w:ind w:firstLine="709"/>
        <w:jc w:val="center"/>
      </w:pPr>
      <w:r w:rsidRPr="00B8493A">
        <w:rPr>
          <w:b/>
          <w:bCs/>
        </w:rPr>
        <w:t>Рис</w:t>
      </w:r>
      <w:r w:rsidRPr="003011A7">
        <w:rPr>
          <w:b/>
          <w:bCs/>
        </w:rPr>
        <w:t>.</w:t>
      </w:r>
      <w:r w:rsidRPr="00B8493A">
        <w:rPr>
          <w:b/>
          <w:bCs/>
        </w:rPr>
        <w:t xml:space="preserve"> </w:t>
      </w:r>
      <w:r w:rsidRPr="003011A7">
        <w:rPr>
          <w:b/>
          <w:bCs/>
        </w:rPr>
        <w:t>2</w:t>
      </w:r>
      <w:r w:rsidRPr="00B8493A">
        <w:rPr>
          <w:b/>
          <w:bCs/>
        </w:rPr>
        <w:t>.</w:t>
      </w:r>
      <w:r w:rsidRPr="00706DE4">
        <w:t xml:space="preserve"> Упрощенная структура нейрона.</w:t>
      </w:r>
    </w:p>
    <w:p w14:paraId="709416C1" w14:textId="59501ADD" w:rsidR="00706DE4" w:rsidRDefault="00706DE4" w:rsidP="00706DE4">
      <w:pPr>
        <w:ind w:firstLine="709"/>
        <w:jc w:val="both"/>
      </w:pPr>
      <w:r>
        <w:t>Нейрон получает электрическую стимуляцию через свои дендриты. Химические вещества в клетке накапливают поступающее электричество, и по мере увеличения силы поступающих сигналов внутреннее напряжение нейрона возрастает.</w:t>
      </w:r>
    </w:p>
    <w:p w14:paraId="5D949493" w14:textId="77777777" w:rsidR="00706DE4" w:rsidRDefault="00706DE4" w:rsidP="00706DE4">
      <w:pPr>
        <w:ind w:firstLine="709"/>
        <w:jc w:val="both"/>
      </w:pPr>
      <w:r>
        <w:t xml:space="preserve">Когда напряжение нейрона превышает пороговое значение, нейрон посылает сигнал через свой </w:t>
      </w:r>
      <w:r w:rsidRPr="00FD295F">
        <w:rPr>
          <w:i/>
          <w:iCs/>
        </w:rPr>
        <w:t>аксон</w:t>
      </w:r>
      <w:r>
        <w:t>, показанный в правом верхнем углу. Этот выходной сигнал может стимулировать другие нейроны, а это значит, что срабатывание одного нейрона может вызвать срабатывание целой серии других нейронов.</w:t>
      </w:r>
    </w:p>
    <w:p w14:paraId="2814B68D" w14:textId="2AC31AB0" w:rsidR="00706DE4" w:rsidRDefault="00706DE4" w:rsidP="00706DE4">
      <w:pPr>
        <w:ind w:firstLine="709"/>
        <w:jc w:val="both"/>
      </w:pPr>
      <w:r>
        <w:t xml:space="preserve">Наука о неврологии продвинулась семимильными шагами с XIX века, и сегодня мы знаем, что нейроны делают гораздо больше, чем просто передают сигналы от одной клетки к другой. Но </w:t>
      </w:r>
      <w:proofErr w:type="spellStart"/>
      <w:r w:rsidR="003011A7">
        <w:t>сайчас</w:t>
      </w:r>
      <w:proofErr w:type="spellEnd"/>
      <w:r>
        <w:t xml:space="preserve"> </w:t>
      </w:r>
      <w:r w:rsidR="003011A7">
        <w:t>н</w:t>
      </w:r>
      <w:r>
        <w:t>ам нужно усвоить всего два момента:</w:t>
      </w:r>
    </w:p>
    <w:p w14:paraId="0CD49D4D" w14:textId="58055E25" w:rsidR="00706DE4" w:rsidRDefault="00706DE4" w:rsidP="003011A7">
      <w:pPr>
        <w:pStyle w:val="a3"/>
        <w:numPr>
          <w:ilvl w:val="0"/>
          <w:numId w:val="33"/>
        </w:numPr>
        <w:jc w:val="both"/>
      </w:pPr>
      <w:r>
        <w:t>Нейрон получает множество входных сигналов и производит один выходной сигнал. Этот выходной сигнал может служить входным сигналом для другого нейрона.</w:t>
      </w:r>
    </w:p>
    <w:p w14:paraId="043CD6CB" w14:textId="195206E9" w:rsidR="00706DE4" w:rsidRDefault="00706DE4" w:rsidP="003011A7">
      <w:pPr>
        <w:pStyle w:val="a3"/>
        <w:numPr>
          <w:ilvl w:val="0"/>
          <w:numId w:val="33"/>
        </w:numPr>
        <w:jc w:val="both"/>
      </w:pPr>
      <w:r>
        <w:t>У каждого нейрона есть пороговое значение, и нейрон будет производить выходной сигнал только в том случае, если его внутреннее напряжение превышает пороговое значение.</w:t>
      </w:r>
    </w:p>
    <w:p w14:paraId="2D08EEFB" w14:textId="1260E402" w:rsidR="00706DE4" w:rsidRDefault="003011A7" w:rsidP="00706DE4">
      <w:pPr>
        <w:ind w:firstLine="709"/>
        <w:jc w:val="both"/>
      </w:pPr>
      <w:r>
        <w:t>Теперь рассмотрим</w:t>
      </w:r>
      <w:r w:rsidR="00706DE4">
        <w:t xml:space="preserve"> </w:t>
      </w:r>
      <w:r w:rsidR="00706DE4" w:rsidRPr="00FD295F">
        <w:rPr>
          <w:i/>
          <w:iCs/>
        </w:rPr>
        <w:t>перцептрон</w:t>
      </w:r>
      <w:r w:rsidRPr="00FD295F">
        <w:rPr>
          <w:i/>
          <w:iCs/>
        </w:rPr>
        <w:t>ы</w:t>
      </w:r>
      <w:r w:rsidR="00706DE4">
        <w:t>, которые представляют собой схемы, работа которых напоминает работу нейронов.</w:t>
      </w:r>
    </w:p>
    <w:p w14:paraId="4AC4E6BA" w14:textId="77777777" w:rsidR="00706DE4" w:rsidRDefault="00706DE4" w:rsidP="00B50567">
      <w:pPr>
        <w:pStyle w:val="2"/>
      </w:pPr>
      <w:bookmarkStart w:id="5" w:name="_Toc230012495"/>
      <w:r>
        <w:lastRenderedPageBreak/>
        <w:t>Перцептроны</w:t>
      </w:r>
      <w:bookmarkEnd w:id="5"/>
    </w:p>
    <w:p w14:paraId="7ED45BB6" w14:textId="051298C0" w:rsidR="00706DE4" w:rsidRDefault="00706DE4" w:rsidP="00706DE4">
      <w:pPr>
        <w:ind w:firstLine="709"/>
        <w:jc w:val="both"/>
      </w:pPr>
      <w:r>
        <w:t xml:space="preserve">В 1960-х годах исследователь по имени Фрэнк </w:t>
      </w:r>
      <w:proofErr w:type="spellStart"/>
      <w:r>
        <w:t>Розенблатт</w:t>
      </w:r>
      <w:proofErr w:type="spellEnd"/>
      <w:r>
        <w:t xml:space="preserve"> сконструировал схему, которая вела себя как нейрон. Он назвал его </w:t>
      </w:r>
      <w:r w:rsidRPr="00FD295F">
        <w:rPr>
          <w:i/>
          <w:iCs/>
        </w:rPr>
        <w:t>перцептроном</w:t>
      </w:r>
      <w:r>
        <w:t xml:space="preserve">, и рисунок </w:t>
      </w:r>
      <w:r w:rsidR="0071757F">
        <w:t>3</w:t>
      </w:r>
      <w:r>
        <w:t xml:space="preserve"> дает представление о том, как он работает.</w:t>
      </w:r>
    </w:p>
    <w:p w14:paraId="1CC98761" w14:textId="593A63B8" w:rsidR="0071757F" w:rsidRDefault="0071757F" w:rsidP="0071757F">
      <w:pPr>
        <w:ind w:firstLine="709"/>
        <w:jc w:val="center"/>
      </w:pPr>
      <w:r w:rsidRPr="0071757F">
        <w:rPr>
          <w:noProof/>
        </w:rPr>
        <w:drawing>
          <wp:inline distT="0" distB="0" distL="0" distR="0" wp14:anchorId="5DB6BB3F" wp14:editId="2031321A">
            <wp:extent cx="2378075" cy="293370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8075" cy="2933700"/>
                    </a:xfrm>
                    <a:prstGeom prst="rect">
                      <a:avLst/>
                    </a:prstGeom>
                    <a:noFill/>
                    <a:ln>
                      <a:noFill/>
                    </a:ln>
                  </pic:spPr>
                </pic:pic>
              </a:graphicData>
            </a:graphic>
          </wp:inline>
        </w:drawing>
      </w:r>
    </w:p>
    <w:p w14:paraId="3AA6D852" w14:textId="1814ABB0" w:rsidR="0071757F" w:rsidRDefault="0071757F" w:rsidP="0071757F">
      <w:pPr>
        <w:ind w:firstLine="709"/>
        <w:jc w:val="center"/>
      </w:pPr>
      <w:r w:rsidRPr="0071757F">
        <w:rPr>
          <w:b/>
          <w:bCs/>
        </w:rPr>
        <w:t>Рис 3.</w:t>
      </w:r>
      <w:r w:rsidRPr="00706DE4">
        <w:t xml:space="preserve"> Аппроксимация нейронного поведения с помощью перцептрона.</w:t>
      </w:r>
    </w:p>
    <w:p w14:paraId="33CF55C5" w14:textId="2B927336" w:rsidR="00706DE4" w:rsidRDefault="00706DE4" w:rsidP="00706DE4">
      <w:pPr>
        <w:ind w:firstLine="709"/>
        <w:jc w:val="both"/>
      </w:pPr>
      <w:r>
        <w:t>Перцептрон получает несколько входных сигналов и выдает выходной сигнал</w:t>
      </w:r>
      <w:r w:rsidR="0071757F">
        <w:t xml:space="preserve"> </w:t>
      </w:r>
      <w:r>
        <w:t>в виде числовых значений. На рисунке эти входные значения обозначены как x</w:t>
      </w:r>
      <w:r w:rsidRPr="0071757F">
        <w:rPr>
          <w:vertAlign w:val="subscript"/>
        </w:rPr>
        <w:t>0</w:t>
      </w:r>
      <w:r>
        <w:t>–x</w:t>
      </w:r>
      <w:r w:rsidRPr="0071757F">
        <w:rPr>
          <w:vertAlign w:val="subscript"/>
        </w:rPr>
        <w:t>4</w:t>
      </w:r>
      <w:r>
        <w:t>.</w:t>
      </w:r>
    </w:p>
    <w:p w14:paraId="341A3BC3" w14:textId="71723091" w:rsidR="00706DE4" w:rsidRDefault="00706DE4" w:rsidP="00706DE4">
      <w:pPr>
        <w:ind w:firstLine="709"/>
        <w:jc w:val="both"/>
      </w:pPr>
      <w:r>
        <w:t>Если сумма входных значений превышает пороговое значение, выходной сигнал будет равен 1. Если сумма сигналов не достигает порога, выходной сигнал будет равен 0.</w:t>
      </w:r>
    </w:p>
    <w:p w14:paraId="6D736F78" w14:textId="6C1E5AD7" w:rsidR="00706DE4" w:rsidRDefault="00706DE4" w:rsidP="00706DE4">
      <w:pPr>
        <w:ind w:firstLine="709"/>
        <w:jc w:val="both"/>
      </w:pPr>
      <w:r>
        <w:t xml:space="preserve">Например, предположим, что </w:t>
      </w:r>
      <w:r w:rsidRPr="006864DA">
        <w:rPr>
          <w:i/>
          <w:iCs/>
        </w:rPr>
        <w:t>x</w:t>
      </w:r>
      <w:r w:rsidRPr="006864DA">
        <w:rPr>
          <w:i/>
          <w:iCs/>
          <w:vertAlign w:val="subscript"/>
        </w:rPr>
        <w:t>0</w:t>
      </w:r>
      <w:r>
        <w:t xml:space="preserve"> равно 1</w:t>
      </w:r>
      <w:r w:rsidR="006864DA" w:rsidRPr="006864DA">
        <w:t>.</w:t>
      </w:r>
      <w:r>
        <w:t xml:space="preserve">5, </w:t>
      </w:r>
      <w:r w:rsidRPr="006864DA">
        <w:rPr>
          <w:i/>
          <w:iCs/>
        </w:rPr>
        <w:t>x</w:t>
      </w:r>
      <w:r w:rsidRPr="006864DA">
        <w:rPr>
          <w:i/>
          <w:iCs/>
          <w:vertAlign w:val="subscript"/>
        </w:rPr>
        <w:t>1</w:t>
      </w:r>
      <w:r>
        <w:t xml:space="preserve"> равно 0</w:t>
      </w:r>
      <w:r w:rsidR="006864DA" w:rsidRPr="006864DA">
        <w:t>.</w:t>
      </w:r>
      <w:r>
        <w:t xml:space="preserve">5, </w:t>
      </w:r>
      <w:r w:rsidRPr="006864DA">
        <w:rPr>
          <w:i/>
          <w:iCs/>
        </w:rPr>
        <w:t>x</w:t>
      </w:r>
      <w:r w:rsidRPr="006864DA">
        <w:rPr>
          <w:i/>
          <w:iCs/>
          <w:vertAlign w:val="subscript"/>
        </w:rPr>
        <w:t>2</w:t>
      </w:r>
      <w:r>
        <w:t xml:space="preserve"> равно –1</w:t>
      </w:r>
      <w:r w:rsidR="006864DA" w:rsidRPr="006864DA">
        <w:t>.</w:t>
      </w:r>
      <w:r>
        <w:t xml:space="preserve">0, </w:t>
      </w:r>
      <w:r w:rsidRPr="006864DA">
        <w:rPr>
          <w:i/>
          <w:iCs/>
        </w:rPr>
        <w:t>x</w:t>
      </w:r>
      <w:r w:rsidRPr="006864DA">
        <w:rPr>
          <w:i/>
          <w:iCs/>
          <w:vertAlign w:val="subscript"/>
        </w:rPr>
        <w:t>3</w:t>
      </w:r>
      <w:r>
        <w:t xml:space="preserve"> равно 0</w:t>
      </w:r>
      <w:r w:rsidR="006864DA" w:rsidRPr="006864DA">
        <w:t>.</w:t>
      </w:r>
      <w:r>
        <w:t xml:space="preserve">5 и </w:t>
      </w:r>
      <w:r w:rsidRPr="006864DA">
        <w:rPr>
          <w:i/>
          <w:iCs/>
        </w:rPr>
        <w:t>x</w:t>
      </w:r>
      <w:r w:rsidRPr="006864DA">
        <w:rPr>
          <w:i/>
          <w:iCs/>
          <w:vertAlign w:val="subscript"/>
        </w:rPr>
        <w:t>4</w:t>
      </w:r>
      <w:r>
        <w:t xml:space="preserve"> равно</w:t>
      </w:r>
      <w:r w:rsidR="00B60BA2">
        <w:rPr>
          <w:lang w:val="en-US"/>
        </w:rPr>
        <w:t> </w:t>
      </w:r>
      <w:r>
        <w:t>1</w:t>
      </w:r>
      <w:r w:rsidR="00B60BA2" w:rsidRPr="00B60BA2">
        <w:t>.</w:t>
      </w:r>
      <w:r>
        <w:t>0. В этом случае сумма значений равна 2</w:t>
      </w:r>
      <w:r w:rsidR="006864DA" w:rsidRPr="006864DA">
        <w:t>.</w:t>
      </w:r>
      <w:r>
        <w:t>5. Если пороговое значение равно 2</w:t>
      </w:r>
      <w:r w:rsidR="006864DA" w:rsidRPr="006864DA">
        <w:t>.</w:t>
      </w:r>
      <w:r>
        <w:t>0, перцептрон выдаст выходной сигнал 1, потому что сумма больше порога. Если пороговое значение равно 3</w:t>
      </w:r>
      <w:r w:rsidR="006864DA" w:rsidRPr="006864DA">
        <w:t>.</w:t>
      </w:r>
      <w:r>
        <w:t>0, перцептрон выдаст выходной сигнал 0, потому что сумма ниже порога.</w:t>
      </w:r>
    </w:p>
    <w:p w14:paraId="593E2592" w14:textId="77777777" w:rsidR="00706DE4" w:rsidRDefault="00706DE4" w:rsidP="00706DE4">
      <w:pPr>
        <w:ind w:firstLine="709"/>
        <w:jc w:val="both"/>
      </w:pPr>
      <w:r>
        <w:t xml:space="preserve">Обозначив входные данные как </w:t>
      </w:r>
      <w:proofErr w:type="spellStart"/>
      <w:r w:rsidRPr="006864DA">
        <w:rPr>
          <w:i/>
          <w:iCs/>
        </w:rPr>
        <w:t>x</w:t>
      </w:r>
      <w:r w:rsidRPr="006864DA">
        <w:rPr>
          <w:i/>
          <w:iCs/>
          <w:vertAlign w:val="subscript"/>
        </w:rPr>
        <w:t>i</w:t>
      </w:r>
      <w:proofErr w:type="spellEnd"/>
      <w:r>
        <w:t xml:space="preserve">, а выходные как </w:t>
      </w:r>
      <w:r w:rsidRPr="006864DA">
        <w:rPr>
          <w:i/>
          <w:iCs/>
        </w:rPr>
        <w:t>y</w:t>
      </w:r>
      <w:r>
        <w:t>, выход перцептрона можно выразить следующим уравнением:</w:t>
      </w:r>
    </w:p>
    <w:p w14:paraId="301EDEE6" w14:textId="6AD917B8" w:rsidR="00706DE4" w:rsidRDefault="00B0750A" w:rsidP="00B0750A">
      <w:pPr>
        <w:pStyle w:val="MTDisplayEquation"/>
      </w:pPr>
      <w:r>
        <w:tab/>
      </w:r>
      <w:r w:rsidRPr="00B0750A">
        <w:rPr>
          <w:position w:val="-34"/>
        </w:rPr>
        <w:object w:dxaOrig="3440" w:dyaOrig="999" w14:anchorId="47B0AB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8pt;height:50.1pt" o:ole="">
            <v:imagedata r:id="rId11" o:title=""/>
          </v:shape>
          <o:OLEObject Type="Embed" ProgID="Equation.DSMT4" ShapeID="_x0000_i1025" DrawAspect="Content" ObjectID="_1840625800" r:id="rId12"/>
        </w:object>
      </w:r>
    </w:p>
    <w:p w14:paraId="2B59E470" w14:textId="7DF87C29" w:rsidR="00706DE4" w:rsidRDefault="00706DE4" w:rsidP="00706DE4">
      <w:pPr>
        <w:ind w:firstLine="709"/>
        <w:jc w:val="both"/>
      </w:pPr>
      <w:r>
        <w:t>Подобно нейронам, перцептроны можно соединять таким образом, чтобы выход одного служил входом для другого. Рис</w:t>
      </w:r>
      <w:r w:rsidR="00830CBD" w:rsidRPr="00B0750A">
        <w:t>.</w:t>
      </w:r>
      <w:r>
        <w:t xml:space="preserve"> </w:t>
      </w:r>
      <w:r w:rsidR="00830CBD" w:rsidRPr="00B0750A">
        <w:t>4</w:t>
      </w:r>
      <w:r>
        <w:t xml:space="preserve"> дает представление о том, как это выглядит. Перцептроны могут иметь разное количество входных значений, но каждый всегда выдает один выход.</w:t>
      </w:r>
    </w:p>
    <w:p w14:paraId="26C3EDDE" w14:textId="6B46230C" w:rsidR="00830CBD" w:rsidRDefault="00830CBD" w:rsidP="00830CBD">
      <w:pPr>
        <w:ind w:firstLine="709"/>
        <w:jc w:val="center"/>
      </w:pPr>
      <w:r w:rsidRPr="00830CBD">
        <w:rPr>
          <w:noProof/>
        </w:rPr>
        <w:lastRenderedPageBreak/>
        <w:drawing>
          <wp:inline distT="0" distB="0" distL="0" distR="0" wp14:anchorId="5CFB279C" wp14:editId="04C3EC1F">
            <wp:extent cx="3597275" cy="356552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97275" cy="3565525"/>
                    </a:xfrm>
                    <a:prstGeom prst="rect">
                      <a:avLst/>
                    </a:prstGeom>
                    <a:noFill/>
                    <a:ln>
                      <a:noFill/>
                    </a:ln>
                  </pic:spPr>
                </pic:pic>
              </a:graphicData>
            </a:graphic>
          </wp:inline>
        </w:drawing>
      </w:r>
    </w:p>
    <w:p w14:paraId="38B5710A" w14:textId="06E6D8CF" w:rsidR="00B60BA2" w:rsidRDefault="00B60BA2" w:rsidP="00830CBD">
      <w:pPr>
        <w:ind w:firstLine="709"/>
        <w:jc w:val="center"/>
      </w:pPr>
      <w:r w:rsidRPr="000B72A5">
        <w:rPr>
          <w:b/>
          <w:bCs/>
        </w:rPr>
        <w:t>Рис</w:t>
      </w:r>
      <w:r w:rsidR="00830CBD" w:rsidRPr="000B72A5">
        <w:rPr>
          <w:b/>
          <w:bCs/>
        </w:rPr>
        <w:t>.</w:t>
      </w:r>
      <w:r w:rsidRPr="000B72A5">
        <w:rPr>
          <w:b/>
          <w:bCs/>
        </w:rPr>
        <w:t xml:space="preserve"> </w:t>
      </w:r>
      <w:r w:rsidR="00830CBD" w:rsidRPr="000B72A5">
        <w:rPr>
          <w:b/>
          <w:bCs/>
        </w:rPr>
        <w:t>4</w:t>
      </w:r>
      <w:r w:rsidRPr="000B72A5">
        <w:rPr>
          <w:b/>
          <w:bCs/>
        </w:rPr>
        <w:t>.</w:t>
      </w:r>
      <w:r w:rsidRPr="00706DE4">
        <w:t xml:space="preserve"> Соединение перцептронов.</w:t>
      </w:r>
    </w:p>
    <w:p w14:paraId="329D7015" w14:textId="77777777" w:rsidR="00706DE4" w:rsidRDefault="00706DE4" w:rsidP="00706DE4">
      <w:pPr>
        <w:ind w:firstLine="709"/>
        <w:jc w:val="both"/>
      </w:pPr>
      <w:r>
        <w:t xml:space="preserve">Перцептроны полезны при изучении предмета, но они не используются в практическом машинном обучении. Это связано с тем, что поведение перцептрона </w:t>
      </w:r>
      <w:r w:rsidRPr="00FD295F">
        <w:rPr>
          <w:i/>
          <w:iCs/>
        </w:rPr>
        <w:t>статично</w:t>
      </w:r>
      <w:r>
        <w:t xml:space="preserve"> — его работу нельзя обновить. Процесс обновления поведения схемы называется </w:t>
      </w:r>
      <w:r w:rsidRPr="00FD295F">
        <w:rPr>
          <w:i/>
          <w:iCs/>
        </w:rPr>
        <w:t>обучением</w:t>
      </w:r>
      <w:r>
        <w:t xml:space="preserve">, и это одна из главных проблем (возможно, </w:t>
      </w:r>
      <w:r w:rsidRPr="00FD295F">
        <w:rPr>
          <w:i/>
          <w:iCs/>
        </w:rPr>
        <w:t>центральная проблема</w:t>
      </w:r>
      <w:r>
        <w:t>) современного машинного обучения.</w:t>
      </w:r>
    </w:p>
    <w:p w14:paraId="5A09B546" w14:textId="7D183FEA" w:rsidR="00706DE4" w:rsidRDefault="009222AB" w:rsidP="00830CBD">
      <w:pPr>
        <w:pStyle w:val="1"/>
      </w:pPr>
      <w:bookmarkStart w:id="6" w:name="_Toc230012496"/>
      <w:r>
        <w:t>Улучшение модели</w:t>
      </w:r>
      <w:bookmarkEnd w:id="6"/>
    </w:p>
    <w:p w14:paraId="417C12CD" w14:textId="59C9AEC2" w:rsidR="00706DE4" w:rsidRDefault="00706DE4" w:rsidP="00706DE4">
      <w:pPr>
        <w:ind w:firstLine="709"/>
        <w:jc w:val="both"/>
      </w:pPr>
      <w:r>
        <w:t xml:space="preserve">После того, как </w:t>
      </w:r>
      <w:proofErr w:type="spellStart"/>
      <w:r>
        <w:t>Розенблатт</w:t>
      </w:r>
      <w:proofErr w:type="spellEnd"/>
      <w:r>
        <w:t xml:space="preserve"> продемонстрировал возможности своего перцептрона, исследователи обновили его модель несколькими способами. </w:t>
      </w:r>
      <w:r w:rsidR="00FC125B">
        <w:t>Перечислим т</w:t>
      </w:r>
      <w:r>
        <w:t>ри основных улучшения:</w:t>
      </w:r>
    </w:p>
    <w:p w14:paraId="60955A08" w14:textId="2C6174E0" w:rsidR="00706DE4" w:rsidRDefault="00706DE4" w:rsidP="00FC125B">
      <w:pPr>
        <w:pStyle w:val="a3"/>
        <w:numPr>
          <w:ilvl w:val="0"/>
          <w:numId w:val="35"/>
        </w:numPr>
        <w:jc w:val="both"/>
      </w:pPr>
      <w:r>
        <w:t>Каждый входной сигнал умножается на значение, называемое весом.</w:t>
      </w:r>
    </w:p>
    <w:p w14:paraId="749932FF" w14:textId="45152C84" w:rsidR="00706DE4" w:rsidRDefault="00706DE4" w:rsidP="00FC125B">
      <w:pPr>
        <w:pStyle w:val="a3"/>
        <w:numPr>
          <w:ilvl w:val="0"/>
          <w:numId w:val="35"/>
        </w:numPr>
        <w:jc w:val="both"/>
      </w:pPr>
      <w:r>
        <w:t xml:space="preserve">Вместо сравнения суммы входных сигналов с пороговым значением добавляется дополнительный входной сигнал, называемый </w:t>
      </w:r>
      <w:r w:rsidRPr="00FD295F">
        <w:rPr>
          <w:i/>
          <w:iCs/>
        </w:rPr>
        <w:t>смещением</w:t>
      </w:r>
      <w:r>
        <w:t>.</w:t>
      </w:r>
    </w:p>
    <w:p w14:paraId="63451B07" w14:textId="0E4B4BA9" w:rsidR="00706DE4" w:rsidRDefault="00706DE4" w:rsidP="00FC125B">
      <w:pPr>
        <w:pStyle w:val="a3"/>
        <w:numPr>
          <w:ilvl w:val="0"/>
          <w:numId w:val="35"/>
        </w:numPr>
        <w:jc w:val="both"/>
      </w:pPr>
      <w:r>
        <w:t xml:space="preserve">Сумма взвешенных входных сигналов (включая смещение) передается на </w:t>
      </w:r>
      <w:r w:rsidRPr="00FD295F">
        <w:rPr>
          <w:i/>
          <w:iCs/>
        </w:rPr>
        <w:t>функцию активации</w:t>
      </w:r>
      <w:r>
        <w:t>, которая определяет выходной сигнал.</w:t>
      </w:r>
    </w:p>
    <w:p w14:paraId="6D2ABB13" w14:textId="77777777" w:rsidR="00706DE4" w:rsidRDefault="00706DE4" w:rsidP="00706DE4">
      <w:pPr>
        <w:ind w:firstLine="709"/>
        <w:jc w:val="both"/>
      </w:pPr>
      <w:r>
        <w:t>В результате этих изменений перцептроны становятся ближе к практическому применению. По этой причине мы перестанем использовать термин «</w:t>
      </w:r>
      <w:r w:rsidRPr="00FD295F">
        <w:rPr>
          <w:i/>
          <w:iCs/>
        </w:rPr>
        <w:t>перцептрон</w:t>
      </w:r>
      <w:r>
        <w:t xml:space="preserve">» и начнем называть эти элементы </w:t>
      </w:r>
      <w:r w:rsidRPr="00FD295F">
        <w:rPr>
          <w:i/>
          <w:iCs/>
        </w:rPr>
        <w:t>узлами</w:t>
      </w:r>
      <w:r>
        <w:t>.</w:t>
      </w:r>
    </w:p>
    <w:p w14:paraId="1B57B872" w14:textId="5CA27E4B" w:rsidR="00706DE4" w:rsidRDefault="00706DE4" w:rsidP="00FC125B">
      <w:pPr>
        <w:pStyle w:val="2"/>
      </w:pPr>
      <w:bookmarkStart w:id="7" w:name="_Toc230012497"/>
      <w:r>
        <w:t>Вес</w:t>
      </w:r>
      <w:r w:rsidR="00FC125B">
        <w:t>а</w:t>
      </w:r>
      <w:bookmarkEnd w:id="7"/>
    </w:p>
    <w:p w14:paraId="0F4BC0AA" w14:textId="603D054A" w:rsidR="00706DE4" w:rsidRDefault="00706DE4" w:rsidP="00706DE4">
      <w:pPr>
        <w:ind w:firstLine="709"/>
        <w:jc w:val="both"/>
      </w:pPr>
      <w:r>
        <w:t>На рис</w:t>
      </w:r>
      <w:r w:rsidR="00FC125B">
        <w:t>.</w:t>
      </w:r>
      <w:r>
        <w:t xml:space="preserve"> </w:t>
      </w:r>
      <w:r w:rsidR="00FC125B">
        <w:t>2</w:t>
      </w:r>
      <w:r>
        <w:t xml:space="preserve"> каждый входной сигнал оказывает одинаковое влияние на определение выходного сигнала. Но в реальном машинном обучении некоторые входные сигналы оказывают большее влияние, чем другие, на процесс принятия решений. Кроме того, некоторые сигналы могут оказывать отрицательное влияние на результат.</w:t>
      </w:r>
    </w:p>
    <w:p w14:paraId="682AE5AA" w14:textId="4E046D83" w:rsidR="00706DE4" w:rsidRDefault="00706DE4" w:rsidP="00706DE4">
      <w:pPr>
        <w:ind w:firstLine="709"/>
        <w:jc w:val="both"/>
      </w:pPr>
      <w:r>
        <w:t xml:space="preserve">Чтобы отразить это, каждый входной сигнал умножается на значение, называемое </w:t>
      </w:r>
      <w:r w:rsidRPr="00FD295F">
        <w:rPr>
          <w:i/>
          <w:iCs/>
        </w:rPr>
        <w:t>весом</w:t>
      </w:r>
      <w:r>
        <w:t>. На рис</w:t>
      </w:r>
      <w:r w:rsidR="00A60FF4">
        <w:t>.</w:t>
      </w:r>
      <w:r>
        <w:t xml:space="preserve"> </w:t>
      </w:r>
      <w:r w:rsidR="00A60FF4">
        <w:t>5</w:t>
      </w:r>
      <w:r>
        <w:t xml:space="preserve"> показано, как выглядит узел со взвешенными входными сигналами.</w:t>
      </w:r>
    </w:p>
    <w:p w14:paraId="5A371F9E" w14:textId="77777777" w:rsidR="00A60FF4" w:rsidRDefault="00A60FF4" w:rsidP="00A60FF4">
      <w:pPr>
        <w:ind w:firstLine="709"/>
        <w:jc w:val="center"/>
      </w:pPr>
      <w:r w:rsidRPr="00A60FF4">
        <w:rPr>
          <w:noProof/>
        </w:rPr>
        <w:lastRenderedPageBreak/>
        <w:drawing>
          <wp:inline distT="0" distB="0" distL="0" distR="0" wp14:anchorId="0ABAA168" wp14:editId="34CEC3DC">
            <wp:extent cx="2359025" cy="2889250"/>
            <wp:effectExtent l="0" t="0" r="3175"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59025" cy="2889250"/>
                    </a:xfrm>
                    <a:prstGeom prst="rect">
                      <a:avLst/>
                    </a:prstGeom>
                    <a:noFill/>
                    <a:ln>
                      <a:noFill/>
                    </a:ln>
                  </pic:spPr>
                </pic:pic>
              </a:graphicData>
            </a:graphic>
          </wp:inline>
        </w:drawing>
      </w:r>
    </w:p>
    <w:p w14:paraId="0FC4C4B2" w14:textId="78B150ED" w:rsidR="00A60FF4" w:rsidRDefault="00A60FF4" w:rsidP="00A60FF4">
      <w:pPr>
        <w:ind w:firstLine="709"/>
        <w:jc w:val="center"/>
      </w:pPr>
      <w:r w:rsidRPr="00A60FF4">
        <w:rPr>
          <w:b/>
          <w:bCs/>
        </w:rPr>
        <w:t xml:space="preserve">Рис. </w:t>
      </w:r>
      <w:r w:rsidR="00F12F38">
        <w:rPr>
          <w:b/>
          <w:bCs/>
        </w:rPr>
        <w:t>5</w:t>
      </w:r>
      <w:r w:rsidRPr="00A60FF4">
        <w:rPr>
          <w:b/>
          <w:bCs/>
        </w:rPr>
        <w:t>.</w:t>
      </w:r>
      <w:r w:rsidRPr="00706DE4">
        <w:t xml:space="preserve"> Узлы с весами.</w:t>
      </w:r>
    </w:p>
    <w:p w14:paraId="50B99588" w14:textId="77777777" w:rsidR="00706DE4" w:rsidRDefault="00706DE4" w:rsidP="00706DE4">
      <w:pPr>
        <w:ind w:firstLine="709"/>
        <w:jc w:val="both"/>
      </w:pPr>
      <w:r>
        <w:t>Для вычисления выходного сигнала каждое входное значение умножается на свой вес, и произведения суммируются. Затем сумма сравнивается с порогом узла. Узел выдает 1, если сумма больше порога, и 0 в противном случае.</w:t>
      </w:r>
    </w:p>
    <w:p w14:paraId="6397ABB5" w14:textId="226DF960" w:rsidR="00706DE4" w:rsidRDefault="00706DE4" w:rsidP="00706DE4">
      <w:pPr>
        <w:ind w:firstLine="709"/>
        <w:jc w:val="both"/>
      </w:pPr>
      <w:r>
        <w:t xml:space="preserve">Обозначив входные данные как </w:t>
      </w:r>
      <w:proofErr w:type="spellStart"/>
      <w:r w:rsidRPr="00485D00">
        <w:rPr>
          <w:i/>
          <w:iCs/>
        </w:rPr>
        <w:t>x</w:t>
      </w:r>
      <w:r w:rsidRPr="00485D00">
        <w:rPr>
          <w:i/>
          <w:iCs/>
          <w:vertAlign w:val="subscript"/>
        </w:rPr>
        <w:t>i</w:t>
      </w:r>
      <w:proofErr w:type="spellEnd"/>
      <w:r>
        <w:t xml:space="preserve">, а веса как </w:t>
      </w:r>
      <w:proofErr w:type="spellStart"/>
      <w:r w:rsidRPr="00485D00">
        <w:rPr>
          <w:i/>
          <w:iCs/>
        </w:rPr>
        <w:t>w</w:t>
      </w:r>
      <w:r w:rsidRPr="00485D00">
        <w:rPr>
          <w:i/>
          <w:iCs/>
          <w:vertAlign w:val="subscript"/>
        </w:rPr>
        <w:t>i</w:t>
      </w:r>
      <w:proofErr w:type="spellEnd"/>
      <w:r>
        <w:t xml:space="preserve">, работу узла можно выразить следующим </w:t>
      </w:r>
      <w:r w:rsidRPr="00B0750A">
        <w:t>уравнением:</w:t>
      </w:r>
    </w:p>
    <w:p w14:paraId="70048F9E" w14:textId="0A815C0C" w:rsidR="00B503E5" w:rsidRDefault="00B0750A" w:rsidP="00706DE4">
      <w:pPr>
        <w:ind w:firstLine="709"/>
        <w:jc w:val="both"/>
      </w:pPr>
      <w:r w:rsidRPr="00B0750A">
        <w:rPr>
          <w:position w:val="-34"/>
        </w:rPr>
        <w:object w:dxaOrig="3660" w:dyaOrig="999" w14:anchorId="46ABABEF">
          <v:shape id="_x0000_i1026" type="#_x0000_t75" style="width:183.15pt;height:50.1pt" o:ole="">
            <v:imagedata r:id="rId15" o:title=""/>
          </v:shape>
          <o:OLEObject Type="Embed" ProgID="Equation.DSMT4" ShapeID="_x0000_i1026" DrawAspect="Content" ObjectID="_1840625801" r:id="rId16"/>
        </w:object>
      </w:r>
    </w:p>
    <w:p w14:paraId="3642C37E" w14:textId="68DD003E" w:rsidR="00706DE4" w:rsidRDefault="00B503E5" w:rsidP="00706DE4">
      <w:pPr>
        <w:ind w:firstLine="709"/>
        <w:jc w:val="both"/>
      </w:pPr>
      <w:r>
        <w:t>Рассмотрим п</w:t>
      </w:r>
      <w:r w:rsidR="00706DE4">
        <w:t xml:space="preserve">ример. Предположим, </w:t>
      </w:r>
      <w:r>
        <w:t xml:space="preserve">что </w:t>
      </w:r>
      <w:r w:rsidR="00706DE4">
        <w:t xml:space="preserve">входные данные </w:t>
      </w:r>
      <w:proofErr w:type="spellStart"/>
      <w:r w:rsidR="00706DE4" w:rsidRPr="006864DA">
        <w:rPr>
          <w:i/>
          <w:iCs/>
        </w:rPr>
        <w:t>x</w:t>
      </w:r>
      <w:r w:rsidR="00706DE4" w:rsidRPr="006864DA">
        <w:rPr>
          <w:i/>
          <w:iCs/>
          <w:vertAlign w:val="subscript"/>
        </w:rPr>
        <w:t>i</w:t>
      </w:r>
      <w:proofErr w:type="spellEnd"/>
      <w:r w:rsidR="00706DE4">
        <w:t xml:space="preserve"> равны {5</w:t>
      </w:r>
      <w:r w:rsidR="006864DA" w:rsidRPr="006864DA">
        <w:t>.</w:t>
      </w:r>
      <w:r w:rsidR="00706DE4">
        <w:t>3, –2</w:t>
      </w:r>
      <w:r w:rsidR="006864DA" w:rsidRPr="006864DA">
        <w:t>.</w:t>
      </w:r>
      <w:r w:rsidR="00706DE4">
        <w:t>0, 1</w:t>
      </w:r>
      <w:r w:rsidR="006864DA" w:rsidRPr="006864DA">
        <w:t>.</w:t>
      </w:r>
      <w:r w:rsidR="00706DE4">
        <w:t>7, –0</w:t>
      </w:r>
      <w:r w:rsidR="006864DA" w:rsidRPr="006864DA">
        <w:t>.</w:t>
      </w:r>
      <w:r w:rsidR="00706DE4">
        <w:t xml:space="preserve">3}, а их веса </w:t>
      </w:r>
      <w:proofErr w:type="spellStart"/>
      <w:r w:rsidR="00706DE4" w:rsidRPr="006864DA">
        <w:rPr>
          <w:i/>
          <w:iCs/>
        </w:rPr>
        <w:t>w</w:t>
      </w:r>
      <w:r w:rsidR="00706DE4" w:rsidRPr="006864DA">
        <w:rPr>
          <w:i/>
          <w:iCs/>
          <w:vertAlign w:val="subscript"/>
        </w:rPr>
        <w:t>i</w:t>
      </w:r>
      <w:proofErr w:type="spellEnd"/>
      <w:r w:rsidR="00706DE4">
        <w:t xml:space="preserve"> равны {0</w:t>
      </w:r>
      <w:r w:rsidR="006864DA" w:rsidRPr="006864DA">
        <w:t>.</w:t>
      </w:r>
      <w:r w:rsidR="00706DE4">
        <w:t>6, –0</w:t>
      </w:r>
      <w:r w:rsidR="006864DA" w:rsidRPr="006864DA">
        <w:t>.</w:t>
      </w:r>
      <w:r w:rsidR="00706DE4">
        <w:t>2, 1</w:t>
      </w:r>
      <w:r w:rsidR="006864DA" w:rsidRPr="006864DA">
        <w:t>.</w:t>
      </w:r>
      <w:r w:rsidR="00706DE4">
        <w:t>4, 2</w:t>
      </w:r>
      <w:r w:rsidR="006864DA" w:rsidRPr="006864DA">
        <w:t>.</w:t>
      </w:r>
      <w:r w:rsidR="00706DE4">
        <w:t xml:space="preserve">3}. Сумма взвешенных входных данных может быть вычислена </w:t>
      </w:r>
      <w:r w:rsidR="00706DE4" w:rsidRPr="006864DA">
        <w:t>следующим образом:</w:t>
      </w:r>
    </w:p>
    <w:p w14:paraId="0C8D45AF" w14:textId="60E9D68B" w:rsidR="00706DE4" w:rsidRDefault="00B0750A" w:rsidP="00B0750A">
      <w:pPr>
        <w:pStyle w:val="MTDisplayEquation"/>
      </w:pPr>
      <w:r>
        <w:tab/>
      </w:r>
      <w:r w:rsidR="006864DA" w:rsidRPr="006864DA">
        <w:rPr>
          <w:position w:val="-44"/>
        </w:rPr>
        <w:object w:dxaOrig="6600" w:dyaOrig="1020" w14:anchorId="0E64A1D9">
          <v:shape id="_x0000_i1027" type="#_x0000_t75" style="width:330.05pt;height:51.25pt" o:ole="">
            <v:imagedata r:id="rId17" o:title=""/>
          </v:shape>
          <o:OLEObject Type="Embed" ProgID="Equation.DSMT4" ShapeID="_x0000_i1027" DrawAspect="Content" ObjectID="_1840625802" r:id="rId18"/>
        </w:object>
      </w:r>
    </w:p>
    <w:p w14:paraId="22B70FA9" w14:textId="002DA20E" w:rsidR="00706DE4" w:rsidRDefault="00706DE4" w:rsidP="00706DE4">
      <w:pPr>
        <w:ind w:firstLine="709"/>
        <w:jc w:val="both"/>
      </w:pPr>
      <w:r>
        <w:t>Сумма взвешенных входных данных равна 5</w:t>
      </w:r>
      <w:r w:rsidR="006864DA" w:rsidRPr="006864DA">
        <w:t>.</w:t>
      </w:r>
      <w:r>
        <w:t>27, поэтому, если пороговое значение узла равно 5</w:t>
      </w:r>
      <w:r w:rsidR="006864DA" w:rsidRPr="006864DA">
        <w:t>.</w:t>
      </w:r>
      <w:r>
        <w:t>0, он выдаст на выходе 1. Если пороговое значение равно 6</w:t>
      </w:r>
      <w:r w:rsidR="006864DA" w:rsidRPr="0087251F">
        <w:t>.</w:t>
      </w:r>
      <w:r>
        <w:t>0, узел выдаст 0.</w:t>
      </w:r>
    </w:p>
    <w:p w14:paraId="63E08C00" w14:textId="3F7DB7A9" w:rsidR="00706DE4" w:rsidRDefault="00706DE4" w:rsidP="00706DE4">
      <w:pPr>
        <w:ind w:firstLine="709"/>
        <w:jc w:val="both"/>
      </w:pPr>
      <w:r>
        <w:t>Вес</w:t>
      </w:r>
      <w:r w:rsidR="00C45E8F">
        <w:t>а</w:t>
      </w:r>
      <w:r>
        <w:t xml:space="preserve"> играют важную роль в машинном обучении, поскольку они позволяют обновлять работу нейронной сети. Процесс обновления этих весов называется </w:t>
      </w:r>
      <w:r w:rsidRPr="00FD295F">
        <w:rPr>
          <w:i/>
          <w:iCs/>
        </w:rPr>
        <w:t>обучением</w:t>
      </w:r>
      <w:r>
        <w:t>.</w:t>
      </w:r>
    </w:p>
    <w:p w14:paraId="3867D263" w14:textId="19680E8D" w:rsidR="00706DE4" w:rsidRDefault="00706DE4" w:rsidP="00C45E8F">
      <w:pPr>
        <w:pStyle w:val="2"/>
      </w:pPr>
      <w:bookmarkStart w:id="8" w:name="_Toc230012498"/>
      <w:r>
        <w:t>Смещени</w:t>
      </w:r>
      <w:r w:rsidR="00C45E8F">
        <w:t>я</w:t>
      </w:r>
      <w:bookmarkEnd w:id="8"/>
    </w:p>
    <w:p w14:paraId="01FEF982" w14:textId="439C2899" w:rsidR="00706DE4" w:rsidRDefault="00706DE4" w:rsidP="00706DE4">
      <w:pPr>
        <w:ind w:firstLine="709"/>
        <w:jc w:val="both"/>
      </w:pPr>
      <w:r>
        <w:t xml:space="preserve">Вместо того чтобы отслеживать пороговые значения, обычно упрощают модель, добавляя входное значение с постоянным значением, называемое </w:t>
      </w:r>
      <w:r w:rsidRPr="00FD295F">
        <w:rPr>
          <w:i/>
          <w:iCs/>
        </w:rPr>
        <w:t>смещением</w:t>
      </w:r>
      <w:r>
        <w:t>. На рис</w:t>
      </w:r>
      <w:r w:rsidR="00FD295F">
        <w:rPr>
          <w:lang w:val="en-US"/>
        </w:rPr>
        <w:t>.</w:t>
      </w:r>
      <w:r>
        <w:t xml:space="preserve"> </w:t>
      </w:r>
      <w:r w:rsidR="00FD295F">
        <w:rPr>
          <w:lang w:val="en-US"/>
        </w:rPr>
        <w:t>6</w:t>
      </w:r>
      <w:r>
        <w:t xml:space="preserve"> показано, как это выглядит.</w:t>
      </w:r>
    </w:p>
    <w:p w14:paraId="58CE3CFD" w14:textId="16857F9E" w:rsidR="00FD295F" w:rsidRDefault="00FD295F" w:rsidP="00FD295F">
      <w:pPr>
        <w:ind w:firstLine="709"/>
        <w:jc w:val="center"/>
      </w:pPr>
      <w:r w:rsidRPr="00FD295F">
        <w:rPr>
          <w:noProof/>
        </w:rPr>
        <w:lastRenderedPageBreak/>
        <w:drawing>
          <wp:inline distT="0" distB="0" distL="0" distR="0" wp14:anchorId="1AF016E8" wp14:editId="2E2FC0AA">
            <wp:extent cx="1710994" cy="2548236"/>
            <wp:effectExtent l="0" t="0" r="3810" b="508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23820" cy="2567338"/>
                    </a:xfrm>
                    <a:prstGeom prst="rect">
                      <a:avLst/>
                    </a:prstGeom>
                    <a:noFill/>
                    <a:ln>
                      <a:noFill/>
                    </a:ln>
                  </pic:spPr>
                </pic:pic>
              </a:graphicData>
            </a:graphic>
          </wp:inline>
        </w:drawing>
      </w:r>
    </w:p>
    <w:p w14:paraId="5533E9C6" w14:textId="77777777" w:rsidR="00FD295F" w:rsidRDefault="00FD295F" w:rsidP="00FD295F">
      <w:pPr>
        <w:ind w:firstLine="709"/>
        <w:jc w:val="center"/>
      </w:pPr>
      <w:r w:rsidRPr="00FD295F">
        <w:rPr>
          <w:b/>
          <w:bCs/>
        </w:rPr>
        <w:t>Рис. 6.</w:t>
      </w:r>
      <w:r w:rsidRPr="00226E51">
        <w:t xml:space="preserve"> Добавление входного сигнала смещения.</w:t>
      </w:r>
    </w:p>
    <w:p w14:paraId="175F7A66" w14:textId="2DB6A607" w:rsidR="00706DE4" w:rsidRDefault="00706DE4" w:rsidP="00706DE4">
      <w:pPr>
        <w:ind w:firstLine="709"/>
        <w:jc w:val="both"/>
      </w:pPr>
      <w:r>
        <w:t>Смещение получает вес так же, как и любой другой вход. По этой причине имеет смысл установить значение входного смещения равным 1. Именно поэтому нижний узел слева имеет значение +1. По сути, вес смещения служит пороговым значением узла.</w:t>
      </w:r>
    </w:p>
    <w:p w14:paraId="1A79FD61" w14:textId="39572500" w:rsidR="00226E51" w:rsidRDefault="00FD295F" w:rsidP="00FD295F">
      <w:pPr>
        <w:pStyle w:val="1"/>
      </w:pPr>
      <w:bookmarkStart w:id="9" w:name="_Toc230012499"/>
      <w:r>
        <w:t>Функции активации</w:t>
      </w:r>
      <w:bookmarkEnd w:id="9"/>
    </w:p>
    <w:p w14:paraId="3983A55B" w14:textId="2180548F" w:rsidR="00226E51" w:rsidRDefault="00226E51" w:rsidP="00226E51">
      <w:pPr>
        <w:ind w:firstLine="709"/>
        <w:jc w:val="both"/>
      </w:pPr>
      <w:r>
        <w:t xml:space="preserve">Единичная ступенчатая функция </w:t>
      </w:r>
      <w:r w:rsidR="008D2E0F">
        <w:rPr>
          <w:i/>
          <w:iCs/>
          <w:lang w:val="en-US"/>
        </w:rPr>
        <w:t>u</w:t>
      </w:r>
      <w:r w:rsidRPr="00FD295F">
        <w:rPr>
          <w:i/>
          <w:iCs/>
        </w:rPr>
        <w:t>(x)</w:t>
      </w:r>
      <w:r>
        <w:t xml:space="preserve"> возвращает 1, если </w:t>
      </w:r>
      <w:r w:rsidRPr="00FD295F">
        <w:rPr>
          <w:i/>
          <w:iCs/>
        </w:rPr>
        <w:t>x</w:t>
      </w:r>
      <w:r>
        <w:t xml:space="preserve"> больше или равно 0, и 0, если </w:t>
      </w:r>
      <w:r w:rsidRPr="00FD295F">
        <w:rPr>
          <w:i/>
          <w:iCs/>
        </w:rPr>
        <w:t>x</w:t>
      </w:r>
      <w:r>
        <w:t xml:space="preserve"> меньше 0. Используя эту функцию, связь между выходом узла y и его взвешенными входами </w:t>
      </w:r>
      <w:proofErr w:type="spellStart"/>
      <w:r w:rsidRPr="00FD295F">
        <w:rPr>
          <w:i/>
          <w:iCs/>
        </w:rPr>
        <w:t>w</w:t>
      </w:r>
      <w:r w:rsidRPr="00FD295F">
        <w:rPr>
          <w:i/>
          <w:iCs/>
          <w:vertAlign w:val="subscript"/>
        </w:rPr>
        <w:t>i</w:t>
      </w:r>
      <w:r w:rsidRPr="00FD295F">
        <w:rPr>
          <w:i/>
          <w:iCs/>
        </w:rPr>
        <w:t>x</w:t>
      </w:r>
      <w:r w:rsidRPr="00FD295F">
        <w:rPr>
          <w:i/>
          <w:iCs/>
          <w:vertAlign w:val="subscript"/>
        </w:rPr>
        <w:t>i</w:t>
      </w:r>
      <w:proofErr w:type="spellEnd"/>
      <w:r>
        <w:t xml:space="preserve"> может быть выражена следующим уравнением:</w:t>
      </w:r>
    </w:p>
    <w:p w14:paraId="4AB74F36" w14:textId="46C1D7F3" w:rsidR="00FD295F" w:rsidRDefault="00FD295F" w:rsidP="00FD295F">
      <w:pPr>
        <w:pStyle w:val="MTDisplayEquation"/>
      </w:pPr>
      <w:r>
        <w:tab/>
      </w:r>
      <w:r w:rsidR="008D2E0F" w:rsidRPr="00FD295F">
        <w:rPr>
          <w:position w:val="-34"/>
        </w:rPr>
        <w:object w:dxaOrig="1719" w:dyaOrig="820" w14:anchorId="0CEF2874">
          <v:shape id="_x0000_i1028" type="#_x0000_t75" style="width:85.25pt;height:41.45pt" o:ole="">
            <v:imagedata r:id="rId20" o:title=""/>
          </v:shape>
          <o:OLEObject Type="Embed" ProgID="Equation.DSMT4" ShapeID="_x0000_i1028" DrawAspect="Content" ObjectID="_1840625803" r:id="rId21"/>
        </w:object>
      </w:r>
    </w:p>
    <w:p w14:paraId="02AFC10E" w14:textId="0ED46804" w:rsidR="00226E51" w:rsidRDefault="00786766" w:rsidP="00226E51">
      <w:pPr>
        <w:ind w:firstLine="709"/>
        <w:jc w:val="both"/>
      </w:pPr>
      <w:r w:rsidRPr="00786766">
        <w:t>Единичная ступенчатая функция</w:t>
      </w:r>
      <w:r w:rsidR="00226E51">
        <w:t xml:space="preserve"> проста для понимания, но на практике специалисты по обработке данных используют более подходящие функции для получения выходного сигнала узла. Они называются </w:t>
      </w:r>
      <w:r w:rsidR="00226E51" w:rsidRPr="00FD295F">
        <w:rPr>
          <w:i/>
          <w:iCs/>
        </w:rPr>
        <w:t>функциями активации</w:t>
      </w:r>
      <w:r w:rsidR="00226E51">
        <w:t>. Было разработано множество типов функций активации, и все они обладают тремя важными характеристиками:</w:t>
      </w:r>
    </w:p>
    <w:p w14:paraId="7D79F42A" w14:textId="62B03F50" w:rsidR="00226E51" w:rsidRDefault="00226E51" w:rsidP="00FD295F">
      <w:pPr>
        <w:pStyle w:val="a3"/>
        <w:numPr>
          <w:ilvl w:val="0"/>
          <w:numId w:val="36"/>
        </w:numPr>
        <w:jc w:val="both"/>
      </w:pPr>
      <w:r w:rsidRPr="00FD295F">
        <w:rPr>
          <w:i/>
          <w:iCs/>
        </w:rPr>
        <w:t>нелинейность</w:t>
      </w:r>
      <w:r>
        <w:t xml:space="preserve"> — реальные задачи машинного обучения являются нелинейными</w:t>
      </w:r>
    </w:p>
    <w:p w14:paraId="69638563" w14:textId="41BAA39D" w:rsidR="00226E51" w:rsidRDefault="00226E51" w:rsidP="00FD295F">
      <w:pPr>
        <w:pStyle w:val="a3"/>
        <w:numPr>
          <w:ilvl w:val="0"/>
          <w:numId w:val="36"/>
        </w:numPr>
        <w:jc w:val="both"/>
      </w:pPr>
      <w:r w:rsidRPr="00FD295F">
        <w:rPr>
          <w:i/>
          <w:iCs/>
        </w:rPr>
        <w:t>монотонное возрастание</w:t>
      </w:r>
      <w:r>
        <w:t xml:space="preserve"> — если </w:t>
      </w:r>
      <w:proofErr w:type="gramStart"/>
      <w:r w:rsidRPr="00FD295F">
        <w:rPr>
          <w:i/>
          <w:iCs/>
        </w:rPr>
        <w:t>x</w:t>
      </w:r>
      <w:r>
        <w:t xml:space="preserve"> </w:t>
      </w:r>
      <w:r w:rsidRPr="00FD295F">
        <w:rPr>
          <w:i/>
          <w:iCs/>
        </w:rPr>
        <w:t>&gt;</w:t>
      </w:r>
      <w:proofErr w:type="gramEnd"/>
      <w:r>
        <w:t xml:space="preserve"> </w:t>
      </w:r>
      <w:r w:rsidRPr="00FD295F">
        <w:rPr>
          <w:i/>
          <w:iCs/>
        </w:rPr>
        <w:t>y</w:t>
      </w:r>
      <w:r>
        <w:t xml:space="preserve">, </w:t>
      </w:r>
      <w:r w:rsidRPr="00FD295F">
        <w:rPr>
          <w:i/>
          <w:iCs/>
        </w:rPr>
        <w:t xml:space="preserve">f(x) </w:t>
      </w:r>
      <w:r>
        <w:t xml:space="preserve">должно быть больше или равно </w:t>
      </w:r>
      <w:r w:rsidRPr="00FD295F">
        <w:rPr>
          <w:i/>
          <w:iCs/>
        </w:rPr>
        <w:t>f(y)</w:t>
      </w:r>
    </w:p>
    <w:p w14:paraId="0590F91B" w14:textId="5E3338D1" w:rsidR="00226E51" w:rsidRDefault="00226E51" w:rsidP="00FD295F">
      <w:pPr>
        <w:pStyle w:val="a3"/>
        <w:numPr>
          <w:ilvl w:val="0"/>
          <w:numId w:val="36"/>
        </w:numPr>
        <w:jc w:val="both"/>
      </w:pPr>
      <w:r w:rsidRPr="00FD295F">
        <w:rPr>
          <w:i/>
          <w:iCs/>
        </w:rPr>
        <w:t>дифференцируемость</w:t>
      </w:r>
      <w:r>
        <w:t xml:space="preserve"> — производная функции должна существовать и быть легко вычислимой</w:t>
      </w:r>
    </w:p>
    <w:p w14:paraId="25B122D4" w14:textId="6AF6BEDA" w:rsidR="00226E51" w:rsidRDefault="00FD295F" w:rsidP="00226E51">
      <w:pPr>
        <w:ind w:firstLine="709"/>
        <w:jc w:val="both"/>
      </w:pPr>
      <w:r>
        <w:t>Рассмотрим</w:t>
      </w:r>
      <w:r w:rsidR="00226E51">
        <w:t xml:space="preserve"> три популярные функции активации: функция выпрямленного линейного блока (</w:t>
      </w:r>
      <w:proofErr w:type="spellStart"/>
      <w:r w:rsidR="00226E51">
        <w:t>ReLU</w:t>
      </w:r>
      <w:proofErr w:type="spellEnd"/>
      <w:r w:rsidR="00226E51">
        <w:t xml:space="preserve">), </w:t>
      </w:r>
      <w:r w:rsidR="00F416B2">
        <w:t xml:space="preserve">логистическая </w:t>
      </w:r>
      <w:r w:rsidR="00F416B2" w:rsidRPr="00F416B2">
        <w:t>(</w:t>
      </w:r>
      <w:proofErr w:type="spellStart"/>
      <w:r w:rsidR="00226E51">
        <w:t>сигмоидная</w:t>
      </w:r>
      <w:proofErr w:type="spellEnd"/>
      <w:r w:rsidR="00F416B2" w:rsidRPr="00F416B2">
        <w:t>)</w:t>
      </w:r>
      <w:r w:rsidR="00226E51">
        <w:t xml:space="preserve"> функция и функция </w:t>
      </w:r>
      <w:proofErr w:type="spellStart"/>
      <w:r w:rsidR="00226E51">
        <w:t>softmax</w:t>
      </w:r>
      <w:proofErr w:type="spellEnd"/>
      <w:r w:rsidR="00226E51">
        <w:t>.</w:t>
      </w:r>
    </w:p>
    <w:p w14:paraId="1791E454" w14:textId="77777777" w:rsidR="00226E51" w:rsidRDefault="00226E51" w:rsidP="00FD295F">
      <w:pPr>
        <w:pStyle w:val="2"/>
      </w:pPr>
      <w:bookmarkStart w:id="10" w:name="_Toc230012500"/>
      <w:r>
        <w:t>Функция выпрямленного линейного блока (</w:t>
      </w:r>
      <w:proofErr w:type="spellStart"/>
      <w:r>
        <w:t>ReLU</w:t>
      </w:r>
      <w:proofErr w:type="spellEnd"/>
      <w:r>
        <w:t>)</w:t>
      </w:r>
      <w:bookmarkEnd w:id="10"/>
    </w:p>
    <w:p w14:paraId="52F11EAA" w14:textId="77777777" w:rsidR="00226E51" w:rsidRDefault="00226E51" w:rsidP="00226E51">
      <w:pPr>
        <w:ind w:firstLine="709"/>
        <w:jc w:val="both"/>
      </w:pPr>
      <w:r>
        <w:t>В электрических цепях выпрямитель принимает входной сигнал и передает выходной сигнал, равный входному, если входной сигнал положительный. Если входной сигнал неположительный, выпрямитель выдает на выходе ноль.</w:t>
      </w:r>
    </w:p>
    <w:p w14:paraId="073249C9" w14:textId="24BFD85E" w:rsidR="00226E51" w:rsidRDefault="00226E51" w:rsidP="00226E51">
      <w:pPr>
        <w:ind w:firstLine="709"/>
        <w:jc w:val="both"/>
      </w:pPr>
      <w:r>
        <w:t xml:space="preserve">Функция выпрямленного линейного блока, или </w:t>
      </w:r>
      <w:proofErr w:type="spellStart"/>
      <w:r>
        <w:t>ReLU</w:t>
      </w:r>
      <w:proofErr w:type="spellEnd"/>
      <w:r>
        <w:t xml:space="preserve">, выполняет аналогичную операцию. Ее выход равен входному сигналу, если входной сигнал положительный, и равен 0 в противном случае. Другими словами, функция </w:t>
      </w:r>
      <w:proofErr w:type="spellStart"/>
      <w:r>
        <w:t>ReLU</w:t>
      </w:r>
      <w:proofErr w:type="spellEnd"/>
      <w:r>
        <w:t xml:space="preserve"> возвращает максимум из входного значения и 0. В коде это можно выразить как </w:t>
      </w:r>
      <w:proofErr w:type="spellStart"/>
      <w:proofErr w:type="gramStart"/>
      <w:r w:rsidRPr="00E35876">
        <w:rPr>
          <w:rFonts w:ascii="Courier New" w:hAnsi="Courier New" w:cs="Courier New"/>
        </w:rPr>
        <w:t>max</w:t>
      </w:r>
      <w:proofErr w:type="spellEnd"/>
      <w:r w:rsidRPr="00E35876">
        <w:rPr>
          <w:rFonts w:ascii="Courier New" w:hAnsi="Courier New" w:cs="Courier New"/>
        </w:rPr>
        <w:t>(</w:t>
      </w:r>
      <w:proofErr w:type="gramEnd"/>
      <w:r w:rsidRPr="00E35876">
        <w:rPr>
          <w:rFonts w:ascii="Courier New" w:hAnsi="Courier New" w:cs="Courier New"/>
        </w:rPr>
        <w:t>0, x)</w:t>
      </w:r>
      <w:r>
        <w:t>. На рис</w:t>
      </w:r>
      <w:r w:rsidR="00E35876">
        <w:t>.</w:t>
      </w:r>
      <w:r>
        <w:t xml:space="preserve"> </w:t>
      </w:r>
      <w:r w:rsidR="00E35876">
        <w:t>7</w:t>
      </w:r>
      <w:r>
        <w:t xml:space="preserve"> показан график функции.</w:t>
      </w:r>
    </w:p>
    <w:p w14:paraId="403EC874" w14:textId="7BDF09BA" w:rsidR="00E35876" w:rsidRDefault="00E35876" w:rsidP="00226E51">
      <w:pPr>
        <w:ind w:firstLine="709"/>
        <w:jc w:val="both"/>
      </w:pPr>
      <w:r w:rsidRPr="00E35876">
        <w:rPr>
          <w:noProof/>
        </w:rPr>
        <w:lastRenderedPageBreak/>
        <w:drawing>
          <wp:inline distT="0" distB="0" distL="0" distR="0" wp14:anchorId="4FF5491F" wp14:editId="4012A90B">
            <wp:extent cx="5166271" cy="2798788"/>
            <wp:effectExtent l="0" t="0" r="0"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180750" cy="2806632"/>
                    </a:xfrm>
                    <a:prstGeom prst="rect">
                      <a:avLst/>
                    </a:prstGeom>
                    <a:noFill/>
                    <a:ln>
                      <a:noFill/>
                    </a:ln>
                  </pic:spPr>
                </pic:pic>
              </a:graphicData>
            </a:graphic>
          </wp:inline>
        </w:drawing>
      </w:r>
    </w:p>
    <w:p w14:paraId="7F5C6420" w14:textId="3F8C3721" w:rsidR="00E35876" w:rsidRDefault="00E35876" w:rsidP="00E35876">
      <w:pPr>
        <w:ind w:firstLine="709"/>
        <w:jc w:val="center"/>
      </w:pPr>
      <w:r w:rsidRPr="00E35876">
        <w:rPr>
          <w:b/>
          <w:bCs/>
        </w:rPr>
        <w:t>Рис. 7</w:t>
      </w:r>
      <w:r w:rsidR="000B72A5" w:rsidRPr="000B72A5">
        <w:rPr>
          <w:b/>
          <w:bCs/>
        </w:rPr>
        <w:t>.</w:t>
      </w:r>
      <w:r w:rsidRPr="00E35876">
        <w:t xml:space="preserve"> Функция активации выпрямленного линейного блока (</w:t>
      </w:r>
      <w:proofErr w:type="spellStart"/>
      <w:r w:rsidRPr="00E35876">
        <w:t>ReLU</w:t>
      </w:r>
      <w:proofErr w:type="spellEnd"/>
      <w:r w:rsidRPr="00E35876">
        <w:t>).</w:t>
      </w:r>
    </w:p>
    <w:p w14:paraId="70CFD9D9" w14:textId="26EBE117" w:rsidR="00226E51" w:rsidRDefault="00226E51" w:rsidP="00226E51">
      <w:pPr>
        <w:ind w:firstLine="709"/>
        <w:jc w:val="both"/>
      </w:pPr>
      <w:r>
        <w:t xml:space="preserve">Функция </w:t>
      </w:r>
      <w:proofErr w:type="spellStart"/>
      <w:r>
        <w:t>ReLU</w:t>
      </w:r>
      <w:proofErr w:type="spellEnd"/>
      <w:r>
        <w:t xml:space="preserve"> популярна в приложениях машинного обучения, но у нее есть один существенный недостаток: она </w:t>
      </w:r>
      <w:proofErr w:type="spellStart"/>
      <w:r>
        <w:t>разрывна</w:t>
      </w:r>
      <w:proofErr w:type="spellEnd"/>
      <w:r>
        <w:t xml:space="preserve"> в точке 0. По этой причине некоторые специалисты по обработке данных предпочитают функцию экспоненциального линейного блока (ELU). Как и </w:t>
      </w:r>
      <w:proofErr w:type="spellStart"/>
      <w:r>
        <w:t>ReLU</w:t>
      </w:r>
      <w:proofErr w:type="spellEnd"/>
      <w:r>
        <w:t xml:space="preserve">, функция ELU возвращает входной сигнал, если входной сигнал больше 0. В отличие от </w:t>
      </w:r>
      <w:proofErr w:type="spellStart"/>
      <w:r>
        <w:t>ReLU</w:t>
      </w:r>
      <w:proofErr w:type="spellEnd"/>
      <w:r>
        <w:t xml:space="preserve">, ELU возвращает экспоненту от входного сигнала минус 1, </w:t>
      </w:r>
      <w:proofErr w:type="spellStart"/>
      <w:r>
        <w:t>exp</w:t>
      </w:r>
      <w:proofErr w:type="spellEnd"/>
      <w:r>
        <w:t>(x) – 1, если входной сигнал меньше 0. Это гарантирует, что выход узла всегда непрерывен</w:t>
      </w:r>
      <w:r w:rsidR="00E35876">
        <w:t>.</w:t>
      </w:r>
    </w:p>
    <w:p w14:paraId="3B12D394" w14:textId="77777777" w:rsidR="00226E51" w:rsidRDefault="00226E51" w:rsidP="00E35876">
      <w:pPr>
        <w:pStyle w:val="2"/>
      </w:pPr>
      <w:bookmarkStart w:id="11" w:name="_Toc230012501"/>
      <w:r>
        <w:t>Логистическая (</w:t>
      </w:r>
      <w:proofErr w:type="spellStart"/>
      <w:r>
        <w:t>сигмоидная</w:t>
      </w:r>
      <w:proofErr w:type="spellEnd"/>
      <w:r>
        <w:t>) функция</w:t>
      </w:r>
      <w:bookmarkEnd w:id="11"/>
    </w:p>
    <w:p w14:paraId="5C4BABE8" w14:textId="77777777" w:rsidR="00226E51" w:rsidRDefault="00226E51" w:rsidP="00226E51">
      <w:pPr>
        <w:ind w:firstLine="709"/>
        <w:jc w:val="both"/>
      </w:pPr>
      <w:r>
        <w:t>Логистическая функция используется в приложениях, которым необходимо классифицировать признаки по одной из двух категорий. Математически её можно выразить следующим уравнением:</w:t>
      </w:r>
    </w:p>
    <w:p w14:paraId="5E0EC6A2" w14:textId="094BD37D" w:rsidR="00226E51" w:rsidRDefault="00E35876" w:rsidP="00E35876">
      <w:pPr>
        <w:pStyle w:val="MTDisplayEquation"/>
      </w:pPr>
      <w:r>
        <w:tab/>
      </w:r>
      <w:r w:rsidRPr="00E35876">
        <w:rPr>
          <w:position w:val="-28"/>
        </w:rPr>
        <w:object w:dxaOrig="1620" w:dyaOrig="720" w14:anchorId="1BFB7E01">
          <v:shape id="_x0000_i1029" type="#_x0000_t75" style="width:81.2pt;height:36.3pt" o:ole="">
            <v:imagedata r:id="rId23" o:title=""/>
          </v:shape>
          <o:OLEObject Type="Embed" ProgID="Equation.DSMT4" ShapeID="_x0000_i1029" DrawAspect="Content" ObjectID="_1840625804" r:id="rId24"/>
        </w:object>
      </w:r>
    </w:p>
    <w:p w14:paraId="77E72F82" w14:textId="225E3481" w:rsidR="00226E51" w:rsidRDefault="00226E51" w:rsidP="00226E51">
      <w:pPr>
        <w:ind w:firstLine="709"/>
        <w:jc w:val="both"/>
      </w:pPr>
      <w:r>
        <w:t>На рис</w:t>
      </w:r>
      <w:r w:rsidR="00E35876" w:rsidRPr="00E35876">
        <w:t>.</w:t>
      </w:r>
      <w:r>
        <w:t xml:space="preserve"> </w:t>
      </w:r>
      <w:r w:rsidR="00E35876" w:rsidRPr="00E35876">
        <w:t>8</w:t>
      </w:r>
      <w:r>
        <w:t xml:space="preserve"> показан график логистической функции для значений </w:t>
      </w:r>
      <w:r w:rsidRPr="00E35876">
        <w:rPr>
          <w:i/>
          <w:iCs/>
        </w:rPr>
        <w:t>x</w:t>
      </w:r>
      <w:r>
        <w:t xml:space="preserve"> от –8 до 8.</w:t>
      </w:r>
    </w:p>
    <w:p w14:paraId="131103A5" w14:textId="5C401BE4" w:rsidR="00E35876" w:rsidRDefault="00E35876" w:rsidP="00226E51">
      <w:pPr>
        <w:ind w:firstLine="709"/>
        <w:jc w:val="both"/>
      </w:pPr>
      <w:r w:rsidRPr="00E35876">
        <w:rPr>
          <w:noProof/>
        </w:rPr>
        <w:drawing>
          <wp:inline distT="0" distB="0" distL="0" distR="0" wp14:anchorId="72DC272A" wp14:editId="2BE63984">
            <wp:extent cx="5091379" cy="273372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11107" cy="2744318"/>
                    </a:xfrm>
                    <a:prstGeom prst="rect">
                      <a:avLst/>
                    </a:prstGeom>
                    <a:noFill/>
                    <a:ln>
                      <a:noFill/>
                    </a:ln>
                  </pic:spPr>
                </pic:pic>
              </a:graphicData>
            </a:graphic>
          </wp:inline>
        </w:drawing>
      </w:r>
    </w:p>
    <w:p w14:paraId="1FF3ED74" w14:textId="720FDC67" w:rsidR="00E35876" w:rsidRDefault="00E35876" w:rsidP="00E35876">
      <w:pPr>
        <w:ind w:firstLine="709"/>
        <w:jc w:val="center"/>
      </w:pPr>
      <w:r w:rsidRPr="000B72A5">
        <w:rPr>
          <w:b/>
          <w:bCs/>
        </w:rPr>
        <w:t>Рис. 8</w:t>
      </w:r>
      <w:r w:rsidR="000B72A5" w:rsidRPr="000B72A5">
        <w:rPr>
          <w:b/>
          <w:bCs/>
        </w:rPr>
        <w:t>.</w:t>
      </w:r>
      <w:r w:rsidRPr="00226E51">
        <w:t xml:space="preserve"> Логистическая (</w:t>
      </w:r>
      <w:proofErr w:type="spellStart"/>
      <w:r w:rsidRPr="00226E51">
        <w:t>сигмоидная</w:t>
      </w:r>
      <w:proofErr w:type="spellEnd"/>
      <w:r w:rsidRPr="00226E51">
        <w:t>) функция активации.</w:t>
      </w:r>
    </w:p>
    <w:p w14:paraId="7B167553" w14:textId="77777777" w:rsidR="00226E51" w:rsidRDefault="00226E51" w:rsidP="00226E51">
      <w:pPr>
        <w:ind w:firstLine="709"/>
        <w:jc w:val="both"/>
      </w:pPr>
      <w:r>
        <w:lastRenderedPageBreak/>
        <w:t xml:space="preserve">Логистическая функция имеет S-образную форму, и поскольку сигма (σ) — это греческая буква, обозначающая S, её обычно называют </w:t>
      </w:r>
      <w:proofErr w:type="spellStart"/>
      <w:r>
        <w:t>сигмоидной</w:t>
      </w:r>
      <w:proofErr w:type="spellEnd"/>
      <w:r>
        <w:t xml:space="preserve"> функцией или σ(x). Она обладает тремя свойствами, которые делают её идеальной для классификации данных:</w:t>
      </w:r>
    </w:p>
    <w:p w14:paraId="3D9F05F2" w14:textId="06A85B8E" w:rsidR="00226E51" w:rsidRDefault="00226E51" w:rsidP="0004631C">
      <w:pPr>
        <w:pStyle w:val="a3"/>
        <w:numPr>
          <w:ilvl w:val="0"/>
          <w:numId w:val="37"/>
        </w:numPr>
        <w:jc w:val="both"/>
      </w:pPr>
      <w:r>
        <w:t>Её выходное значение находится в диапазоне от 0 до 1, что означает, что результат узла можно интерпретировать как вероятность.</w:t>
      </w:r>
    </w:p>
    <w:p w14:paraId="64155B62" w14:textId="6BA33E02" w:rsidR="00226E51" w:rsidRDefault="00226E51" w:rsidP="0004631C">
      <w:pPr>
        <w:pStyle w:val="a3"/>
        <w:numPr>
          <w:ilvl w:val="0"/>
          <w:numId w:val="37"/>
        </w:numPr>
        <w:jc w:val="both"/>
      </w:pPr>
      <w:proofErr w:type="gramStart"/>
      <w:r>
        <w:t>σ(</w:t>
      </w:r>
      <w:proofErr w:type="gramEnd"/>
      <w:r>
        <w:t>0) = 0,5, что означает, что точка данных в центре с одинаковой вероятностью может принадлежать к обеим категориям.</w:t>
      </w:r>
    </w:p>
    <w:p w14:paraId="4F29317C" w14:textId="30CBF6F8" w:rsidR="00226E51" w:rsidRDefault="00226E51" w:rsidP="0004631C">
      <w:pPr>
        <w:pStyle w:val="a3"/>
        <w:numPr>
          <w:ilvl w:val="0"/>
          <w:numId w:val="37"/>
        </w:numPr>
        <w:jc w:val="both"/>
      </w:pPr>
      <w:r>
        <w:t>Функция симметрична относительно оси y: σ(–x) = 1 – σ(x).</w:t>
      </w:r>
    </w:p>
    <w:p w14:paraId="3937B9ED" w14:textId="3D8645CA" w:rsidR="00226E51" w:rsidRDefault="00226E51" w:rsidP="00226E51">
      <w:pPr>
        <w:ind w:firstLine="709"/>
        <w:jc w:val="both"/>
      </w:pPr>
      <w:r>
        <w:t xml:space="preserve">В некоторых приложениях не требуются выходные значения, которые можно интерпретировать как вероятности. В таких случаях исследователи могут предпочитать функции активации, выходные значения которых выходят за пределы 0 и 1. Хорошей альтернативой является функция </w:t>
      </w:r>
      <w:proofErr w:type="spellStart"/>
      <w:r>
        <w:t>tanh</w:t>
      </w:r>
      <w:proofErr w:type="spellEnd"/>
      <w:r>
        <w:t>(x). График этой функции очень похож на график логистической функции, но ее выходные значения варьируются от –1 до 1.</w:t>
      </w:r>
    </w:p>
    <w:p w14:paraId="15469E16" w14:textId="5EA0B283" w:rsidR="00BB6BF4" w:rsidRDefault="00BB6BF4" w:rsidP="00061CFE">
      <w:pPr>
        <w:pStyle w:val="2"/>
      </w:pPr>
      <w:bookmarkStart w:id="12" w:name="_Toc230012502"/>
      <w:r>
        <w:t xml:space="preserve">Функция </w:t>
      </w:r>
      <w:r w:rsidR="00531BA5">
        <w:rPr>
          <w:lang w:val="en-US"/>
        </w:rPr>
        <w:t>s</w:t>
      </w:r>
      <w:proofErr w:type="spellStart"/>
      <w:r>
        <w:t>oftmax</w:t>
      </w:r>
      <w:bookmarkEnd w:id="12"/>
      <w:proofErr w:type="spellEnd"/>
    </w:p>
    <w:p w14:paraId="512B6B9C" w14:textId="1AD85CA4" w:rsidR="00BB6BF4" w:rsidRDefault="00BB6BF4" w:rsidP="00BB6BF4">
      <w:pPr>
        <w:ind w:firstLine="709"/>
        <w:jc w:val="both"/>
      </w:pPr>
      <w:r>
        <w:t xml:space="preserve">Логистическая функция позволяет классифицировать признаки по одной из двух категорий. Но многие задачи машинного обучения, такие как классификация </w:t>
      </w:r>
      <w:r w:rsidR="00061CFE">
        <w:t>ирисов</w:t>
      </w:r>
      <w:r>
        <w:t xml:space="preserve">, требуют классификации признаков по нескольким категориям. По этой причине нейронная сеть будет иметь несколько узлов, выходные данные которых объединяются и подаются на вход </w:t>
      </w:r>
      <w:r w:rsidRPr="00061CFE">
        <w:rPr>
          <w:i/>
          <w:iCs/>
        </w:rPr>
        <w:t xml:space="preserve">функции </w:t>
      </w:r>
      <w:r w:rsidR="00061CFE" w:rsidRPr="00061CFE">
        <w:rPr>
          <w:i/>
          <w:iCs/>
          <w:lang w:val="en-US"/>
        </w:rPr>
        <w:t>s</w:t>
      </w:r>
      <w:proofErr w:type="spellStart"/>
      <w:r w:rsidRPr="00061CFE">
        <w:rPr>
          <w:i/>
          <w:iCs/>
        </w:rPr>
        <w:t>oftmax</w:t>
      </w:r>
      <w:proofErr w:type="spellEnd"/>
      <w:r>
        <w:t>.</w:t>
      </w:r>
    </w:p>
    <w:p w14:paraId="09CC33AA" w14:textId="5148A503" w:rsidR="00BB6BF4" w:rsidRDefault="00BB6BF4" w:rsidP="00BB6BF4">
      <w:pPr>
        <w:ind w:firstLine="709"/>
        <w:jc w:val="both"/>
      </w:pPr>
      <w:r>
        <w:t xml:space="preserve">Функция </w:t>
      </w:r>
      <w:r w:rsidR="00061CFE">
        <w:rPr>
          <w:lang w:val="en-US"/>
        </w:rPr>
        <w:t>s</w:t>
      </w:r>
      <w:proofErr w:type="spellStart"/>
      <w:r>
        <w:t>oftmax</w:t>
      </w:r>
      <w:proofErr w:type="spellEnd"/>
      <w:r>
        <w:t xml:space="preserve"> расширяет логистическую функцию для поддержки нескольких категорий. Сети нужен один узел для каждой категории, а выход </w:t>
      </w:r>
      <w:r w:rsidR="00061CFE">
        <w:rPr>
          <w:lang w:val="en-US"/>
        </w:rPr>
        <w:t>s</w:t>
      </w:r>
      <w:proofErr w:type="spellStart"/>
      <w:r>
        <w:t>oftmax</w:t>
      </w:r>
      <w:proofErr w:type="spellEnd"/>
      <w:r>
        <w:t xml:space="preserve"> определяет вероятность того, что входные данные принадлежат к </w:t>
      </w:r>
      <w:r w:rsidRPr="00061CFE">
        <w:rPr>
          <w:i/>
          <w:iCs/>
        </w:rPr>
        <w:t>i</w:t>
      </w:r>
      <w:r>
        <w:t>-й категории. Математически выход определяется следующим уравнением:</w:t>
      </w:r>
    </w:p>
    <w:p w14:paraId="79E6BB20" w14:textId="7E6AEFE8" w:rsidR="00BB6BF4" w:rsidRDefault="00061CFE" w:rsidP="00061CFE">
      <w:pPr>
        <w:pStyle w:val="MTDisplayEquation"/>
      </w:pPr>
      <w:r>
        <w:tab/>
      </w:r>
      <w:r w:rsidRPr="00061CFE">
        <w:rPr>
          <w:position w:val="-68"/>
        </w:rPr>
        <w:object w:dxaOrig="1620" w:dyaOrig="1160" w14:anchorId="6DBC6DC8">
          <v:shape id="_x0000_i1030" type="#_x0000_t75" style="width:81.2pt;height:58.75pt" o:ole="">
            <v:imagedata r:id="rId26" o:title=""/>
          </v:shape>
          <o:OLEObject Type="Embed" ProgID="Equation.DSMT4" ShapeID="_x0000_i1030" DrawAspect="Content" ObjectID="_1840625805" r:id="rId27"/>
        </w:object>
      </w:r>
    </w:p>
    <w:p w14:paraId="23A5A793" w14:textId="03B2C087" w:rsidR="00BB6BF4" w:rsidRDefault="00BB6BF4" w:rsidP="00BB6BF4">
      <w:pPr>
        <w:ind w:firstLine="709"/>
        <w:jc w:val="both"/>
      </w:pPr>
      <w:r>
        <w:t xml:space="preserve">В этом уравнении </w:t>
      </w:r>
      <w:r w:rsidRPr="00061CFE">
        <w:rPr>
          <w:i/>
          <w:iCs/>
        </w:rPr>
        <w:t>i</w:t>
      </w:r>
      <w:r>
        <w:t xml:space="preserve"> обозначает категорию, а </w:t>
      </w:r>
      <w:r w:rsidRPr="00061CFE">
        <w:rPr>
          <w:i/>
          <w:iCs/>
        </w:rPr>
        <w:t>N</w:t>
      </w:r>
      <w:r>
        <w:t xml:space="preserve"> — количество категорий. Для классификации </w:t>
      </w:r>
      <w:r w:rsidR="00061CFE">
        <w:t>ирисов</w:t>
      </w:r>
      <w:r>
        <w:t xml:space="preserve"> существует три категории, поэтому </w:t>
      </w:r>
      <w:r w:rsidRPr="00061CFE">
        <w:rPr>
          <w:i/>
          <w:iCs/>
        </w:rPr>
        <w:t>N</w:t>
      </w:r>
      <w:r>
        <w:t xml:space="preserve"> будет установлено равным 3.</w:t>
      </w:r>
    </w:p>
    <w:p w14:paraId="48A5B4AE" w14:textId="5F88A474" w:rsidR="00814775" w:rsidRDefault="00061CFE" w:rsidP="00061CFE">
      <w:pPr>
        <w:pStyle w:val="1"/>
      </w:pPr>
      <w:bookmarkStart w:id="13" w:name="_Toc230012503"/>
      <w:r>
        <w:t>Слои и глубокое обучение</w:t>
      </w:r>
      <w:bookmarkEnd w:id="13"/>
    </w:p>
    <w:p w14:paraId="633023EF" w14:textId="181140B6" w:rsidR="00BB6BF4" w:rsidRDefault="00814775" w:rsidP="00814775">
      <w:pPr>
        <w:ind w:firstLine="709"/>
        <w:jc w:val="both"/>
      </w:pPr>
      <w:r>
        <w:t xml:space="preserve">Отдельные узлы слишком примитивны, чтобы быть полезными на практике, но в сочетании в сети они образуют сложные инструменты для машинного обучения. Взаимосвязанный набор узлов называется </w:t>
      </w:r>
      <w:r w:rsidRPr="00061CFE">
        <w:rPr>
          <w:i/>
          <w:iCs/>
        </w:rPr>
        <w:t>нейронной сетью</w:t>
      </w:r>
      <w:r>
        <w:t>, и в этом разделе рассматривается их структура.</w:t>
      </w:r>
    </w:p>
    <w:p w14:paraId="7D2D01F8" w14:textId="77777777" w:rsidR="00814775" w:rsidRDefault="00814775" w:rsidP="00061CFE">
      <w:pPr>
        <w:pStyle w:val="2"/>
      </w:pPr>
      <w:bookmarkStart w:id="14" w:name="_Toc230012504"/>
      <w:r>
        <w:t>Слои</w:t>
      </w:r>
      <w:bookmarkEnd w:id="14"/>
    </w:p>
    <w:p w14:paraId="42B184E6" w14:textId="6DB800CF" w:rsidR="00814775" w:rsidRDefault="00814775" w:rsidP="00814775">
      <w:pPr>
        <w:ind w:firstLine="709"/>
        <w:jc w:val="both"/>
      </w:pPr>
      <w:r>
        <w:t xml:space="preserve">Узлы в нейронной сети организованы в столбцы, которые называют </w:t>
      </w:r>
      <w:r w:rsidRPr="00061CFE">
        <w:rPr>
          <w:i/>
          <w:iCs/>
        </w:rPr>
        <w:t>слоями</w:t>
      </w:r>
      <w:r>
        <w:t>. По этой причине нейронные сети часто называют многослойными перцептронами, или MLP. Каждая практическая нейронная сеть имеет как минимум два слоя, и на рис</w:t>
      </w:r>
      <w:r w:rsidR="00061CFE">
        <w:t>.</w:t>
      </w:r>
      <w:r>
        <w:t xml:space="preserve"> 9. показан MLP с четырьмя слоями.</w:t>
      </w:r>
    </w:p>
    <w:p w14:paraId="3076DA95" w14:textId="6B14F51D" w:rsidR="00061CFE" w:rsidRDefault="00061CFE" w:rsidP="00074B41">
      <w:pPr>
        <w:ind w:firstLine="709"/>
        <w:jc w:val="center"/>
      </w:pPr>
      <w:r w:rsidRPr="00061CFE">
        <w:rPr>
          <w:noProof/>
        </w:rPr>
        <w:lastRenderedPageBreak/>
        <w:drawing>
          <wp:inline distT="0" distB="0" distL="0" distR="0" wp14:anchorId="546C90E6" wp14:editId="6BE23C06">
            <wp:extent cx="5076701" cy="2054015"/>
            <wp:effectExtent l="0" t="0" r="0" b="381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91793" cy="2060121"/>
                    </a:xfrm>
                    <a:prstGeom prst="rect">
                      <a:avLst/>
                    </a:prstGeom>
                    <a:noFill/>
                    <a:ln>
                      <a:noFill/>
                    </a:ln>
                  </pic:spPr>
                </pic:pic>
              </a:graphicData>
            </a:graphic>
          </wp:inline>
        </w:drawing>
      </w:r>
    </w:p>
    <w:p w14:paraId="1E0C5A57" w14:textId="7CB3980E" w:rsidR="00061CFE" w:rsidRDefault="00061CFE" w:rsidP="00074B41">
      <w:pPr>
        <w:ind w:firstLine="709"/>
        <w:jc w:val="center"/>
      </w:pPr>
      <w:r w:rsidRPr="00074B41">
        <w:rPr>
          <w:b/>
          <w:bCs/>
        </w:rPr>
        <w:t>Р</w:t>
      </w:r>
      <w:r w:rsidR="00074B41" w:rsidRPr="00074B41">
        <w:rPr>
          <w:b/>
          <w:bCs/>
        </w:rPr>
        <w:t>ис.</w:t>
      </w:r>
      <w:r w:rsidRPr="00074B41">
        <w:rPr>
          <w:b/>
          <w:bCs/>
        </w:rPr>
        <w:t xml:space="preserve"> 9.</w:t>
      </w:r>
      <w:r>
        <w:t xml:space="preserve"> </w:t>
      </w:r>
      <w:r w:rsidRPr="00061CFE">
        <w:t>Четырехслойный перцептрон.</w:t>
      </w:r>
    </w:p>
    <w:p w14:paraId="2F44447F" w14:textId="13B86A53" w:rsidR="00814775" w:rsidRDefault="00814775" w:rsidP="00814775">
      <w:pPr>
        <w:ind w:firstLine="709"/>
        <w:jc w:val="both"/>
      </w:pPr>
      <w:r>
        <w:t xml:space="preserve">Первый слой — это входной слой, а последний — выходной слой. Промежуточные слои называются </w:t>
      </w:r>
      <w:r w:rsidRPr="00074B41">
        <w:rPr>
          <w:i/>
          <w:iCs/>
        </w:rPr>
        <w:t>скрытыми слоями</w:t>
      </w:r>
      <w:r>
        <w:t>. Слои нумеруются слева направо, входной слой — это слой 0.</w:t>
      </w:r>
    </w:p>
    <w:p w14:paraId="690486EA" w14:textId="2597F771" w:rsidR="00814775" w:rsidRDefault="00814775" w:rsidP="00814775">
      <w:pPr>
        <w:ind w:firstLine="709"/>
        <w:jc w:val="both"/>
      </w:pPr>
      <w:r>
        <w:t xml:space="preserve">Слой является плотным или </w:t>
      </w:r>
      <w:proofErr w:type="spellStart"/>
      <w:r>
        <w:t>полносвязным</w:t>
      </w:r>
      <w:proofErr w:type="spellEnd"/>
      <w:r>
        <w:t>, если каждый из его узлов соединен с каждым узлом в следующем слое. На рис</w:t>
      </w:r>
      <w:r w:rsidR="00074B41">
        <w:t>.</w:t>
      </w:r>
      <w:r>
        <w:t xml:space="preserve"> 9 каждый слой в сети является плотным.</w:t>
      </w:r>
    </w:p>
    <w:p w14:paraId="6DB8A37C" w14:textId="0DF39A71" w:rsidR="00814775" w:rsidRDefault="00814775" w:rsidP="00814775">
      <w:pPr>
        <w:ind w:firstLine="709"/>
        <w:jc w:val="both"/>
      </w:pPr>
      <w:r>
        <w:t xml:space="preserve">Узлы в скрытом слое обозначаются </w:t>
      </w:r>
      <w:r w:rsidR="00074B41" w:rsidRPr="00074B41">
        <w:rPr>
          <w:position w:val="-16"/>
        </w:rPr>
        <w:object w:dxaOrig="320" w:dyaOrig="460" w14:anchorId="098B212E">
          <v:shape id="_x0000_i1031" type="#_x0000_t75" style="width:16.7pt;height:23.05pt" o:ole="">
            <v:imagedata r:id="rId29" o:title=""/>
          </v:shape>
          <o:OLEObject Type="Embed" ProgID="Equation.DSMT4" ShapeID="_x0000_i1031" DrawAspect="Content" ObjectID="_1840625806" r:id="rId30"/>
        </w:object>
      </w:r>
      <w:r w:rsidR="00074B41" w:rsidRPr="00074B41">
        <w:t>,</w:t>
      </w:r>
      <w:r>
        <w:t xml:space="preserve"> где </w:t>
      </w:r>
      <w:r w:rsidRPr="00074B41">
        <w:rPr>
          <w:i/>
          <w:iCs/>
        </w:rPr>
        <w:t>x</w:t>
      </w:r>
      <w:r>
        <w:t xml:space="preserve"> — индекс слоя, а </w:t>
      </w:r>
      <w:r w:rsidRPr="00074B41">
        <w:rPr>
          <w:i/>
          <w:iCs/>
        </w:rPr>
        <w:t>y</w:t>
      </w:r>
      <w:r>
        <w:t xml:space="preserve"> — индекс узла в слое. Например, </w:t>
      </w:r>
      <w:r w:rsidR="00074B41" w:rsidRPr="00074B41">
        <w:rPr>
          <w:position w:val="-12"/>
        </w:rPr>
        <w:object w:dxaOrig="300" w:dyaOrig="420" w14:anchorId="7F73888D">
          <v:shape id="_x0000_i1032" type="#_x0000_t75" style="width:15pt;height:20.75pt" o:ole="">
            <v:imagedata r:id="rId31" o:title=""/>
          </v:shape>
          <o:OLEObject Type="Embed" ProgID="Equation.DSMT4" ShapeID="_x0000_i1032" DrawAspect="Content" ObjectID="_1840625807" r:id="rId32"/>
        </w:object>
      </w:r>
      <w:r w:rsidR="00074B41" w:rsidRPr="00074B41">
        <w:t xml:space="preserve"> </w:t>
      </w:r>
      <w:r>
        <w:t>обозначает второй узел (1) в третьем (2) слое.</w:t>
      </w:r>
    </w:p>
    <w:p w14:paraId="5F64BC23" w14:textId="15865441" w:rsidR="00814775" w:rsidRDefault="00814775" w:rsidP="00814775">
      <w:pPr>
        <w:ind w:firstLine="709"/>
        <w:jc w:val="both"/>
      </w:pPr>
      <w:r>
        <w:t xml:space="preserve">Выход каждого узла вычисляется путем суммирования взвешенных входных данных и передачи суммы в функцию активации. Для простоты будем обозначать выход узла его именем. Например, если функция активации узла </w:t>
      </w:r>
      <w:r w:rsidR="008D2E0F" w:rsidRPr="00074B41">
        <w:rPr>
          <w:position w:val="-12"/>
        </w:rPr>
        <w:object w:dxaOrig="300" w:dyaOrig="420" w14:anchorId="08D05462">
          <v:shape id="_x0000_i1033" type="#_x0000_t75" style="width:15pt;height:20.75pt" o:ole="">
            <v:imagedata r:id="rId33" o:title=""/>
          </v:shape>
          <o:OLEObject Type="Embed" ProgID="Equation.DSMT4" ShapeID="_x0000_i1033" DrawAspect="Content" ObjectID="_1840625808" r:id="rId34"/>
        </w:object>
      </w:r>
      <w:r>
        <w:t xml:space="preserve"> — </w:t>
      </w:r>
      <w:proofErr w:type="spellStart"/>
      <w:r>
        <w:t>ReLU</w:t>
      </w:r>
      <w:proofErr w:type="spellEnd"/>
      <w:r>
        <w:t xml:space="preserve">, его выход получается путем передачи суммы его взвешенных входных сигналов в функцию </w:t>
      </w:r>
      <w:proofErr w:type="spellStart"/>
      <w:r>
        <w:t>ReLU</w:t>
      </w:r>
      <w:proofErr w:type="spellEnd"/>
      <w:r>
        <w:t>. Это можно выразить следующим уравнением:</w:t>
      </w:r>
    </w:p>
    <w:p w14:paraId="369280BA" w14:textId="595F0791" w:rsidR="00814775" w:rsidRDefault="00074B41" w:rsidP="00074B41">
      <w:pPr>
        <w:pStyle w:val="MTDisplayEquation"/>
      </w:pPr>
      <w:r>
        <w:tab/>
      </w:r>
      <w:r w:rsidR="00531BA5" w:rsidRPr="00074B41">
        <w:rPr>
          <w:position w:val="-18"/>
        </w:rPr>
        <w:object w:dxaOrig="3739" w:dyaOrig="499" w14:anchorId="77DB4F6A">
          <v:shape id="_x0000_i1034" type="#_x0000_t75" style="width:186.6pt;height:24.75pt" o:ole="">
            <v:imagedata r:id="rId35" o:title=""/>
          </v:shape>
          <o:OLEObject Type="Embed" ProgID="Equation.DSMT4" ShapeID="_x0000_i1034" DrawAspect="Content" ObjectID="_1840625809" r:id="rId36"/>
        </w:object>
      </w:r>
    </w:p>
    <w:p w14:paraId="2D613CA2" w14:textId="06E6FB31" w:rsidR="00814775" w:rsidRDefault="00814775" w:rsidP="00814775">
      <w:pPr>
        <w:ind w:firstLine="709"/>
        <w:jc w:val="both"/>
      </w:pPr>
      <w:r>
        <w:t xml:space="preserve">Как показано на рисунке, каждый вес идентифицируется тремя индексами. Обозначая вес как </w:t>
      </w:r>
      <w:r w:rsidR="00074B41" w:rsidRPr="00074B41">
        <w:rPr>
          <w:position w:val="-16"/>
        </w:rPr>
        <w:object w:dxaOrig="420" w:dyaOrig="460" w14:anchorId="63DA316A">
          <v:shape id="_x0000_i1035" type="#_x0000_t75" style="width:20.75pt;height:23.05pt" o:ole="">
            <v:imagedata r:id="rId37" o:title=""/>
          </v:shape>
          <o:OLEObject Type="Embed" ProgID="Equation.DSMT4" ShapeID="_x0000_i1035" DrawAspect="Content" ObjectID="_1840625810" r:id="rId38"/>
        </w:object>
      </w:r>
      <w:r>
        <w:t>, его положение можно определить следующим образом:</w:t>
      </w:r>
    </w:p>
    <w:p w14:paraId="26B7EE9E" w14:textId="07D8077B" w:rsidR="00814775" w:rsidRDefault="00814775" w:rsidP="00074B41">
      <w:pPr>
        <w:pStyle w:val="a3"/>
        <w:numPr>
          <w:ilvl w:val="0"/>
          <w:numId w:val="38"/>
        </w:numPr>
        <w:jc w:val="both"/>
      </w:pPr>
      <w:r w:rsidRPr="00074B41">
        <w:rPr>
          <w:i/>
          <w:iCs/>
        </w:rPr>
        <w:t>x</w:t>
      </w:r>
      <w:r>
        <w:t xml:space="preserve"> обозначает слой, содержащий узел, генерирующий взвешенный сигнал</w:t>
      </w:r>
    </w:p>
    <w:p w14:paraId="2171994A" w14:textId="05A3B5C8" w:rsidR="00814775" w:rsidRDefault="00814775" w:rsidP="00074B41">
      <w:pPr>
        <w:pStyle w:val="a3"/>
        <w:numPr>
          <w:ilvl w:val="0"/>
          <w:numId w:val="38"/>
        </w:numPr>
        <w:jc w:val="both"/>
      </w:pPr>
      <w:r w:rsidRPr="00074B41">
        <w:rPr>
          <w:i/>
          <w:iCs/>
        </w:rPr>
        <w:t>y</w:t>
      </w:r>
      <w:r>
        <w:t xml:space="preserve"> обозначает индекс узла, генерирующего взвешенный сигнал</w:t>
      </w:r>
    </w:p>
    <w:p w14:paraId="4505F9E2" w14:textId="748160B1" w:rsidR="00814775" w:rsidRDefault="00814775" w:rsidP="00074B41">
      <w:pPr>
        <w:pStyle w:val="a3"/>
        <w:numPr>
          <w:ilvl w:val="0"/>
          <w:numId w:val="38"/>
        </w:numPr>
        <w:jc w:val="both"/>
      </w:pPr>
      <w:r w:rsidRPr="00074B41">
        <w:rPr>
          <w:i/>
          <w:iCs/>
        </w:rPr>
        <w:t>z</w:t>
      </w:r>
      <w:r>
        <w:t xml:space="preserve"> обозначает индекс узла, принимающего сигнал</w:t>
      </w:r>
    </w:p>
    <w:p w14:paraId="1150297F" w14:textId="5B93959C" w:rsidR="00814775" w:rsidRDefault="00814775" w:rsidP="00814775">
      <w:pPr>
        <w:ind w:firstLine="709"/>
        <w:jc w:val="both"/>
      </w:pPr>
      <w:r>
        <w:t xml:space="preserve">Например, </w:t>
      </w:r>
      <w:r w:rsidR="00074B41" w:rsidRPr="00074B41">
        <w:rPr>
          <w:position w:val="-12"/>
        </w:rPr>
        <w:object w:dxaOrig="400" w:dyaOrig="420" w14:anchorId="222552C1">
          <v:shape id="_x0000_i1036" type="#_x0000_t75" style="width:20.15pt;height:20.75pt" o:ole="">
            <v:imagedata r:id="rId39" o:title=""/>
          </v:shape>
          <o:OLEObject Type="Embed" ProgID="Equation.DSMT4" ShapeID="_x0000_i1036" DrawAspect="Content" ObjectID="_1840625811" r:id="rId40"/>
        </w:object>
      </w:r>
      <w:r>
        <w:t xml:space="preserve"> обозначает вес в третьем слое (слой 2). Сеть умножает вес на сигнал, выходящий из первого узла (0) и входящий во второй узел (1).</w:t>
      </w:r>
    </w:p>
    <w:p w14:paraId="4AE81B11" w14:textId="77777777" w:rsidR="00814775" w:rsidRDefault="00814775" w:rsidP="00074B41">
      <w:pPr>
        <w:pStyle w:val="2"/>
      </w:pPr>
      <w:bookmarkStart w:id="15" w:name="_Toc230012505"/>
      <w:r>
        <w:t>Глубокое обучение</w:t>
      </w:r>
      <w:bookmarkEnd w:id="15"/>
    </w:p>
    <w:p w14:paraId="456340DA" w14:textId="77777777" w:rsidR="00814775" w:rsidRDefault="00814775" w:rsidP="00814775">
      <w:pPr>
        <w:ind w:firstLine="709"/>
        <w:jc w:val="both"/>
      </w:pPr>
      <w:r>
        <w:t>По мере добавления новых скрытых слоев сеть становится более способной к сложным задачам обнаружения и классификации. Когда приложение использует нейронную сеть с несколькими скрытыми слоями, говорят, что оно использует глубокое обучение.</w:t>
      </w:r>
    </w:p>
    <w:p w14:paraId="404E7BBD" w14:textId="77777777" w:rsidR="00814775" w:rsidRDefault="00814775" w:rsidP="00814775">
      <w:pPr>
        <w:ind w:firstLine="709"/>
        <w:jc w:val="both"/>
      </w:pPr>
      <w:r>
        <w:t>Но есть два основных недостатка добавления большего количества слоев к сети. Во-первых, каждый скрытый слой увеличивает время, необходимое для обучения сети. Во-вторых, каждый новый слой увеличивает вероятность переобучения, что означает, что сеть хорошо справляется с классификацией/прогнозированием в отдельных случаях, но плохо работает с общими данными.</w:t>
      </w:r>
    </w:p>
    <w:p w14:paraId="1DEDE4B8" w14:textId="638C2B4C" w:rsidR="00814775" w:rsidRDefault="00074B41" w:rsidP="00074B41">
      <w:pPr>
        <w:pStyle w:val="1"/>
      </w:pPr>
      <w:bookmarkStart w:id="16" w:name="_Toc230012506"/>
      <w:r>
        <w:lastRenderedPageBreak/>
        <w:t>Обучение</w:t>
      </w:r>
      <w:bookmarkEnd w:id="16"/>
    </w:p>
    <w:p w14:paraId="66E7D91E" w14:textId="012BCE53" w:rsidR="00F416B2" w:rsidRPr="00774E91" w:rsidRDefault="00F416B2" w:rsidP="00F416B2">
      <w:pPr>
        <w:ind w:firstLine="709"/>
        <w:jc w:val="both"/>
      </w:pPr>
      <w:r>
        <w:t>Основная сложность в работе с нейронными сетями заключается в обновлении весов таким образом, чтобы узлы в последнем слое выдавали подходящие результаты.</w:t>
      </w:r>
      <w:r w:rsidR="00814775">
        <w:t xml:space="preserve"> </w:t>
      </w:r>
      <w:r>
        <w:t xml:space="preserve">Этот процесс называется обучением. </w:t>
      </w:r>
      <w:r w:rsidR="002669E1">
        <w:t>К</w:t>
      </w:r>
      <w:r>
        <w:t xml:space="preserve">ак только нейронная сеть </w:t>
      </w:r>
      <w:r w:rsidR="002669E1">
        <w:t xml:space="preserve">будет </w:t>
      </w:r>
      <w:r>
        <w:t xml:space="preserve">полностью обучена, она </w:t>
      </w:r>
      <w:r w:rsidR="002669E1">
        <w:t>с</w:t>
      </w:r>
      <w:r>
        <w:t>может выполнять задачи классификации (На этом изображении изображена кошка или собака?) и</w:t>
      </w:r>
      <w:r w:rsidR="002669E1">
        <w:t>ли</w:t>
      </w:r>
      <w:r>
        <w:t xml:space="preserve"> прогнозирования</w:t>
      </w:r>
      <w:r w:rsidR="002669E1">
        <w:t xml:space="preserve"> (Какова будет средняя температура завтра?)</w:t>
      </w:r>
      <w:r>
        <w:t>.</w:t>
      </w:r>
    </w:p>
    <w:p w14:paraId="30F844ED" w14:textId="714777CA" w:rsidR="00814775" w:rsidRDefault="00814775" w:rsidP="00814775">
      <w:pPr>
        <w:ind w:firstLine="709"/>
        <w:jc w:val="both"/>
      </w:pPr>
      <w:r>
        <w:t>Чтобы понять процесс обучения, полезно представить нейронную сеть как многоступенчатую математическую функцию, включающую взвешенные входные данные. Рассмотрим сеть, изображенную на рис</w:t>
      </w:r>
      <w:r w:rsidR="00641626">
        <w:t>.</w:t>
      </w:r>
      <w:r>
        <w:t xml:space="preserve"> </w:t>
      </w:r>
      <w:r w:rsidR="00641626">
        <w:t>10</w:t>
      </w:r>
      <w:r>
        <w:t>.</w:t>
      </w:r>
    </w:p>
    <w:p w14:paraId="05121F98" w14:textId="44AEE1DA" w:rsidR="00641626" w:rsidRDefault="00641626" w:rsidP="00641626">
      <w:pPr>
        <w:ind w:firstLine="709"/>
        <w:jc w:val="center"/>
      </w:pPr>
      <w:r w:rsidRPr="00641626">
        <w:rPr>
          <w:noProof/>
        </w:rPr>
        <w:drawing>
          <wp:inline distT="0" distB="0" distL="0" distR="0" wp14:anchorId="767649CA" wp14:editId="0357F47A">
            <wp:extent cx="3599088" cy="3699501"/>
            <wp:effectExtent l="0" t="0" r="190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10758" cy="3711497"/>
                    </a:xfrm>
                    <a:prstGeom prst="rect">
                      <a:avLst/>
                    </a:prstGeom>
                    <a:noFill/>
                    <a:ln>
                      <a:noFill/>
                    </a:ln>
                  </pic:spPr>
                </pic:pic>
              </a:graphicData>
            </a:graphic>
          </wp:inline>
        </w:drawing>
      </w:r>
    </w:p>
    <w:p w14:paraId="367E59F7" w14:textId="0F2991C5" w:rsidR="00641626" w:rsidRDefault="00641626" w:rsidP="00641626">
      <w:pPr>
        <w:ind w:firstLine="709"/>
        <w:jc w:val="center"/>
      </w:pPr>
      <w:r w:rsidRPr="00641626">
        <w:rPr>
          <w:b/>
          <w:bCs/>
        </w:rPr>
        <w:t>Рис. 10.</w:t>
      </w:r>
      <w:r w:rsidRPr="00814775">
        <w:t xml:space="preserve"> Пример нейронной сети.</w:t>
      </w:r>
    </w:p>
    <w:p w14:paraId="3F790E0A" w14:textId="4000CFB4" w:rsidR="00814775" w:rsidRDefault="00814775" w:rsidP="00814775">
      <w:pPr>
        <w:ind w:firstLine="709"/>
        <w:jc w:val="both"/>
      </w:pPr>
      <w:r>
        <w:t xml:space="preserve">Обозначая функции активации как </w:t>
      </w:r>
      <w:r w:rsidRPr="00641626">
        <w:rPr>
          <w:i/>
          <w:iCs/>
        </w:rPr>
        <w:t>f</w:t>
      </w:r>
      <w:r w:rsidRPr="00641626">
        <w:rPr>
          <w:i/>
          <w:iCs/>
          <w:vertAlign w:val="subscript"/>
        </w:rPr>
        <w:t>0</w:t>
      </w:r>
      <w:r>
        <w:t xml:space="preserve">, </w:t>
      </w:r>
      <w:r w:rsidRPr="00641626">
        <w:rPr>
          <w:i/>
          <w:iCs/>
        </w:rPr>
        <w:t>f</w:t>
      </w:r>
      <w:r w:rsidRPr="00641626">
        <w:rPr>
          <w:i/>
          <w:iCs/>
          <w:vertAlign w:val="subscript"/>
        </w:rPr>
        <w:t>1</w:t>
      </w:r>
      <w:r>
        <w:t xml:space="preserve"> и </w:t>
      </w:r>
      <w:r w:rsidRPr="00641626">
        <w:rPr>
          <w:i/>
          <w:iCs/>
        </w:rPr>
        <w:t>f</w:t>
      </w:r>
      <w:r w:rsidRPr="00641626">
        <w:rPr>
          <w:i/>
          <w:iCs/>
          <w:vertAlign w:val="subscript"/>
        </w:rPr>
        <w:t>2</w:t>
      </w:r>
      <w:r>
        <w:t xml:space="preserve">, нейронная сеть на </w:t>
      </w:r>
      <w:r w:rsidR="00641626">
        <w:t>рис. 10</w:t>
      </w:r>
      <w:r>
        <w:t xml:space="preserve"> воплощает следующее математическое соотношение:</w:t>
      </w:r>
    </w:p>
    <w:p w14:paraId="221C7C96" w14:textId="73C9FD10" w:rsidR="00814775" w:rsidRDefault="00641626" w:rsidP="00641626">
      <w:pPr>
        <w:pStyle w:val="MTDisplayEquation"/>
      </w:pPr>
      <w:r>
        <w:tab/>
      </w:r>
      <w:r w:rsidRPr="00641626">
        <w:rPr>
          <w:position w:val="-20"/>
        </w:rPr>
        <w:object w:dxaOrig="8640" w:dyaOrig="540" w14:anchorId="07F96FEF">
          <v:shape id="_x0000_i1037" type="#_x0000_t75" style="width:6in;height:27.05pt" o:ole="">
            <v:imagedata r:id="rId42" o:title=""/>
          </v:shape>
          <o:OLEObject Type="Embed" ProgID="Equation.DSMT4" ShapeID="_x0000_i1037" DrawAspect="Content" ObjectID="_1840625812" r:id="rId43"/>
        </w:object>
      </w:r>
    </w:p>
    <w:p w14:paraId="39E44FFF" w14:textId="77777777" w:rsidR="00814775" w:rsidRDefault="00814775" w:rsidP="00814775">
      <w:pPr>
        <w:ind w:firstLine="709"/>
        <w:jc w:val="both"/>
      </w:pPr>
      <w:r>
        <w:t xml:space="preserve">Цель обучения — вычислить набор весов </w:t>
      </w:r>
      <w:proofErr w:type="spellStart"/>
      <w:r w:rsidRPr="00641626">
        <w:rPr>
          <w:i/>
          <w:iCs/>
        </w:rPr>
        <w:t>w</w:t>
      </w:r>
      <w:r w:rsidRPr="00641626">
        <w:rPr>
          <w:i/>
          <w:iCs/>
          <w:vertAlign w:val="subscript"/>
        </w:rPr>
        <w:t>i</w:t>
      </w:r>
      <w:proofErr w:type="spellEnd"/>
      <w:r>
        <w:t xml:space="preserve">, которые максимально приближают </w:t>
      </w:r>
      <w:r w:rsidRPr="00641626">
        <w:rPr>
          <w:i/>
          <w:iCs/>
        </w:rPr>
        <w:t>y(</w:t>
      </w:r>
      <w:proofErr w:type="spellStart"/>
      <w:r w:rsidRPr="00641626">
        <w:rPr>
          <w:i/>
          <w:iCs/>
        </w:rPr>
        <w:t>x</w:t>
      </w:r>
      <w:r w:rsidRPr="00641626">
        <w:rPr>
          <w:i/>
          <w:iCs/>
          <w:vertAlign w:val="subscript"/>
        </w:rPr>
        <w:t>i</w:t>
      </w:r>
      <w:proofErr w:type="spellEnd"/>
      <w:r w:rsidRPr="00641626">
        <w:rPr>
          <w:i/>
          <w:iCs/>
        </w:rPr>
        <w:t>)</w:t>
      </w:r>
      <w:r>
        <w:t xml:space="preserve"> к наблюдаемым данным. Наиболее популярный метод обучения нейронной сети называется обратным распространением ошибки, который состоит из пяти шагов:</w:t>
      </w:r>
    </w:p>
    <w:p w14:paraId="05B7C474" w14:textId="0ED83AC3" w:rsidR="00814775" w:rsidRDefault="00582FD1" w:rsidP="00582FD1">
      <w:pPr>
        <w:pStyle w:val="a3"/>
        <w:numPr>
          <w:ilvl w:val="0"/>
          <w:numId w:val="39"/>
        </w:numPr>
        <w:jc w:val="both"/>
      </w:pPr>
      <w:r>
        <w:t>Сгенерируйте</w:t>
      </w:r>
      <w:r w:rsidR="00814775">
        <w:t xml:space="preserve"> начальны</w:t>
      </w:r>
      <w:r>
        <w:t>е</w:t>
      </w:r>
      <w:r w:rsidR="00814775">
        <w:t xml:space="preserve"> значени</w:t>
      </w:r>
      <w:r>
        <w:t>я</w:t>
      </w:r>
      <w:r w:rsidR="00814775">
        <w:t xml:space="preserve"> весов </w:t>
      </w:r>
      <w:proofErr w:type="spellStart"/>
      <w:r w:rsidR="00814775" w:rsidRPr="00582FD1">
        <w:rPr>
          <w:i/>
          <w:iCs/>
        </w:rPr>
        <w:t>w</w:t>
      </w:r>
      <w:r w:rsidR="00814775" w:rsidRPr="00582FD1">
        <w:rPr>
          <w:i/>
          <w:iCs/>
          <w:vertAlign w:val="subscript"/>
        </w:rPr>
        <w:t>i</w:t>
      </w:r>
      <w:proofErr w:type="spellEnd"/>
      <w:r w:rsidR="00814775">
        <w:t>.</w:t>
      </w:r>
    </w:p>
    <w:p w14:paraId="1438962B" w14:textId="5C279E80" w:rsidR="00814775" w:rsidRDefault="00814775" w:rsidP="00582FD1">
      <w:pPr>
        <w:pStyle w:val="a3"/>
        <w:numPr>
          <w:ilvl w:val="0"/>
          <w:numId w:val="39"/>
        </w:numPr>
        <w:jc w:val="both"/>
      </w:pPr>
      <w:r>
        <w:t xml:space="preserve">Для каждой партии входных векторов </w:t>
      </w:r>
      <w:proofErr w:type="spellStart"/>
      <w:r w:rsidRPr="00582FD1">
        <w:rPr>
          <w:i/>
          <w:iCs/>
        </w:rPr>
        <w:t>x</w:t>
      </w:r>
      <w:r w:rsidRPr="00582FD1">
        <w:rPr>
          <w:i/>
          <w:iCs/>
          <w:vertAlign w:val="subscript"/>
        </w:rPr>
        <w:t>i</w:t>
      </w:r>
      <w:proofErr w:type="spellEnd"/>
      <w:r>
        <w:t xml:space="preserve"> вычислите выходные векторы </w:t>
      </w:r>
      <w:r w:rsidRPr="00582FD1">
        <w:rPr>
          <w:i/>
          <w:iCs/>
        </w:rPr>
        <w:t>y(</w:t>
      </w:r>
      <w:proofErr w:type="spellStart"/>
      <w:r w:rsidRPr="00582FD1">
        <w:rPr>
          <w:i/>
          <w:iCs/>
        </w:rPr>
        <w:t>x</w:t>
      </w:r>
      <w:r w:rsidRPr="00582FD1">
        <w:rPr>
          <w:i/>
          <w:iCs/>
          <w:vertAlign w:val="subscript"/>
        </w:rPr>
        <w:t>i</w:t>
      </w:r>
      <w:proofErr w:type="spellEnd"/>
      <w:r w:rsidRPr="00582FD1">
        <w:rPr>
          <w:i/>
          <w:iCs/>
        </w:rPr>
        <w:t>)</w:t>
      </w:r>
      <w:r>
        <w:t>. Это</w:t>
      </w:r>
      <w:r w:rsidR="00582FD1">
        <w:t>т</w:t>
      </w:r>
      <w:r>
        <w:t xml:space="preserve"> </w:t>
      </w:r>
      <w:r w:rsidR="00582FD1">
        <w:t xml:space="preserve">шаг </w:t>
      </w:r>
      <w:r>
        <w:t>называется прямым распространением.</w:t>
      </w:r>
    </w:p>
    <w:p w14:paraId="14B0B229" w14:textId="03F826C8" w:rsidR="00814775" w:rsidRDefault="00814775" w:rsidP="00582FD1">
      <w:pPr>
        <w:pStyle w:val="a3"/>
        <w:numPr>
          <w:ilvl w:val="0"/>
          <w:numId w:val="39"/>
        </w:numPr>
        <w:jc w:val="both"/>
      </w:pPr>
      <w:r>
        <w:t xml:space="preserve">Вычислите разницу между выходными значениями </w:t>
      </w:r>
      <w:r w:rsidRPr="00582FD1">
        <w:rPr>
          <w:i/>
          <w:iCs/>
        </w:rPr>
        <w:t>y(</w:t>
      </w:r>
      <w:proofErr w:type="spellStart"/>
      <w:r w:rsidRPr="00582FD1">
        <w:rPr>
          <w:i/>
          <w:iCs/>
        </w:rPr>
        <w:t>x</w:t>
      </w:r>
      <w:r w:rsidRPr="00582FD1">
        <w:rPr>
          <w:i/>
          <w:iCs/>
          <w:vertAlign w:val="subscript"/>
        </w:rPr>
        <w:t>i</w:t>
      </w:r>
      <w:proofErr w:type="spellEnd"/>
      <w:r w:rsidRPr="00582FD1">
        <w:rPr>
          <w:i/>
          <w:iCs/>
        </w:rPr>
        <w:t>)</w:t>
      </w:r>
      <w:r>
        <w:t xml:space="preserve"> и наблюдаемыми результатами </w:t>
      </w:r>
      <w:proofErr w:type="spellStart"/>
      <w:r w:rsidRPr="00582FD1">
        <w:rPr>
          <w:i/>
          <w:iCs/>
        </w:rPr>
        <w:t>obs</w:t>
      </w:r>
      <w:r w:rsidRPr="00582FD1">
        <w:rPr>
          <w:i/>
          <w:iCs/>
          <w:vertAlign w:val="subscript"/>
        </w:rPr>
        <w:t>i</w:t>
      </w:r>
      <w:proofErr w:type="spellEnd"/>
      <w:r>
        <w:t>. Это называется функцией потерь.</w:t>
      </w:r>
    </w:p>
    <w:p w14:paraId="4A1EBFA0" w14:textId="7D797F70" w:rsidR="00814775" w:rsidRDefault="00814775" w:rsidP="00582FD1">
      <w:pPr>
        <w:pStyle w:val="a3"/>
        <w:numPr>
          <w:ilvl w:val="0"/>
          <w:numId w:val="39"/>
        </w:numPr>
        <w:jc w:val="both"/>
      </w:pPr>
      <w:r>
        <w:t xml:space="preserve">Используйте метод оптимизации для обновления весов </w:t>
      </w:r>
      <w:proofErr w:type="spellStart"/>
      <w:r w:rsidRPr="00582FD1">
        <w:rPr>
          <w:i/>
          <w:iCs/>
        </w:rPr>
        <w:t>w</w:t>
      </w:r>
      <w:r w:rsidRPr="00582FD1">
        <w:rPr>
          <w:i/>
          <w:iCs/>
          <w:vertAlign w:val="subscript"/>
        </w:rPr>
        <w:t>i</w:t>
      </w:r>
      <w:proofErr w:type="spellEnd"/>
      <w:r>
        <w:t xml:space="preserve"> на основе вычисленной функции потерь.</w:t>
      </w:r>
    </w:p>
    <w:p w14:paraId="4DBCFC1A" w14:textId="5A456B39" w:rsidR="00814775" w:rsidRDefault="00814775" w:rsidP="00582FD1">
      <w:pPr>
        <w:pStyle w:val="a3"/>
        <w:numPr>
          <w:ilvl w:val="0"/>
          <w:numId w:val="39"/>
        </w:numPr>
        <w:jc w:val="both"/>
      </w:pPr>
      <w:r>
        <w:lastRenderedPageBreak/>
        <w:t>Повторяйте шаги 2–4 до тех пор, пока функция потерь не снизится до приемлемого значения.</w:t>
      </w:r>
    </w:p>
    <w:p w14:paraId="57532E05" w14:textId="77777777" w:rsidR="00814775" w:rsidRDefault="00814775" w:rsidP="00814775">
      <w:pPr>
        <w:ind w:firstLine="709"/>
        <w:jc w:val="both"/>
      </w:pPr>
      <w:r>
        <w:t>Если эти шаги выполнены правильно, нейронная сеть (теоретически) даст приемлемые результаты для реального прогнозирования или классификации. Чтобы прояснить, как можно выполнить эти шаги, далее рассматриваются инициализация весов, вычисление функции потерь и методы оптимизации.</w:t>
      </w:r>
    </w:p>
    <w:p w14:paraId="2D195A12" w14:textId="77777777" w:rsidR="00814775" w:rsidRDefault="00814775" w:rsidP="00582FD1">
      <w:pPr>
        <w:pStyle w:val="2"/>
      </w:pPr>
      <w:bookmarkStart w:id="17" w:name="_Toc230012507"/>
      <w:r>
        <w:t>Инициализация весов</w:t>
      </w:r>
      <w:bookmarkEnd w:id="17"/>
    </w:p>
    <w:p w14:paraId="05169E96" w14:textId="32A2DF7B" w:rsidR="00814775" w:rsidRDefault="00582FD1" w:rsidP="00582FD1">
      <w:pPr>
        <w:ind w:firstLine="709"/>
        <w:jc w:val="both"/>
      </w:pPr>
      <w:r>
        <w:t>Раньше</w:t>
      </w:r>
      <w:r w:rsidR="00814775">
        <w:t xml:space="preserve"> веса всегда инициализировались значением 0. Но исследователи обнаружили, что лучше использовать случайные значения. </w:t>
      </w:r>
      <w:r>
        <w:t xml:space="preserve">Будем использовать </w:t>
      </w:r>
      <w:r w:rsidR="00814775">
        <w:t>метод инициализации весов, который учитывает количество входных сигналов, поступающих в узел. Каждому весу присваивается значение из нормального распределения, среднее значение которого равно нулю, а стандартное отклонение σ получается следующим образом:</w:t>
      </w:r>
    </w:p>
    <w:p w14:paraId="4FCE9611" w14:textId="0CE4903D" w:rsidR="00814775" w:rsidRDefault="00582FD1" w:rsidP="00582FD1">
      <w:pPr>
        <w:pStyle w:val="MTDisplayEquation"/>
      </w:pPr>
      <w:r>
        <w:tab/>
      </w:r>
      <w:r w:rsidR="00E02548" w:rsidRPr="00582FD1">
        <w:rPr>
          <w:position w:val="-36"/>
        </w:rPr>
        <w:object w:dxaOrig="1480" w:dyaOrig="859" w14:anchorId="15E0DDAF">
          <v:shape id="_x0000_i1038" type="#_x0000_t75" style="width:73.75pt;height:43.8pt" o:ole="">
            <v:imagedata r:id="rId44" o:title=""/>
          </v:shape>
          <o:OLEObject Type="Embed" ProgID="Equation.DSMT4" ShapeID="_x0000_i1038" DrawAspect="Content" ObjectID="_1840625813" r:id="rId45"/>
        </w:object>
      </w:r>
    </w:p>
    <w:p w14:paraId="435FDF25" w14:textId="377E39FF" w:rsidR="00814775" w:rsidRDefault="00814775" w:rsidP="00814775">
      <w:pPr>
        <w:ind w:firstLine="709"/>
        <w:jc w:val="both"/>
      </w:pPr>
      <w:r>
        <w:t xml:space="preserve">В этом уравнении </w:t>
      </w:r>
      <w:proofErr w:type="spellStart"/>
      <w:r w:rsidRPr="00E02548">
        <w:rPr>
          <w:i/>
          <w:iCs/>
        </w:rPr>
        <w:t>fan</w:t>
      </w:r>
      <w:proofErr w:type="spellEnd"/>
      <w:r w:rsidR="00E02548" w:rsidRPr="00E02548">
        <w:rPr>
          <w:i/>
          <w:iCs/>
        </w:rPr>
        <w:t xml:space="preserve"> </w:t>
      </w:r>
      <w:proofErr w:type="spellStart"/>
      <w:r w:rsidRPr="00E02548">
        <w:rPr>
          <w:i/>
          <w:iCs/>
        </w:rPr>
        <w:t>in</w:t>
      </w:r>
      <w:proofErr w:type="spellEnd"/>
      <w:r>
        <w:t xml:space="preserve"> обозначает количество входных сигналов, поступающих в узел. По мере увеличения количества входных данных стандартное отклонение уменьшается, а начальные значения приближаются к нулю.</w:t>
      </w:r>
    </w:p>
    <w:p w14:paraId="2170A915" w14:textId="09E4F2FF" w:rsidR="00814775" w:rsidRDefault="00E02548" w:rsidP="00814775">
      <w:pPr>
        <w:ind w:firstLine="709"/>
        <w:jc w:val="both"/>
      </w:pPr>
      <w:r>
        <w:t>Поясним на п</w:t>
      </w:r>
      <w:r w:rsidR="00814775">
        <w:t>ример</w:t>
      </w:r>
      <w:r>
        <w:t>е</w:t>
      </w:r>
      <w:r w:rsidR="00814775">
        <w:t xml:space="preserve">, как это работает. Если у узла четыре входа, σ будет равно </w:t>
      </w:r>
      <w:r w:rsidRPr="00E02548">
        <w:rPr>
          <w:position w:val="-8"/>
        </w:rPr>
        <w:object w:dxaOrig="1760" w:dyaOrig="400" w14:anchorId="704BED08">
          <v:shape id="_x0000_i1039" type="#_x0000_t75" style="width:88.7pt;height:20.15pt" o:ole="">
            <v:imagedata r:id="rId46" o:title=""/>
          </v:shape>
          <o:OLEObject Type="Embed" ProgID="Equation.DSMT4" ShapeID="_x0000_i1039" DrawAspect="Content" ObjectID="_1840625814" r:id="rId47"/>
        </w:object>
      </w:r>
      <w:r w:rsidR="00814775">
        <w:t>. Среднее значение равно нулю, поэтому при генерации нормально распределенных весов 68% из них должны находиться в диапазоне от –0</w:t>
      </w:r>
      <w:r>
        <w:t>.</w:t>
      </w:r>
      <w:r w:rsidR="00814775">
        <w:t>707 до 0</w:t>
      </w:r>
      <w:r>
        <w:t>.</w:t>
      </w:r>
      <w:r w:rsidR="00814775">
        <w:t>707. Девяносто пять процентов сгенерированных весов должны иметь значения в диапазоне от –1</w:t>
      </w:r>
      <w:r>
        <w:t>.</w:t>
      </w:r>
      <w:r w:rsidR="00814775">
        <w:t>414 до 1</w:t>
      </w:r>
      <w:r>
        <w:t>.</w:t>
      </w:r>
      <w:r w:rsidR="00814775">
        <w:t>414.</w:t>
      </w:r>
    </w:p>
    <w:p w14:paraId="7A133D47" w14:textId="637641EB" w:rsidR="00814775" w:rsidRDefault="00814775" w:rsidP="00814775">
      <w:pPr>
        <w:ind w:firstLine="709"/>
        <w:jc w:val="both"/>
      </w:pPr>
      <w:r>
        <w:t>JavaScript не предоставляет функций для генерации нормально распределенных значений, поэтому инициализируе</w:t>
      </w:r>
      <w:r w:rsidR="00E02548">
        <w:t>м</w:t>
      </w:r>
      <w:r>
        <w:t xml:space="preserve"> веса с помощью преобразования Бокса-Мюллера. Он</w:t>
      </w:r>
      <w:r w:rsidR="00E02548">
        <w:t>о</w:t>
      </w:r>
      <w:r>
        <w:t xml:space="preserve"> принимает два равномерно распределенных случайных числа, </w:t>
      </w:r>
      <w:r w:rsidRPr="00E02548">
        <w:rPr>
          <w:i/>
          <w:iCs/>
        </w:rPr>
        <w:t>x</w:t>
      </w:r>
      <w:r w:rsidRPr="00E02548">
        <w:rPr>
          <w:i/>
          <w:iCs/>
          <w:vertAlign w:val="subscript"/>
        </w:rPr>
        <w:t>1</w:t>
      </w:r>
      <w:r>
        <w:t xml:space="preserve"> и </w:t>
      </w:r>
      <w:r w:rsidRPr="00E02548">
        <w:rPr>
          <w:i/>
          <w:iCs/>
        </w:rPr>
        <w:t>x</w:t>
      </w:r>
      <w:r w:rsidRPr="00E02548">
        <w:rPr>
          <w:i/>
          <w:iCs/>
          <w:vertAlign w:val="subscript"/>
        </w:rPr>
        <w:t>2</w:t>
      </w:r>
      <w:r>
        <w:t xml:space="preserve">, и генерирует нормально распределенные веса </w:t>
      </w:r>
      <w:r w:rsidRPr="00E02548">
        <w:rPr>
          <w:i/>
          <w:iCs/>
        </w:rPr>
        <w:t>w</w:t>
      </w:r>
      <w:r w:rsidRPr="00E02548">
        <w:rPr>
          <w:i/>
          <w:iCs/>
          <w:vertAlign w:val="subscript"/>
        </w:rPr>
        <w:t>1</w:t>
      </w:r>
      <w:r>
        <w:t xml:space="preserve"> и </w:t>
      </w:r>
      <w:r w:rsidRPr="00E02548">
        <w:rPr>
          <w:i/>
          <w:iCs/>
        </w:rPr>
        <w:t>w</w:t>
      </w:r>
      <w:r w:rsidRPr="00E02548">
        <w:rPr>
          <w:i/>
          <w:iCs/>
          <w:vertAlign w:val="subscript"/>
        </w:rPr>
        <w:t>2</w:t>
      </w:r>
      <w:r>
        <w:t>, используя следующие соотношения:</w:t>
      </w:r>
    </w:p>
    <w:p w14:paraId="4F22C4E7" w14:textId="0A63E226" w:rsidR="00814775" w:rsidRDefault="00E02548" w:rsidP="00E02548">
      <w:pPr>
        <w:pStyle w:val="MTDisplayEquation"/>
      </w:pPr>
      <w:r>
        <w:tab/>
      </w:r>
      <w:r w:rsidR="00DD032F" w:rsidRPr="00E02548">
        <w:rPr>
          <w:position w:val="-46"/>
        </w:rPr>
        <w:object w:dxaOrig="3240" w:dyaOrig="1060" w14:anchorId="6A90E5EB">
          <v:shape id="_x0000_i1040" type="#_x0000_t75" style="width:162.45pt;height:52.4pt" o:ole="">
            <v:imagedata r:id="rId48" o:title=""/>
          </v:shape>
          <o:OLEObject Type="Embed" ProgID="Equation.DSMT4" ShapeID="_x0000_i1040" DrawAspect="Content" ObjectID="_1840625815" r:id="rId49"/>
        </w:object>
      </w:r>
    </w:p>
    <w:p w14:paraId="110EF7C5" w14:textId="6F37F104" w:rsidR="009C7D3F" w:rsidRDefault="00814775" w:rsidP="009C7D3F">
      <w:pPr>
        <w:ind w:firstLine="709"/>
        <w:jc w:val="both"/>
      </w:pPr>
      <w:r>
        <w:t>В этих уравнениях σ — стандартное отклонение.</w:t>
      </w:r>
    </w:p>
    <w:p w14:paraId="7B09B83B" w14:textId="77777777" w:rsidR="00814775" w:rsidRDefault="00814775" w:rsidP="009C7D3F">
      <w:pPr>
        <w:pStyle w:val="2"/>
      </w:pPr>
      <w:bookmarkStart w:id="18" w:name="_Toc230012508"/>
      <w:r>
        <w:t>Вычисление функции потерь</w:t>
      </w:r>
      <w:bookmarkEnd w:id="18"/>
    </w:p>
    <w:p w14:paraId="3EED9E8D" w14:textId="77777777" w:rsidR="00814775" w:rsidRDefault="00814775" w:rsidP="00814775">
      <w:pPr>
        <w:ind w:firstLine="709"/>
        <w:jc w:val="both"/>
      </w:pPr>
      <w:r>
        <w:t>Во время обучения приложению необходимо измерить, насколько хорошо работает нейронная сеть. Для этого вычисляется разница между значениями выходных узлов сети и наблюдаемыми значениями. Эта разница называется функцией потерь, и метод вычисления функции потерь зависит от многих факторов, включая характер выходных данных нейронной сети.</w:t>
      </w:r>
    </w:p>
    <w:p w14:paraId="3CE86F73" w14:textId="0F3F0945" w:rsidR="00814775" w:rsidRDefault="00814775" w:rsidP="00814775">
      <w:pPr>
        <w:ind w:firstLine="709"/>
        <w:jc w:val="both"/>
      </w:pPr>
      <w:r>
        <w:t>В начале обучения все веса имеют случайные значения, поэтому выходные данные, вероятно, будут сильно отличаться от желаемых значений (</w:t>
      </w:r>
      <w:r w:rsidR="00980D3B">
        <w:t>большое значение</w:t>
      </w:r>
      <w:r>
        <w:t xml:space="preserve"> функци</w:t>
      </w:r>
      <w:r w:rsidR="00980D3B">
        <w:t>и</w:t>
      </w:r>
      <w:r>
        <w:t xml:space="preserve"> потерь). По мере обучения веса будут обновляться, чтобы привести выходные данные сети в соответствие с наблюдаемыми значениями. Когда выходные данные сети становятся приемлемыми, обучение останавливается (</w:t>
      </w:r>
      <w:r w:rsidR="00980D3B">
        <w:t>малое значение</w:t>
      </w:r>
      <w:r>
        <w:t xml:space="preserve"> функци</w:t>
      </w:r>
      <w:r w:rsidR="00980D3B">
        <w:t>и</w:t>
      </w:r>
      <w:r>
        <w:t xml:space="preserve"> потерь). Функция потерь всегда больше или равна 0, и чем </w:t>
      </w:r>
      <w:r w:rsidR="00980D3B">
        <w:t>меньше</w:t>
      </w:r>
      <w:r>
        <w:t xml:space="preserve"> значение функции потерь, тем лучше обучение.</w:t>
      </w:r>
    </w:p>
    <w:p w14:paraId="0F42C29A" w14:textId="3A386BAE" w:rsidR="00814775" w:rsidRDefault="00814775" w:rsidP="00814775">
      <w:pPr>
        <w:ind w:firstLine="709"/>
        <w:jc w:val="both"/>
      </w:pPr>
      <w:r>
        <w:lastRenderedPageBreak/>
        <w:t>Если нейронная сеть обучается делать прогнозы, функция потерь обычно определяется путем вычисления среднеквадратич</w:t>
      </w:r>
      <w:r w:rsidR="00980D3B">
        <w:t>еской</w:t>
      </w:r>
      <w:r>
        <w:t xml:space="preserve"> ошибки (MSE). Если нейронная сеть обучается классификации признаков, функция потерь определяется путем вычисления отрицательного логарифма правдоподобия. </w:t>
      </w:r>
      <w:r w:rsidR="00980D3B">
        <w:t>Рассмотрим</w:t>
      </w:r>
      <w:r>
        <w:t xml:space="preserve"> оба метода.</w:t>
      </w:r>
    </w:p>
    <w:p w14:paraId="002A333E" w14:textId="6D8E78F0" w:rsidR="00814775" w:rsidRDefault="00814775" w:rsidP="00980D3B">
      <w:pPr>
        <w:pStyle w:val="2"/>
      </w:pPr>
      <w:bookmarkStart w:id="19" w:name="_Toc230012509"/>
      <w:r>
        <w:t>Прогнозирование и среднеквадратич</w:t>
      </w:r>
      <w:r w:rsidR="00980D3B">
        <w:t>еская</w:t>
      </w:r>
      <w:r>
        <w:t xml:space="preserve"> ошибка (MSE)</w:t>
      </w:r>
      <w:bookmarkEnd w:id="19"/>
    </w:p>
    <w:p w14:paraId="6DFC7915" w14:textId="19DC7BAB" w:rsidR="00814775" w:rsidRDefault="00814775" w:rsidP="00814775">
      <w:pPr>
        <w:ind w:firstLine="709"/>
        <w:jc w:val="both"/>
      </w:pPr>
      <w:r>
        <w:t xml:space="preserve">Предположим, вы обучаете нейронную сеть прогнозировать три значения: среднесуточную температуру, среднесуточное барометрическое давление и среднесуточное количество осадков. В этом случае сеть будет иметь три выходных узла — по одному для каждого прогнозируемого значения. </w:t>
      </w:r>
      <w:r w:rsidR="00980D3B">
        <w:t>Обозначим</w:t>
      </w:r>
      <w:r>
        <w:t xml:space="preserve"> эти значения </w:t>
      </w:r>
      <w:proofErr w:type="spellStart"/>
      <w:r w:rsidRPr="00980D3B">
        <w:rPr>
          <w:i/>
          <w:iCs/>
        </w:rPr>
        <w:t>y</w:t>
      </w:r>
      <w:r w:rsidRPr="00980D3B">
        <w:rPr>
          <w:i/>
          <w:iCs/>
          <w:vertAlign w:val="subscript"/>
        </w:rPr>
        <w:t>i</w:t>
      </w:r>
      <w:proofErr w:type="spellEnd"/>
      <w:r>
        <w:t xml:space="preserve"> (</w:t>
      </w:r>
      <w:r w:rsidRPr="00980D3B">
        <w:rPr>
          <w:i/>
          <w:iCs/>
        </w:rPr>
        <w:t>y</w:t>
      </w:r>
      <w:r w:rsidRPr="00980D3B">
        <w:rPr>
          <w:i/>
          <w:iCs/>
          <w:vertAlign w:val="subscript"/>
        </w:rPr>
        <w:t>0</w:t>
      </w:r>
      <w:r>
        <w:t xml:space="preserve"> — прогнозируемая температура, </w:t>
      </w:r>
      <w:r w:rsidRPr="00980D3B">
        <w:rPr>
          <w:i/>
          <w:iCs/>
        </w:rPr>
        <w:t>y</w:t>
      </w:r>
      <w:r w:rsidRPr="00980D3B">
        <w:rPr>
          <w:i/>
          <w:iCs/>
          <w:vertAlign w:val="subscript"/>
        </w:rPr>
        <w:t>1</w:t>
      </w:r>
      <w:r>
        <w:t xml:space="preserve"> — прогнозируемое давление, а </w:t>
      </w:r>
      <w:r w:rsidRPr="00980D3B">
        <w:rPr>
          <w:i/>
          <w:iCs/>
        </w:rPr>
        <w:t>y</w:t>
      </w:r>
      <w:r w:rsidRPr="00980D3B">
        <w:rPr>
          <w:i/>
          <w:iCs/>
          <w:vertAlign w:val="subscript"/>
        </w:rPr>
        <w:t>2</w:t>
      </w:r>
      <w:r>
        <w:t xml:space="preserve"> — прогнозируемые осадки).</w:t>
      </w:r>
    </w:p>
    <w:p w14:paraId="09BE173D" w14:textId="77777777" w:rsidR="00814775" w:rsidRDefault="00814775" w:rsidP="00814775">
      <w:pPr>
        <w:ind w:firstLine="709"/>
        <w:jc w:val="both"/>
      </w:pPr>
      <w:r>
        <w:t xml:space="preserve">Во время обучения приложение будет сравнивать </w:t>
      </w:r>
      <w:proofErr w:type="spellStart"/>
      <w:r w:rsidRPr="00980D3B">
        <w:rPr>
          <w:i/>
          <w:iCs/>
        </w:rPr>
        <w:t>y</w:t>
      </w:r>
      <w:r w:rsidRPr="00980D3B">
        <w:rPr>
          <w:i/>
          <w:iCs/>
          <w:vertAlign w:val="subscript"/>
        </w:rPr>
        <w:t>i</w:t>
      </w:r>
      <w:proofErr w:type="spellEnd"/>
      <w:r>
        <w:t xml:space="preserve"> с наблюдаемыми значениями за предыдущие дни. Чтобы оценить эффективность обучения, приложение измеряет разницу между прогнозируемыми и наблюдаемыми значениями.</w:t>
      </w:r>
    </w:p>
    <w:p w14:paraId="5C8E43B8" w14:textId="5ED81B59" w:rsidR="00814775" w:rsidRDefault="00814775" w:rsidP="00814775">
      <w:pPr>
        <w:ind w:firstLine="709"/>
        <w:jc w:val="both"/>
      </w:pPr>
      <w:r>
        <w:t>Распространенный способ измерения этой разницы (</w:t>
      </w:r>
      <w:r w:rsidR="00980D3B">
        <w:t xml:space="preserve">функции </w:t>
      </w:r>
      <w:r>
        <w:t>потер</w:t>
      </w:r>
      <w:r w:rsidR="00980D3B">
        <w:t>ь</w:t>
      </w:r>
      <w:r>
        <w:t>) включает вычисление среднеквадратич</w:t>
      </w:r>
      <w:r w:rsidR="00980D3B">
        <w:t>еской</w:t>
      </w:r>
      <w:r>
        <w:t xml:space="preserve"> ошибки, или MSE. При этом каждое прогнозируемое значение (</w:t>
      </w:r>
      <w:proofErr w:type="spellStart"/>
      <w:r w:rsidRPr="00980D3B">
        <w:rPr>
          <w:i/>
          <w:iCs/>
        </w:rPr>
        <w:t>y</w:t>
      </w:r>
      <w:r w:rsidRPr="00980D3B">
        <w:rPr>
          <w:i/>
          <w:iCs/>
          <w:vertAlign w:val="subscript"/>
        </w:rPr>
        <w:t>i</w:t>
      </w:r>
      <w:proofErr w:type="spellEnd"/>
      <w:r>
        <w:t>) вычитается из каждого наблюдаемого значения (</w:t>
      </w:r>
      <w:proofErr w:type="spellStart"/>
      <w:r w:rsidRPr="00980D3B">
        <w:rPr>
          <w:i/>
          <w:iCs/>
        </w:rPr>
        <w:t>obs</w:t>
      </w:r>
      <w:r w:rsidRPr="00980D3B">
        <w:rPr>
          <w:i/>
          <w:iCs/>
          <w:vertAlign w:val="subscript"/>
        </w:rPr>
        <w:t>i</w:t>
      </w:r>
      <w:proofErr w:type="spellEnd"/>
      <w:r>
        <w:t xml:space="preserve">), результат возводится в квадрат, а квадраты разностей суммируются. Если имеется </w:t>
      </w:r>
      <w:r w:rsidRPr="00980D3B">
        <w:rPr>
          <w:i/>
          <w:iCs/>
        </w:rPr>
        <w:t>N</w:t>
      </w:r>
      <w:r>
        <w:t xml:space="preserve"> прогнозируемых значений, MSE вычисляет потери по следующей формуле:</w:t>
      </w:r>
    </w:p>
    <w:p w14:paraId="58C8CB66" w14:textId="0A92F0B6" w:rsidR="00814775" w:rsidRDefault="00980D3B" w:rsidP="00980D3B">
      <w:pPr>
        <w:pStyle w:val="MTDisplayEquation"/>
      </w:pPr>
      <w:r>
        <w:tab/>
      </w:r>
      <w:r w:rsidRPr="00980D3B">
        <w:rPr>
          <w:position w:val="-32"/>
        </w:rPr>
        <w:object w:dxaOrig="3060" w:dyaOrig="780" w14:anchorId="2A85F23C">
          <v:shape id="_x0000_i1041" type="#_x0000_t75" style="width:153.2pt;height:39.15pt" o:ole="">
            <v:imagedata r:id="rId50" o:title=""/>
          </v:shape>
          <o:OLEObject Type="Embed" ProgID="Equation.DSMT4" ShapeID="_x0000_i1041" DrawAspect="Content" ObjectID="_1840625816" r:id="rId51"/>
        </w:object>
      </w:r>
    </w:p>
    <w:p w14:paraId="0CD3FF05" w14:textId="3E02710A" w:rsidR="00814775" w:rsidRDefault="00980D3B" w:rsidP="00814775">
      <w:pPr>
        <w:ind w:firstLine="709"/>
        <w:jc w:val="both"/>
      </w:pPr>
      <w:r>
        <w:t>Рассмотрим пример</w:t>
      </w:r>
      <w:r w:rsidR="00814775">
        <w:t>. Предположим, что средняя температура вчера составляла 14</w:t>
      </w:r>
      <w:r>
        <w:t>.</w:t>
      </w:r>
      <w:r w:rsidR="00814775">
        <w:t>5°C, среднее барометрическое давление — 760</w:t>
      </w:r>
      <w:r>
        <w:t>.</w:t>
      </w:r>
      <w:r w:rsidR="00814775">
        <w:t>8 мм рт. ст., а среднее количество осадков — 682</w:t>
      </w:r>
      <w:r>
        <w:t>.</w:t>
      </w:r>
      <w:r w:rsidR="00814775">
        <w:t xml:space="preserve">0 мм. </w:t>
      </w:r>
      <w:r>
        <w:t>Составим</w:t>
      </w:r>
      <w:r w:rsidR="00814775">
        <w:t xml:space="preserve"> вектор [14</w:t>
      </w:r>
      <w:r>
        <w:t>.</w:t>
      </w:r>
      <w:r w:rsidR="00814775">
        <w:t>5, 760</w:t>
      </w:r>
      <w:r>
        <w:t>.</w:t>
      </w:r>
      <w:r w:rsidR="00814775">
        <w:t>8, 682</w:t>
      </w:r>
      <w:r>
        <w:t>.</w:t>
      </w:r>
      <w:r w:rsidR="00814775">
        <w:t>0]. Теперь предположим, что выходные данные нейронной сети равны [12</w:t>
      </w:r>
      <w:r>
        <w:t>.</w:t>
      </w:r>
      <w:r w:rsidR="00814775">
        <w:t>8, 772</w:t>
      </w:r>
      <w:r>
        <w:t>.</w:t>
      </w:r>
      <w:r w:rsidR="00814775">
        <w:t>4, 689</w:t>
      </w:r>
      <w:r>
        <w:t>.</w:t>
      </w:r>
      <w:r w:rsidR="00814775">
        <w:t>4]. Функцию потерь можно вычислить следующим образом:</w:t>
      </w:r>
    </w:p>
    <w:p w14:paraId="3BEB0AE7" w14:textId="713DC6C3" w:rsidR="00814775" w:rsidRDefault="001845A0" w:rsidP="00814775">
      <w:pPr>
        <w:ind w:firstLine="709"/>
        <w:jc w:val="both"/>
      </w:pPr>
      <w:r w:rsidRPr="00980D3B">
        <w:rPr>
          <w:position w:val="-128"/>
        </w:rPr>
        <w:object w:dxaOrig="7200" w:dyaOrig="2700" w14:anchorId="44F42D49">
          <v:shape id="_x0000_i1042" type="#_x0000_t75" style="width:5in;height:134.8pt" o:ole="">
            <v:imagedata r:id="rId52" o:title=""/>
          </v:shape>
          <o:OLEObject Type="Embed" ProgID="Equation.DSMT4" ShapeID="_x0000_i1042" DrawAspect="Content" ObjectID="_1840625817" r:id="rId53"/>
        </w:object>
      </w:r>
    </w:p>
    <w:p w14:paraId="72BB84B1" w14:textId="4C8A0E18" w:rsidR="00814775" w:rsidRDefault="00814775" w:rsidP="00814775">
      <w:pPr>
        <w:ind w:firstLine="709"/>
        <w:jc w:val="both"/>
      </w:pPr>
      <w:r>
        <w:t>Поскольку этот метод складывает квадраты разностей, результат всегда больше или равен нулю. По этой причине MSE является приемлемым методом вычисления функции потерь в машинном обучении.</w:t>
      </w:r>
    </w:p>
    <w:p w14:paraId="4F8FF86D" w14:textId="77777777" w:rsidR="00814775" w:rsidRDefault="00814775" w:rsidP="00C01356">
      <w:pPr>
        <w:pStyle w:val="2"/>
      </w:pPr>
      <w:bookmarkStart w:id="20" w:name="_Toc230012510"/>
      <w:r>
        <w:t>Классификация и метод максимального правдоподобия</w:t>
      </w:r>
      <w:bookmarkEnd w:id="20"/>
    </w:p>
    <w:p w14:paraId="613A5B37" w14:textId="77777777" w:rsidR="00814775" w:rsidRDefault="00814775" w:rsidP="00814775">
      <w:pPr>
        <w:ind w:firstLine="709"/>
        <w:jc w:val="both"/>
      </w:pPr>
      <w:r>
        <w:t>Теперь рассмотрим нейронные сети, предназначенные для классификации признаков, а не для прогнозирования. Например, предположим, что цель нейронной сети — определить, является ли животное на изображении кошкой, собакой или лошадью (и это всегда одна из этих трех категорий).</w:t>
      </w:r>
    </w:p>
    <w:p w14:paraId="16CA4338" w14:textId="50082995" w:rsidR="00814775" w:rsidRDefault="00814775" w:rsidP="00814775">
      <w:pPr>
        <w:ind w:firstLine="709"/>
        <w:jc w:val="both"/>
      </w:pPr>
      <w:r>
        <w:t xml:space="preserve">В этом случае выходной слой сети будет иметь три узла, и каждый будет выдавать вероятность, связанную с соответствующей категорией. </w:t>
      </w:r>
      <w:r w:rsidRPr="00C01356">
        <w:rPr>
          <w:i/>
          <w:iCs/>
        </w:rPr>
        <w:t>y</w:t>
      </w:r>
      <w:r w:rsidRPr="00C01356">
        <w:rPr>
          <w:i/>
          <w:iCs/>
          <w:vertAlign w:val="subscript"/>
        </w:rPr>
        <w:t>0</w:t>
      </w:r>
      <w:r>
        <w:t xml:space="preserve"> — это вычисленная вероятность того, что </w:t>
      </w:r>
      <w:r>
        <w:lastRenderedPageBreak/>
        <w:t xml:space="preserve">животное на изображении — кошка, </w:t>
      </w:r>
      <w:r w:rsidRPr="00C01356">
        <w:rPr>
          <w:i/>
          <w:iCs/>
        </w:rPr>
        <w:t>y</w:t>
      </w:r>
      <w:r w:rsidRPr="00C01356">
        <w:rPr>
          <w:i/>
          <w:iCs/>
          <w:vertAlign w:val="subscript"/>
        </w:rPr>
        <w:t>1</w:t>
      </w:r>
      <w:r>
        <w:t xml:space="preserve"> — это вычисленная вероятность того, что животное на изображении — собака, и </w:t>
      </w:r>
      <w:r w:rsidRPr="00C01356">
        <w:rPr>
          <w:i/>
          <w:iCs/>
        </w:rPr>
        <w:t>y</w:t>
      </w:r>
      <w:r w:rsidRPr="00C01356">
        <w:rPr>
          <w:i/>
          <w:iCs/>
          <w:vertAlign w:val="subscript"/>
        </w:rPr>
        <w:t>2</w:t>
      </w:r>
      <w:r>
        <w:t xml:space="preserve"> — это вычисленная вероятность того, что животное на изображении — лошадь. Поскольку мы имеем дело с вероятностями, каждое значение будет находиться в диапазоне от 0</w:t>
      </w:r>
      <w:r w:rsidR="00C01356">
        <w:t>.</w:t>
      </w:r>
      <w:r>
        <w:t>0 до 1</w:t>
      </w:r>
      <w:r w:rsidR="00C01356">
        <w:t>.</w:t>
      </w:r>
      <w:r>
        <w:t>0, и сумма всегда должна быть близка к 1</w:t>
      </w:r>
      <w:r w:rsidR="00C01356">
        <w:t>.</w:t>
      </w:r>
      <w:r>
        <w:t>0.</w:t>
      </w:r>
    </w:p>
    <w:p w14:paraId="688186F2" w14:textId="70D70FE6" w:rsidR="00814775" w:rsidRDefault="00814775" w:rsidP="00814775">
      <w:pPr>
        <w:ind w:firstLine="709"/>
        <w:jc w:val="both"/>
      </w:pPr>
      <w:r>
        <w:t>В идеале нейронная сеть должна выдавать на выходе 1</w:t>
      </w:r>
      <w:r w:rsidR="00C01356">
        <w:t>.</w:t>
      </w:r>
      <w:r>
        <w:t>0 для правильной категории и 0</w:t>
      </w:r>
      <w:r w:rsidR="00C01356">
        <w:t>.</w:t>
      </w:r>
      <w:r>
        <w:t>0 для неправильной категории. На практике этого никогда не происходит.</w:t>
      </w:r>
    </w:p>
    <w:p w14:paraId="6F84CA8C" w14:textId="77777777" w:rsidR="00814775" w:rsidRDefault="00814775" w:rsidP="00814775">
      <w:pPr>
        <w:ind w:firstLine="709"/>
        <w:jc w:val="both"/>
      </w:pPr>
      <w:r>
        <w:t xml:space="preserve">Если задействованы только две категории, наиболее распространенной функцией активации является логистическая функция, </w:t>
      </w:r>
      <w:proofErr w:type="spellStart"/>
      <w:r>
        <w:t>обсуждавшаяся</w:t>
      </w:r>
      <w:proofErr w:type="spellEnd"/>
      <w:r>
        <w:t xml:space="preserve"> ранее. Для более чем двух категорий вместо нее используется функция </w:t>
      </w:r>
      <w:proofErr w:type="spellStart"/>
      <w:r>
        <w:t>softmax</w:t>
      </w:r>
      <w:proofErr w:type="spellEnd"/>
      <w:r>
        <w:t>.</w:t>
      </w:r>
    </w:p>
    <w:p w14:paraId="545B56FE" w14:textId="24AA2017" w:rsidR="00814775" w:rsidRDefault="00814775" w:rsidP="00814775">
      <w:pPr>
        <w:ind w:firstLine="709"/>
        <w:jc w:val="both"/>
      </w:pPr>
      <w:r>
        <w:t xml:space="preserve">Для вычисления потерь нейронные сети </w:t>
      </w:r>
      <w:r w:rsidR="00C01356">
        <w:t xml:space="preserve">классификации </w:t>
      </w:r>
      <w:r>
        <w:t xml:space="preserve">используют метод кросс-энтропии, также называемый логарифмической функцией правдоподобия. Если наблюдаемые значения — </w:t>
      </w:r>
      <w:proofErr w:type="spellStart"/>
      <w:r w:rsidRPr="00C01356">
        <w:rPr>
          <w:i/>
          <w:iCs/>
        </w:rPr>
        <w:t>obs</w:t>
      </w:r>
      <w:r w:rsidRPr="00C01356">
        <w:rPr>
          <w:i/>
          <w:iCs/>
          <w:vertAlign w:val="subscript"/>
        </w:rPr>
        <w:t>i</w:t>
      </w:r>
      <w:proofErr w:type="spellEnd"/>
      <w:r>
        <w:t xml:space="preserve">, а предсказанные значения — </w:t>
      </w:r>
      <w:r w:rsidRPr="00C01356">
        <w:rPr>
          <w:i/>
          <w:iCs/>
        </w:rPr>
        <w:t>y(</w:t>
      </w:r>
      <w:proofErr w:type="spellStart"/>
      <w:r w:rsidRPr="00C01356">
        <w:rPr>
          <w:i/>
          <w:iCs/>
        </w:rPr>
        <w:t>x</w:t>
      </w:r>
      <w:r w:rsidRPr="00C01356">
        <w:rPr>
          <w:i/>
          <w:iCs/>
          <w:vertAlign w:val="subscript"/>
        </w:rPr>
        <w:t>i</w:t>
      </w:r>
      <w:proofErr w:type="spellEnd"/>
      <w:r w:rsidRPr="00C01356">
        <w:rPr>
          <w:i/>
          <w:iCs/>
        </w:rPr>
        <w:t>)</w:t>
      </w:r>
      <w:r>
        <w:t>, потери вычисляются следующим образом:</w:t>
      </w:r>
    </w:p>
    <w:p w14:paraId="2527179D" w14:textId="35B392BF" w:rsidR="00C42578" w:rsidRPr="00C42578" w:rsidRDefault="00C42578" w:rsidP="00C42578">
      <w:pPr>
        <w:pStyle w:val="MTDisplayEquation"/>
      </w:pPr>
      <w:r>
        <w:tab/>
      </w:r>
      <w:r w:rsidRPr="00C42578">
        <w:rPr>
          <w:position w:val="-32"/>
        </w:rPr>
        <w:object w:dxaOrig="2960" w:dyaOrig="780" w14:anchorId="498AF506">
          <v:shape id="_x0000_i1043" type="#_x0000_t75" style="width:148.6pt;height:39.15pt" o:ole="">
            <v:imagedata r:id="rId54" o:title=""/>
          </v:shape>
          <o:OLEObject Type="Embed" ProgID="Equation.DSMT4" ShapeID="_x0000_i1043" DrawAspect="Content" ObjectID="_1840625818" r:id="rId5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C05FF2">
        <w:fldChar w:fldCharType="begin"/>
      </w:r>
      <w:r w:rsidR="00C05FF2">
        <w:instrText xml:space="preserve"> SEQ MTEqn \c \* Arabic \* MERGEFORMAT </w:instrText>
      </w:r>
      <w:r w:rsidR="00C05FF2">
        <w:fldChar w:fldCharType="separate"/>
      </w:r>
      <w:r w:rsidR="009B2C9F">
        <w:rPr>
          <w:noProof/>
        </w:rPr>
        <w:instrText>1</w:instrText>
      </w:r>
      <w:r w:rsidR="00C05FF2">
        <w:rPr>
          <w:noProof/>
        </w:rPr>
        <w:fldChar w:fldCharType="end"/>
      </w:r>
      <w:r>
        <w:instrText>)</w:instrText>
      </w:r>
      <w:r>
        <w:fldChar w:fldCharType="end"/>
      </w:r>
    </w:p>
    <w:p w14:paraId="22420046" w14:textId="10D48750" w:rsidR="00814775" w:rsidRDefault="00814775" w:rsidP="00814775">
      <w:pPr>
        <w:ind w:firstLine="709"/>
        <w:jc w:val="both"/>
      </w:pPr>
      <w:r>
        <w:t>На первый взгляд может показаться, что это даст отрицательные значения потерь. Но важно помнить, что все значения являются вероятностями, то есть они находятся в диапазоне от 0</w:t>
      </w:r>
      <w:r w:rsidR="00C01356" w:rsidRPr="00C01356">
        <w:t>.</w:t>
      </w:r>
      <w:r>
        <w:t>0 до 1</w:t>
      </w:r>
      <w:r w:rsidR="00C01356" w:rsidRPr="00C01356">
        <w:t>.</w:t>
      </w:r>
      <w:r>
        <w:t>0. Логарифм вероятности всегда отрицателен или равен нулю, поэтому эти потери всегда будут положительными или равны нулю.</w:t>
      </w:r>
    </w:p>
    <w:p w14:paraId="59113447" w14:textId="4BE7A0A6" w:rsidR="00814775" w:rsidRDefault="00C01356" w:rsidP="00814775">
      <w:pPr>
        <w:ind w:firstLine="709"/>
        <w:jc w:val="both"/>
      </w:pPr>
      <w:r>
        <w:t>Рассмотрим п</w:t>
      </w:r>
      <w:r w:rsidR="00814775">
        <w:t xml:space="preserve">ример. Предположим, что сеть выдает три вероятности: вероятность того, что ирис принадлежит к виду </w:t>
      </w:r>
      <w:proofErr w:type="spellStart"/>
      <w:r w:rsidR="00814775">
        <w:t>setosa</w:t>
      </w:r>
      <w:proofErr w:type="spellEnd"/>
      <w:r w:rsidR="00814775">
        <w:t xml:space="preserve">, вероятность того, что он принадлежит к виду </w:t>
      </w:r>
      <w:proofErr w:type="spellStart"/>
      <w:r w:rsidR="00814775">
        <w:t>versicolor</w:t>
      </w:r>
      <w:proofErr w:type="spellEnd"/>
      <w:r w:rsidR="00814775">
        <w:t xml:space="preserve">, и вероятность того, что он принадлежит к виду </w:t>
      </w:r>
      <w:proofErr w:type="spellStart"/>
      <w:r w:rsidR="00814775">
        <w:t>virginica</w:t>
      </w:r>
      <w:proofErr w:type="spellEnd"/>
      <w:r w:rsidR="00814775">
        <w:t xml:space="preserve">. Если заранее известно, что ирис относится к </w:t>
      </w:r>
      <w:r>
        <w:t xml:space="preserve">виду </w:t>
      </w:r>
      <w:proofErr w:type="spellStart"/>
      <w:r>
        <w:t>versicolor</w:t>
      </w:r>
      <w:proofErr w:type="spellEnd"/>
      <w:r w:rsidR="00814775">
        <w:t xml:space="preserve">, то наблюдаемые значения </w:t>
      </w:r>
      <w:proofErr w:type="spellStart"/>
      <w:r w:rsidR="00814775" w:rsidRPr="00C01356">
        <w:rPr>
          <w:i/>
          <w:iCs/>
        </w:rPr>
        <w:t>obs</w:t>
      </w:r>
      <w:r w:rsidR="00814775" w:rsidRPr="00C01356">
        <w:rPr>
          <w:i/>
          <w:iCs/>
          <w:vertAlign w:val="subscript"/>
        </w:rPr>
        <w:t>i</w:t>
      </w:r>
      <w:proofErr w:type="spellEnd"/>
      <w:r w:rsidR="00814775" w:rsidRPr="00C01356">
        <w:rPr>
          <w:vertAlign w:val="subscript"/>
        </w:rPr>
        <w:t xml:space="preserve"> </w:t>
      </w:r>
      <w:r w:rsidR="00814775">
        <w:t>равны [0,0, 1,0, 0,0].</w:t>
      </w:r>
    </w:p>
    <w:p w14:paraId="040F6023" w14:textId="2D906CD3" w:rsidR="00814775" w:rsidRDefault="00814775" w:rsidP="00814775">
      <w:pPr>
        <w:ind w:firstLine="709"/>
        <w:jc w:val="both"/>
      </w:pPr>
      <w:r>
        <w:t>Конечно, нейронная сеть не будет выдавать эти идеальные значения, поэтому предположим, что она выдает вектор вероятностей [0</w:t>
      </w:r>
      <w:r w:rsidR="00C01356">
        <w:t>.</w:t>
      </w:r>
      <w:r>
        <w:t>09, 0</w:t>
      </w:r>
      <w:r w:rsidR="00C01356">
        <w:t>.</w:t>
      </w:r>
      <w:r>
        <w:t>76, 0</w:t>
      </w:r>
      <w:r w:rsidR="00C01356">
        <w:t>.</w:t>
      </w:r>
      <w:r>
        <w:t>15]. Функция потерь может быть вычислена следующим образом:</w:t>
      </w:r>
    </w:p>
    <w:p w14:paraId="5CE7D81C" w14:textId="5B3C948A" w:rsidR="00814775" w:rsidRDefault="005253B3" w:rsidP="00814775">
      <w:pPr>
        <w:ind w:firstLine="709"/>
        <w:jc w:val="both"/>
      </w:pPr>
      <w:r w:rsidRPr="005253B3">
        <w:rPr>
          <w:position w:val="-16"/>
        </w:rPr>
        <w:object w:dxaOrig="8620" w:dyaOrig="460" w14:anchorId="7E30A14F">
          <v:shape id="_x0000_i1044" type="#_x0000_t75" style="width:431.4pt;height:23.05pt" o:ole="">
            <v:imagedata r:id="rId56" o:title=""/>
          </v:shape>
          <o:OLEObject Type="Embed" ProgID="Equation.DSMT4" ShapeID="_x0000_i1044" DrawAspect="Content" ObjectID="_1840625819" r:id="rId57"/>
        </w:object>
      </w:r>
    </w:p>
    <w:p w14:paraId="674B7A3F" w14:textId="63AC9658" w:rsidR="00814775" w:rsidRDefault="005253B3" w:rsidP="00814775">
      <w:pPr>
        <w:ind w:firstLine="709"/>
        <w:jc w:val="both"/>
      </w:pPr>
      <w:r>
        <w:t>Таким образом</w:t>
      </w:r>
      <w:r w:rsidR="00814775">
        <w:t xml:space="preserve">, только один из членов в функции потерь будет ненулевым. Не имеет значения, какую вероятность сеть присваивает неправильным классам. Единственная </w:t>
      </w:r>
      <w:r>
        <w:t>значимая</w:t>
      </w:r>
      <w:r w:rsidR="00814775">
        <w:t xml:space="preserve"> вероятность — это вероятность, присвоенная правильному классу.</w:t>
      </w:r>
    </w:p>
    <w:p w14:paraId="6F10A600" w14:textId="6CBD4DC0" w:rsidR="002C79E9" w:rsidRDefault="002C79E9" w:rsidP="00814775">
      <w:pPr>
        <w:ind w:firstLine="709"/>
        <w:jc w:val="both"/>
      </w:pPr>
      <w:r>
        <w:t>Вычисление функции потерь важно, но для улучшения работы сети нам нужен способ обновления ее весов таким образом, чтобы уменьшить функцию потерь. Эта процедура называется оптимизацией.</w:t>
      </w:r>
    </w:p>
    <w:p w14:paraId="21CC6611" w14:textId="77777777" w:rsidR="00814775" w:rsidRDefault="00814775" w:rsidP="00E73A75">
      <w:pPr>
        <w:pStyle w:val="2"/>
      </w:pPr>
      <w:bookmarkStart w:id="21" w:name="_Toc230012511"/>
      <w:r>
        <w:t>Оптимизация методом градиентного спуска</w:t>
      </w:r>
      <w:bookmarkEnd w:id="21"/>
    </w:p>
    <w:p w14:paraId="278B0581" w14:textId="01BAB97C" w:rsidR="00531BA5" w:rsidRDefault="00814775" w:rsidP="00814775">
      <w:pPr>
        <w:ind w:firstLine="709"/>
        <w:jc w:val="both"/>
      </w:pPr>
      <w:r>
        <w:t xml:space="preserve">Метод градиентного спуска — это старейший алгоритм оптимизации, используемый в машинном обучении. </w:t>
      </w:r>
      <w:r w:rsidR="00531BA5">
        <w:t>Данный метод является простым, но медленным. Он игнорирует предыдущие значения, что может приводить к осцилляциям.</w:t>
      </w:r>
    </w:p>
    <w:p w14:paraId="4206E0F9" w14:textId="009321F9" w:rsidR="00814775" w:rsidRDefault="00814775" w:rsidP="00814775">
      <w:pPr>
        <w:ind w:firstLine="709"/>
        <w:jc w:val="both"/>
      </w:pPr>
      <w:r>
        <w:t>Оптимизация методом градиентного спуска основана на важном математическом факте: функция убывает быстрее всего в точке P в направлении, определяемом отрицательным градиентом в точке P.</w:t>
      </w:r>
    </w:p>
    <w:p w14:paraId="1D44D7EE" w14:textId="3F21A872" w:rsidR="00814775" w:rsidRDefault="00B3358D" w:rsidP="00814775">
      <w:pPr>
        <w:ind w:firstLine="709"/>
        <w:jc w:val="both"/>
      </w:pPr>
      <w:r>
        <w:lastRenderedPageBreak/>
        <w:t>А</w:t>
      </w:r>
      <w:r w:rsidR="00814775">
        <w:t>лгоритм градиентного спуска вычисляет градиент функции потерь и обновляет переменные модели до тех пор, пока градиент функции потерь не приблизится к нулю. Для математического выражения этого необходимо ввести некоторые обозначения:</w:t>
      </w:r>
    </w:p>
    <w:p w14:paraId="61A0121D" w14:textId="0BC86C45" w:rsidR="00814775" w:rsidRDefault="00814775" w:rsidP="00B3358D">
      <w:pPr>
        <w:pStyle w:val="a3"/>
        <w:numPr>
          <w:ilvl w:val="0"/>
          <w:numId w:val="41"/>
        </w:numPr>
        <w:jc w:val="both"/>
      </w:pPr>
      <w:r>
        <w:t>Набор обучаемых переменных (весов) обознач</w:t>
      </w:r>
      <w:r w:rsidR="00B3358D">
        <w:t>им</w:t>
      </w:r>
      <w:r>
        <w:t xml:space="preserve"> θ. Значения весов на шаге </w:t>
      </w:r>
      <w:r w:rsidRPr="00B3358D">
        <w:rPr>
          <w:i/>
          <w:iCs/>
        </w:rPr>
        <w:t>t</w:t>
      </w:r>
      <w:r>
        <w:t xml:space="preserve"> обозначаются </w:t>
      </w:r>
      <w:proofErr w:type="spellStart"/>
      <w:r>
        <w:t>θ</w:t>
      </w:r>
      <w:r w:rsidRPr="00B3358D">
        <w:rPr>
          <w:i/>
          <w:iCs/>
          <w:vertAlign w:val="subscript"/>
        </w:rPr>
        <w:t>t</w:t>
      </w:r>
      <w:proofErr w:type="spellEnd"/>
      <w:r>
        <w:t>.</w:t>
      </w:r>
    </w:p>
    <w:p w14:paraId="4402CF67" w14:textId="49DEBD68" w:rsidR="00814775" w:rsidRDefault="00814775" w:rsidP="00B3358D">
      <w:pPr>
        <w:pStyle w:val="a3"/>
        <w:numPr>
          <w:ilvl w:val="0"/>
          <w:numId w:val="41"/>
        </w:numPr>
        <w:jc w:val="both"/>
      </w:pPr>
      <w:r>
        <w:t xml:space="preserve">Функция потерь, являющаяся функцией переменных модели, обозначается </w:t>
      </w:r>
      <w:r w:rsidRPr="00B3358D">
        <w:rPr>
          <w:i/>
          <w:iCs/>
        </w:rPr>
        <w:t>J(</w:t>
      </w:r>
      <w:r w:rsidRPr="00B3358D">
        <w:t>θ</w:t>
      </w:r>
      <w:r w:rsidRPr="00B3358D">
        <w:rPr>
          <w:i/>
          <w:iCs/>
        </w:rPr>
        <w:t>)</w:t>
      </w:r>
      <w:r>
        <w:t xml:space="preserve">. Градиент функции потерь </w:t>
      </w:r>
      <w:r w:rsidR="00B3358D">
        <w:t>обозначим</w:t>
      </w:r>
      <w:r>
        <w:t xml:space="preserve"> </w:t>
      </w:r>
      <w:r w:rsidRPr="00B3358D">
        <w:rPr>
          <w:rFonts w:ascii="Cambria Math" w:hAnsi="Cambria Math" w:cs="Cambria Math"/>
        </w:rPr>
        <w:t>∇</w:t>
      </w:r>
      <w:r w:rsidRPr="00B3358D">
        <w:rPr>
          <w:i/>
          <w:iCs/>
        </w:rPr>
        <w:t>J</w:t>
      </w:r>
      <w:r>
        <w:t>(</w:t>
      </w:r>
      <w:r w:rsidRPr="00B3358D">
        <w:rPr>
          <w:rFonts w:ascii="Calibri" w:hAnsi="Calibri" w:cs="Calibri"/>
        </w:rPr>
        <w:t>θ</w:t>
      </w:r>
      <w:r>
        <w:t>).</w:t>
      </w:r>
    </w:p>
    <w:p w14:paraId="1231F688" w14:textId="45219433" w:rsidR="00814775" w:rsidRDefault="00814775" w:rsidP="00B3358D">
      <w:pPr>
        <w:pStyle w:val="a3"/>
        <w:numPr>
          <w:ilvl w:val="0"/>
          <w:numId w:val="41"/>
        </w:numPr>
        <w:jc w:val="both"/>
      </w:pPr>
      <w:r>
        <w:t>Скорость обучения, обознач</w:t>
      </w:r>
      <w:r w:rsidR="00B3358D">
        <w:t>им</w:t>
      </w:r>
      <w:r>
        <w:t xml:space="preserve"> η — это единственное значение, которое влияет на то, насколько будет обновляться </w:t>
      </w:r>
      <w:proofErr w:type="spellStart"/>
      <w:r>
        <w:t>θ</w:t>
      </w:r>
      <w:r w:rsidRPr="00E86F1D">
        <w:rPr>
          <w:i/>
          <w:iCs/>
          <w:vertAlign w:val="subscript"/>
        </w:rPr>
        <w:t>j</w:t>
      </w:r>
      <w:proofErr w:type="spellEnd"/>
      <w:r>
        <w:t xml:space="preserve"> от шага к шагу.</w:t>
      </w:r>
    </w:p>
    <w:p w14:paraId="13932A55" w14:textId="6E0D3F0C" w:rsidR="00814775" w:rsidRDefault="00814775" w:rsidP="00814775">
      <w:pPr>
        <w:ind w:firstLine="709"/>
        <w:jc w:val="both"/>
      </w:pPr>
      <w:r>
        <w:t xml:space="preserve">С учетом </w:t>
      </w:r>
      <w:r w:rsidR="00B3358D">
        <w:t>этих обозначений</w:t>
      </w:r>
      <w:r>
        <w:t xml:space="preserve"> каждый шаг метода оптимизации градиентного спуска можно выразить следующим уравнением:</w:t>
      </w:r>
    </w:p>
    <w:p w14:paraId="4F38E126" w14:textId="70A666AE" w:rsidR="00B3358D" w:rsidRDefault="00B3358D" w:rsidP="00B3358D">
      <w:pPr>
        <w:pStyle w:val="MTDisplayEquation"/>
      </w:pPr>
      <w:r>
        <w:tab/>
      </w:r>
      <w:r w:rsidRPr="00B3358D">
        <w:rPr>
          <w:position w:val="-12"/>
        </w:rPr>
        <w:object w:dxaOrig="2020" w:dyaOrig="380" w14:anchorId="06C75E18">
          <v:shape id="_x0000_i1045" type="#_x0000_t75" style="width:101.4pt;height:19.6pt" o:ole="">
            <v:imagedata r:id="rId58" o:title=""/>
          </v:shape>
          <o:OLEObject Type="Embed" ProgID="Equation.DSMT4" ShapeID="_x0000_i1045" DrawAspect="Content" ObjectID="_1840625820" r:id="rId59"/>
        </w:object>
      </w:r>
    </w:p>
    <w:p w14:paraId="1304F010" w14:textId="6E4AD8F5" w:rsidR="00814775" w:rsidRDefault="00B3358D" w:rsidP="00814775">
      <w:pPr>
        <w:ind w:firstLine="709"/>
        <w:jc w:val="both"/>
      </w:pPr>
      <w:r>
        <w:t>Р</w:t>
      </w:r>
      <w:r w:rsidR="00814775">
        <w:t>ассмотр</w:t>
      </w:r>
      <w:r>
        <w:t>им</w:t>
      </w:r>
      <w:r w:rsidR="00814775">
        <w:t xml:space="preserve"> простой пример. Предположим, что старое значение веса </w:t>
      </w:r>
      <w:r w:rsidR="00814775" w:rsidRPr="00B3358D">
        <w:rPr>
          <w:i/>
          <w:iCs/>
        </w:rPr>
        <w:t>w</w:t>
      </w:r>
      <w:r w:rsidR="00814775" w:rsidRPr="00B3358D">
        <w:rPr>
          <w:i/>
          <w:iCs/>
          <w:vertAlign w:val="subscript"/>
        </w:rPr>
        <w:t>0</w:t>
      </w:r>
      <w:r w:rsidR="00814775">
        <w:t xml:space="preserve"> равно 0</w:t>
      </w:r>
      <w:r>
        <w:t>.</w:t>
      </w:r>
      <w:r w:rsidR="00814775">
        <w:t xml:space="preserve">4, а частная производная функции потерь по </w:t>
      </w:r>
      <w:r w:rsidRPr="00B3358D">
        <w:rPr>
          <w:i/>
          <w:iCs/>
        </w:rPr>
        <w:t>w</w:t>
      </w:r>
      <w:r w:rsidRPr="00B3358D">
        <w:rPr>
          <w:i/>
          <w:iCs/>
          <w:vertAlign w:val="subscript"/>
        </w:rPr>
        <w:t>0</w:t>
      </w:r>
      <w:r w:rsidR="00814775">
        <w:t xml:space="preserve"> равна –0</w:t>
      </w:r>
      <w:r>
        <w:t>.</w:t>
      </w:r>
      <w:r w:rsidR="00814775">
        <w:t xml:space="preserve">5. Функция потерь увеличивается по мере уменьшения </w:t>
      </w:r>
      <w:r w:rsidRPr="00B3358D">
        <w:rPr>
          <w:i/>
          <w:iCs/>
        </w:rPr>
        <w:t>w</w:t>
      </w:r>
      <w:r w:rsidRPr="00B3358D">
        <w:rPr>
          <w:i/>
          <w:iCs/>
          <w:vertAlign w:val="subscript"/>
        </w:rPr>
        <w:t>0</w:t>
      </w:r>
      <w:r w:rsidR="00814775">
        <w:t xml:space="preserve">, поэтому мы хотим увеличить следующее значение </w:t>
      </w:r>
      <w:r w:rsidRPr="00B3358D">
        <w:rPr>
          <w:i/>
          <w:iCs/>
        </w:rPr>
        <w:t>w</w:t>
      </w:r>
      <w:r w:rsidRPr="00B3358D">
        <w:rPr>
          <w:i/>
          <w:iCs/>
          <w:vertAlign w:val="subscript"/>
        </w:rPr>
        <w:t>0</w:t>
      </w:r>
      <w:r w:rsidR="00814775">
        <w:t>. Первый элемент θ</w:t>
      </w:r>
      <w:r w:rsidR="00814775" w:rsidRPr="00B3358D">
        <w:rPr>
          <w:i/>
          <w:iCs/>
          <w:vertAlign w:val="subscript"/>
        </w:rPr>
        <w:t>t-1</w:t>
      </w:r>
      <w:r w:rsidR="00814775">
        <w:t xml:space="preserve"> равен</w:t>
      </w:r>
      <w:r>
        <w:t> </w:t>
      </w:r>
      <w:r w:rsidR="00814775">
        <w:t>0</w:t>
      </w:r>
      <w:r>
        <w:t>.</w:t>
      </w:r>
      <w:r w:rsidR="00814775">
        <w:t xml:space="preserve">4, поэтому это уравнение устанавливает </w:t>
      </w:r>
      <w:proofErr w:type="spellStart"/>
      <w:r>
        <w:t>θ</w:t>
      </w:r>
      <w:r w:rsidRPr="00B3358D">
        <w:rPr>
          <w:i/>
          <w:iCs/>
          <w:vertAlign w:val="subscript"/>
        </w:rPr>
        <w:t>t</w:t>
      </w:r>
      <w:proofErr w:type="spellEnd"/>
      <w:r w:rsidR="00814775">
        <w:t xml:space="preserve"> (следующее значение </w:t>
      </w:r>
      <w:r w:rsidRPr="00B3358D">
        <w:rPr>
          <w:i/>
          <w:iCs/>
        </w:rPr>
        <w:t>w</w:t>
      </w:r>
      <w:r w:rsidRPr="00B3358D">
        <w:rPr>
          <w:i/>
          <w:iCs/>
          <w:vertAlign w:val="subscript"/>
        </w:rPr>
        <w:t>0</w:t>
      </w:r>
      <w:r w:rsidR="00814775">
        <w:t>) равным 0</w:t>
      </w:r>
      <w:r>
        <w:t>.</w:t>
      </w:r>
      <w:r w:rsidR="00814775">
        <w:t>4 – η(–0</w:t>
      </w:r>
      <w:r>
        <w:t>.</w:t>
      </w:r>
      <w:r w:rsidR="00814775">
        <w:t>5) или 0</w:t>
      </w:r>
      <w:r>
        <w:t>.</w:t>
      </w:r>
      <w:r w:rsidR="00814775">
        <w:t>4 + 0</w:t>
      </w:r>
      <w:r>
        <w:t>.</w:t>
      </w:r>
      <w:r w:rsidR="00814775">
        <w:t xml:space="preserve">5η. Аналогичная операция выполняется для других весов в </w:t>
      </w:r>
      <w:proofErr w:type="spellStart"/>
      <w:r>
        <w:t>θ</w:t>
      </w:r>
      <w:r w:rsidRPr="00B3358D">
        <w:rPr>
          <w:i/>
          <w:iCs/>
          <w:vertAlign w:val="subscript"/>
        </w:rPr>
        <w:t>t</w:t>
      </w:r>
      <w:proofErr w:type="spellEnd"/>
      <w:r w:rsidR="00814775">
        <w:t>.</w:t>
      </w:r>
    </w:p>
    <w:p w14:paraId="538DD435" w14:textId="6ECA67EE" w:rsidR="00814775" w:rsidRDefault="00814775" w:rsidP="00814775">
      <w:pPr>
        <w:ind w:firstLine="709"/>
        <w:jc w:val="both"/>
      </w:pPr>
      <w:r>
        <w:t xml:space="preserve">Теперь предположим, что частная производная функции потерь по </w:t>
      </w:r>
      <w:r w:rsidR="00727912" w:rsidRPr="00B3358D">
        <w:rPr>
          <w:i/>
          <w:iCs/>
        </w:rPr>
        <w:t>w</w:t>
      </w:r>
      <w:r w:rsidR="00727912" w:rsidRPr="00B3358D">
        <w:rPr>
          <w:i/>
          <w:iCs/>
          <w:vertAlign w:val="subscript"/>
        </w:rPr>
        <w:t>0</w:t>
      </w:r>
      <w:r>
        <w:t xml:space="preserve"> равна нулю. В этом случае функция потерь вообще не зависит от </w:t>
      </w:r>
      <w:r w:rsidR="00727912" w:rsidRPr="00B3358D">
        <w:rPr>
          <w:i/>
          <w:iCs/>
        </w:rPr>
        <w:t>w</w:t>
      </w:r>
      <w:r w:rsidR="00727912" w:rsidRPr="00B3358D">
        <w:rPr>
          <w:i/>
          <w:iCs/>
          <w:vertAlign w:val="subscript"/>
        </w:rPr>
        <w:t>0</w:t>
      </w:r>
      <w:r>
        <w:t xml:space="preserve">, поэтому уравнение оставляет значение </w:t>
      </w:r>
      <w:r w:rsidR="00727912" w:rsidRPr="00B3358D">
        <w:rPr>
          <w:i/>
          <w:iCs/>
        </w:rPr>
        <w:t>w</w:t>
      </w:r>
      <w:r w:rsidR="00727912" w:rsidRPr="00B3358D">
        <w:rPr>
          <w:i/>
          <w:iCs/>
          <w:vertAlign w:val="subscript"/>
        </w:rPr>
        <w:t>0</w:t>
      </w:r>
      <w:r>
        <w:t xml:space="preserve"> неизменным.</w:t>
      </w:r>
    </w:p>
    <w:p w14:paraId="033DE1CB" w14:textId="12E1A7A4" w:rsidR="00814775" w:rsidRDefault="00814775" w:rsidP="00814775">
      <w:pPr>
        <w:ind w:firstLine="709"/>
        <w:jc w:val="both"/>
      </w:pPr>
      <w:r>
        <w:t xml:space="preserve">По мере продолжения обучения элементы </w:t>
      </w:r>
      <w:r w:rsidR="00727912" w:rsidRPr="00B3358D">
        <w:rPr>
          <w:rFonts w:ascii="Cambria Math" w:hAnsi="Cambria Math" w:cs="Cambria Math"/>
        </w:rPr>
        <w:t>∇</w:t>
      </w:r>
      <w:r w:rsidR="00727912" w:rsidRPr="00B3358D">
        <w:rPr>
          <w:i/>
          <w:iCs/>
        </w:rPr>
        <w:t>J</w:t>
      </w:r>
      <w:r w:rsidR="00727912">
        <w:t>(</w:t>
      </w:r>
      <w:r w:rsidR="00727912" w:rsidRPr="00B3358D">
        <w:rPr>
          <w:rFonts w:ascii="Calibri" w:hAnsi="Calibri" w:cs="Calibri"/>
        </w:rPr>
        <w:t>θ</w:t>
      </w:r>
      <w:r w:rsidR="00727912">
        <w:t>)</w:t>
      </w:r>
      <w:r>
        <w:t xml:space="preserve"> </w:t>
      </w:r>
      <w:r>
        <w:rPr>
          <w:rFonts w:ascii="Calibri" w:hAnsi="Calibri" w:cs="Calibri"/>
        </w:rPr>
        <w:t>должны</w:t>
      </w:r>
      <w:r>
        <w:t xml:space="preserve"> </w:t>
      </w:r>
      <w:r>
        <w:rPr>
          <w:rFonts w:ascii="Calibri" w:hAnsi="Calibri" w:cs="Calibri"/>
        </w:rPr>
        <w:t>приближаться</w:t>
      </w:r>
      <w:r>
        <w:t xml:space="preserve"> </w:t>
      </w:r>
      <w:r>
        <w:rPr>
          <w:rFonts w:ascii="Calibri" w:hAnsi="Calibri" w:cs="Calibri"/>
        </w:rPr>
        <w:t>к</w:t>
      </w:r>
      <w:r>
        <w:t xml:space="preserve"> </w:t>
      </w:r>
      <w:r>
        <w:rPr>
          <w:rFonts w:ascii="Calibri" w:hAnsi="Calibri" w:cs="Calibri"/>
        </w:rPr>
        <w:t>минимуму</w:t>
      </w:r>
      <w:r>
        <w:t xml:space="preserve">, </w:t>
      </w:r>
      <w:r>
        <w:rPr>
          <w:rFonts w:ascii="Calibri" w:hAnsi="Calibri" w:cs="Calibri"/>
        </w:rPr>
        <w:t>что</w:t>
      </w:r>
      <w:r>
        <w:t xml:space="preserve"> </w:t>
      </w:r>
      <w:r>
        <w:rPr>
          <w:rFonts w:ascii="Calibri" w:hAnsi="Calibri" w:cs="Calibri"/>
        </w:rPr>
        <w:t>означает</w:t>
      </w:r>
      <w:r>
        <w:t xml:space="preserve">, </w:t>
      </w:r>
      <w:r>
        <w:rPr>
          <w:rFonts w:ascii="Calibri" w:hAnsi="Calibri" w:cs="Calibri"/>
        </w:rPr>
        <w:t>что</w:t>
      </w:r>
      <w:r>
        <w:t xml:space="preserve"> </w:t>
      </w:r>
      <w:r>
        <w:rPr>
          <w:rFonts w:ascii="Calibri" w:hAnsi="Calibri" w:cs="Calibri"/>
        </w:rPr>
        <w:t>каждый</w:t>
      </w:r>
      <w:r>
        <w:t xml:space="preserve"> </w:t>
      </w:r>
      <w:r>
        <w:rPr>
          <w:rFonts w:ascii="Calibri" w:hAnsi="Calibri" w:cs="Calibri"/>
        </w:rPr>
        <w:t>новый</w:t>
      </w:r>
      <w:r>
        <w:t xml:space="preserve"> </w:t>
      </w:r>
      <w:r>
        <w:rPr>
          <w:rFonts w:ascii="Calibri" w:hAnsi="Calibri" w:cs="Calibri"/>
        </w:rPr>
        <w:t>набор</w:t>
      </w:r>
      <w:r>
        <w:t xml:space="preserve"> </w:t>
      </w:r>
      <w:r>
        <w:rPr>
          <w:rFonts w:ascii="Calibri" w:hAnsi="Calibri" w:cs="Calibri"/>
        </w:rPr>
        <w:t>переменных</w:t>
      </w:r>
      <w:r>
        <w:t xml:space="preserve"> </w:t>
      </w:r>
      <w:r>
        <w:rPr>
          <w:rFonts w:ascii="Calibri" w:hAnsi="Calibri" w:cs="Calibri"/>
        </w:rPr>
        <w:t>должен</w:t>
      </w:r>
      <w:r>
        <w:t xml:space="preserve"> </w:t>
      </w:r>
      <w:r>
        <w:rPr>
          <w:rFonts w:ascii="Calibri" w:hAnsi="Calibri" w:cs="Calibri"/>
        </w:rPr>
        <w:t>быть</w:t>
      </w:r>
      <w:r>
        <w:t xml:space="preserve"> </w:t>
      </w:r>
      <w:r>
        <w:rPr>
          <w:rFonts w:ascii="Calibri" w:hAnsi="Calibri" w:cs="Calibri"/>
        </w:rPr>
        <w:t>приблизительно</w:t>
      </w:r>
      <w:r>
        <w:t xml:space="preserve"> </w:t>
      </w:r>
      <w:r>
        <w:rPr>
          <w:rFonts w:ascii="Calibri" w:hAnsi="Calibri" w:cs="Calibri"/>
        </w:rPr>
        <w:t>равен</w:t>
      </w:r>
      <w:r>
        <w:t xml:space="preserve"> </w:t>
      </w:r>
      <w:r>
        <w:rPr>
          <w:rFonts w:ascii="Calibri" w:hAnsi="Calibri" w:cs="Calibri"/>
        </w:rPr>
        <w:t>предыдущему</w:t>
      </w:r>
      <w:r>
        <w:t xml:space="preserve"> </w:t>
      </w:r>
      <w:r>
        <w:rPr>
          <w:rFonts w:ascii="Calibri" w:hAnsi="Calibri" w:cs="Calibri"/>
        </w:rPr>
        <w:t>набору</w:t>
      </w:r>
      <w:r>
        <w:t xml:space="preserve">. </w:t>
      </w:r>
      <w:r>
        <w:rPr>
          <w:rFonts w:ascii="Calibri" w:hAnsi="Calibri" w:cs="Calibri"/>
        </w:rPr>
        <w:t>На</w:t>
      </w:r>
      <w:r>
        <w:t xml:space="preserve"> </w:t>
      </w:r>
      <w:r>
        <w:rPr>
          <w:rFonts w:ascii="Calibri" w:hAnsi="Calibri" w:cs="Calibri"/>
        </w:rPr>
        <w:t>этом</w:t>
      </w:r>
      <w:r>
        <w:t xml:space="preserve"> </w:t>
      </w:r>
      <w:r>
        <w:rPr>
          <w:rFonts w:ascii="Calibri" w:hAnsi="Calibri" w:cs="Calibri"/>
        </w:rPr>
        <w:t>этапе</w:t>
      </w:r>
      <w:r>
        <w:t xml:space="preserve"> </w:t>
      </w:r>
      <w:r>
        <w:rPr>
          <w:rFonts w:ascii="Calibri" w:hAnsi="Calibri" w:cs="Calibri"/>
        </w:rPr>
        <w:t>оптимизация</w:t>
      </w:r>
      <w:r>
        <w:t xml:space="preserve"> </w:t>
      </w:r>
      <w:r>
        <w:rPr>
          <w:rFonts w:ascii="Calibri" w:hAnsi="Calibri" w:cs="Calibri"/>
        </w:rPr>
        <w:t>завершается</w:t>
      </w:r>
      <w:r>
        <w:t xml:space="preserve">, </w:t>
      </w:r>
      <w:r>
        <w:rPr>
          <w:rFonts w:ascii="Calibri" w:hAnsi="Calibri" w:cs="Calibri"/>
        </w:rPr>
        <w:t>поскольку</w:t>
      </w:r>
      <w:r>
        <w:t xml:space="preserve"> </w:t>
      </w:r>
      <w:r>
        <w:rPr>
          <w:rFonts w:ascii="Calibri" w:hAnsi="Calibri" w:cs="Calibri"/>
        </w:rPr>
        <w:t>она</w:t>
      </w:r>
      <w:r>
        <w:t xml:space="preserve"> (</w:t>
      </w:r>
      <w:r>
        <w:rPr>
          <w:rFonts w:ascii="Calibri" w:hAnsi="Calibri" w:cs="Calibri"/>
        </w:rPr>
        <w:t>теоретически</w:t>
      </w:r>
      <w:r>
        <w:t xml:space="preserve">) </w:t>
      </w:r>
      <w:r>
        <w:rPr>
          <w:rFonts w:ascii="Calibri" w:hAnsi="Calibri" w:cs="Calibri"/>
        </w:rPr>
        <w:t>нашла</w:t>
      </w:r>
      <w:r>
        <w:t xml:space="preserve"> </w:t>
      </w:r>
      <w:r>
        <w:rPr>
          <w:rFonts w:ascii="Calibri" w:hAnsi="Calibri" w:cs="Calibri"/>
        </w:rPr>
        <w:t>набор</w:t>
      </w:r>
      <w:r>
        <w:t xml:space="preserve"> весов, обеспечивающих минимальные потери. Это условие называется сходимостью.</w:t>
      </w:r>
    </w:p>
    <w:p w14:paraId="780BCE6F" w14:textId="6849BF86" w:rsidR="00814775" w:rsidRDefault="00814775" w:rsidP="00814775">
      <w:pPr>
        <w:ind w:firstLine="709"/>
        <w:jc w:val="both"/>
      </w:pPr>
      <w:r>
        <w:t xml:space="preserve">Значение η выбирается разработчиком, и выбор этого значения является важным. Если η слишком велико, алгоритм будет продвигаться быстро, но </w:t>
      </w:r>
      <w:r w:rsidR="00727912">
        <w:t xml:space="preserve">он </w:t>
      </w:r>
      <w:r>
        <w:t>может обходить минимум и никогда не достичь конечного значения.</w:t>
      </w:r>
    </w:p>
    <w:p w14:paraId="77FB772C" w14:textId="113A21E1" w:rsidR="00814775" w:rsidRDefault="00814775" w:rsidP="00814775">
      <w:pPr>
        <w:ind w:firstLine="709"/>
        <w:jc w:val="both"/>
      </w:pPr>
      <w:r>
        <w:t xml:space="preserve">Если η слишком мало, алгоритм будет двигаться точнее, но это займет много времени. Кроме того, </w:t>
      </w:r>
      <w:r w:rsidR="00727912">
        <w:t>алгоритм</w:t>
      </w:r>
      <w:r>
        <w:t xml:space="preserve"> может остановиться в локальном минимуме вместо глобального. Рис</w:t>
      </w:r>
      <w:r w:rsidR="00727912">
        <w:t>.</w:t>
      </w:r>
      <w:r>
        <w:t xml:space="preserve"> 1</w:t>
      </w:r>
      <w:r w:rsidR="00727912">
        <w:t>2</w:t>
      </w:r>
      <w:r>
        <w:t xml:space="preserve"> иллюстрирует разницу.</w:t>
      </w:r>
    </w:p>
    <w:p w14:paraId="2A9835F8" w14:textId="0806C38B" w:rsidR="00727912" w:rsidRPr="00727912" w:rsidRDefault="00727912" w:rsidP="00727912">
      <w:pPr>
        <w:ind w:firstLine="709"/>
        <w:jc w:val="both"/>
      </w:pPr>
      <w:r w:rsidRPr="00727912">
        <w:rPr>
          <w:noProof/>
        </w:rPr>
        <w:drawing>
          <wp:inline distT="0" distB="0" distL="0" distR="0" wp14:anchorId="15E4C7FF" wp14:editId="6F5B04F5">
            <wp:extent cx="5225287" cy="2256006"/>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236365" cy="2260789"/>
                    </a:xfrm>
                    <a:prstGeom prst="rect">
                      <a:avLst/>
                    </a:prstGeom>
                    <a:noFill/>
                    <a:ln>
                      <a:noFill/>
                    </a:ln>
                  </pic:spPr>
                </pic:pic>
              </a:graphicData>
            </a:graphic>
          </wp:inline>
        </w:drawing>
      </w:r>
    </w:p>
    <w:p w14:paraId="460D0DD2" w14:textId="63681270" w:rsidR="00727912" w:rsidRDefault="00727912" w:rsidP="00727912">
      <w:pPr>
        <w:ind w:firstLine="709"/>
        <w:jc w:val="center"/>
      </w:pPr>
      <w:r w:rsidRPr="00727912">
        <w:rPr>
          <w:b/>
          <w:bCs/>
        </w:rPr>
        <w:t>Рис. 12.</w:t>
      </w:r>
      <w:r w:rsidRPr="00814775">
        <w:t xml:space="preserve"> Локальный и глобальный минимумы.</w:t>
      </w:r>
    </w:p>
    <w:p w14:paraId="0517B91E" w14:textId="77777777" w:rsidR="00814775" w:rsidRDefault="00814775" w:rsidP="00814775">
      <w:pPr>
        <w:ind w:firstLine="709"/>
        <w:jc w:val="both"/>
      </w:pPr>
      <w:r>
        <w:lastRenderedPageBreak/>
        <w:t>Помимо сложности нахождения глобального минимума, метод градиентного спуска имеет три существенных недостатка:</w:t>
      </w:r>
    </w:p>
    <w:p w14:paraId="058EBB7C" w14:textId="005CE497" w:rsidR="00814775" w:rsidRDefault="00814775" w:rsidP="00727912">
      <w:pPr>
        <w:pStyle w:val="a3"/>
        <w:numPr>
          <w:ilvl w:val="0"/>
          <w:numId w:val="42"/>
        </w:numPr>
        <w:jc w:val="both"/>
      </w:pPr>
      <w:r>
        <w:t>Он, как правило, медленно сходится к минимальному значению.</w:t>
      </w:r>
    </w:p>
    <w:p w14:paraId="6617ADFE" w14:textId="7164F8FE" w:rsidR="00814775" w:rsidRDefault="00814775" w:rsidP="00727912">
      <w:pPr>
        <w:pStyle w:val="a3"/>
        <w:numPr>
          <w:ilvl w:val="0"/>
          <w:numId w:val="42"/>
        </w:numPr>
        <w:jc w:val="both"/>
      </w:pPr>
      <w:r>
        <w:t>Он может оптимизировать только дифференцируемые функции.</w:t>
      </w:r>
    </w:p>
    <w:p w14:paraId="6D7CA4EF" w14:textId="49B11269" w:rsidR="00814775" w:rsidRDefault="00814775" w:rsidP="00727912">
      <w:pPr>
        <w:pStyle w:val="a3"/>
        <w:numPr>
          <w:ilvl w:val="0"/>
          <w:numId w:val="42"/>
        </w:numPr>
        <w:jc w:val="both"/>
      </w:pPr>
      <w:r>
        <w:t>Он может колебаться между значениями и никогда не достигать минимума.</w:t>
      </w:r>
    </w:p>
    <w:p w14:paraId="6B1B198A" w14:textId="35D8E5AB" w:rsidR="00814775" w:rsidRDefault="00814775" w:rsidP="00814775">
      <w:pPr>
        <w:ind w:firstLine="709"/>
        <w:jc w:val="both"/>
      </w:pPr>
      <w:r>
        <w:t>Последний аспект заслуживает объяснения. Если скорость обучения высока, алгоритм может скакать между парой точек, никогда не достигая минимума. Это скачкообразное движение называется осцилляцией. Приложения могут уменьшить вероятность осцилляции, снизив скорость обучения, но тогда обучение занимает больше времени.</w:t>
      </w:r>
    </w:p>
    <w:p w14:paraId="579D5384" w14:textId="246982B4" w:rsidR="00814775" w:rsidRDefault="00F90588" w:rsidP="00B647C5">
      <w:pPr>
        <w:pStyle w:val="2"/>
      </w:pPr>
      <w:bookmarkStart w:id="22" w:name="_Toc230012512"/>
      <w:r>
        <w:t>М</w:t>
      </w:r>
      <w:r w:rsidR="00814775">
        <w:t>ини-пакетная обработка</w:t>
      </w:r>
      <w:bookmarkEnd w:id="22"/>
    </w:p>
    <w:p w14:paraId="4999C917" w14:textId="1C4BCC2D" w:rsidR="00814775" w:rsidRPr="00F07AE6" w:rsidRDefault="00814775" w:rsidP="00814775">
      <w:pPr>
        <w:ind w:firstLine="709"/>
        <w:jc w:val="both"/>
      </w:pPr>
      <w:r w:rsidRPr="00F07AE6">
        <w:t>При обучении нейронной сети одной из основных проблем является частота обновления весов. С одной стороны, приложение может вычислить потери для всех входных векторов, а затем использовать средн</w:t>
      </w:r>
      <w:r w:rsidR="002E2631">
        <w:t>ее значение функции потерь</w:t>
      </w:r>
      <w:r w:rsidRPr="00F07AE6">
        <w:t xml:space="preserve"> для обновления весов. Это называется пакетной обработкой. С другой стороны, приложение может обновлять веса после вычисления потери для каждого отдельного входного вектора.</w:t>
      </w:r>
    </w:p>
    <w:p w14:paraId="2BC464E7" w14:textId="6889A987" w:rsidR="00814775" w:rsidRPr="002E2631" w:rsidRDefault="00F07AE6" w:rsidP="00814775">
      <w:pPr>
        <w:ind w:firstLine="709"/>
        <w:jc w:val="both"/>
      </w:pPr>
      <w:r w:rsidRPr="002E2631">
        <w:t>Будем использовать</w:t>
      </w:r>
      <w:r w:rsidR="00814775" w:rsidRPr="002E2631">
        <w:t xml:space="preserve"> мини-пакетн</w:t>
      </w:r>
      <w:r w:rsidRPr="002E2631">
        <w:t>ую</w:t>
      </w:r>
      <w:r w:rsidR="00814775" w:rsidRPr="002E2631">
        <w:t xml:space="preserve"> обработк</w:t>
      </w:r>
      <w:r w:rsidRPr="002E2631">
        <w:t>у</w:t>
      </w:r>
      <w:r w:rsidR="00814775" w:rsidRPr="002E2631">
        <w:t xml:space="preserve">, которая служит компромиссом между этими двумя крайностями. </w:t>
      </w:r>
      <w:r w:rsidRPr="002E2631">
        <w:t>Р</w:t>
      </w:r>
      <w:r w:rsidR="00814775" w:rsidRPr="002E2631">
        <w:t>аздел</w:t>
      </w:r>
      <w:r w:rsidRPr="002E2631">
        <w:t>им</w:t>
      </w:r>
      <w:r w:rsidR="00814775" w:rsidRPr="002E2631">
        <w:t xml:space="preserve"> обучающий набор на группы</w:t>
      </w:r>
      <w:r w:rsidR="002E2631" w:rsidRPr="002E2631">
        <w:t xml:space="preserve"> и будем</w:t>
      </w:r>
      <w:r w:rsidR="00814775" w:rsidRPr="002E2631">
        <w:t xml:space="preserve"> обновлят</w:t>
      </w:r>
      <w:r w:rsidR="002E2631" w:rsidRPr="002E2631">
        <w:t>ь</w:t>
      </w:r>
      <w:r w:rsidR="00814775" w:rsidRPr="002E2631">
        <w:t xml:space="preserve"> веса после вычисления средней ошибки для каждой группы векторов.</w:t>
      </w:r>
    </w:p>
    <w:p w14:paraId="4402766F" w14:textId="3D7C7878" w:rsidR="00814775" w:rsidRPr="002E2631" w:rsidRDefault="00814775" w:rsidP="00814775">
      <w:pPr>
        <w:ind w:firstLine="709"/>
        <w:jc w:val="both"/>
      </w:pPr>
      <w:r w:rsidRPr="002E2631">
        <w:t xml:space="preserve">В приложении </w:t>
      </w:r>
      <w:r w:rsidR="002F21E9" w:rsidRPr="002E2631">
        <w:rPr>
          <w:lang w:val="en-US"/>
        </w:rPr>
        <w:t>I</w:t>
      </w:r>
      <w:proofErr w:type="spellStart"/>
      <w:r w:rsidRPr="002E2631">
        <w:t>ris</w:t>
      </w:r>
      <w:proofErr w:type="spellEnd"/>
      <w:r w:rsidR="002F21E9" w:rsidRPr="002E2631">
        <w:rPr>
          <w:lang w:val="en-US"/>
        </w:rPr>
        <w:t>N</w:t>
      </w:r>
      <w:proofErr w:type="spellStart"/>
      <w:r w:rsidRPr="002E2631">
        <w:t>etwork</w:t>
      </w:r>
      <w:proofErr w:type="spellEnd"/>
      <w:r w:rsidRPr="002E2631">
        <w:t xml:space="preserve"> имеется в общей сложности 150 векторов, содержащих размеры </w:t>
      </w:r>
      <w:r w:rsidR="00F90588" w:rsidRPr="002E2631">
        <w:t>ирисов</w:t>
      </w:r>
      <w:r w:rsidRPr="002E2631">
        <w:t xml:space="preserve"> и связанные с ними классификации. Приложение использует 144 вектора для обучения, а оставшиеся 6 — для тестирования обученной нейронной сети. </w:t>
      </w:r>
      <w:r w:rsidR="00AC5CDC" w:rsidRPr="002E2631">
        <w:t>Н</w:t>
      </w:r>
      <w:r w:rsidRPr="002E2631">
        <w:t>а рис</w:t>
      </w:r>
      <w:r w:rsidR="00AC5CDC" w:rsidRPr="002E2631">
        <w:t>.</w:t>
      </w:r>
      <w:r w:rsidRPr="002E2631">
        <w:t xml:space="preserve"> </w:t>
      </w:r>
      <w:r w:rsidR="00AC5CDC" w:rsidRPr="002E2631">
        <w:t>1</w:t>
      </w:r>
      <w:r w:rsidRPr="002E2631">
        <w:t xml:space="preserve"> показаны примеры результатов шести тестов.</w:t>
      </w:r>
    </w:p>
    <w:p w14:paraId="2D6A66E5" w14:textId="25DC80B8" w:rsidR="00814775" w:rsidRDefault="00814775" w:rsidP="00814775">
      <w:pPr>
        <w:ind w:firstLine="709"/>
        <w:jc w:val="both"/>
      </w:pPr>
      <w:r w:rsidRPr="002E2631">
        <w:t xml:space="preserve">В процессе обучения приложение разбивает 144 обучающих вектора на девять мини-пакетов по 16 векторов в каждом. В каждой группе 16 векторов обрабатываются параллельно, и для каждого мини-пакета вычисляется </w:t>
      </w:r>
      <w:r w:rsidR="002E2631" w:rsidRPr="002E2631">
        <w:t>средний</w:t>
      </w:r>
      <w:r w:rsidRPr="002E2631">
        <w:t xml:space="preserve"> вектор градиента функции потерь. </w:t>
      </w:r>
      <w:r w:rsidR="002E2631" w:rsidRPr="002E2631">
        <w:t>Это значение</w:t>
      </w:r>
      <w:r w:rsidRPr="002E2631">
        <w:t xml:space="preserve"> используется для обновления весов.</w:t>
      </w:r>
    </w:p>
    <w:p w14:paraId="65FA18BC" w14:textId="6F4DC9F3" w:rsidR="00814775" w:rsidRDefault="002F21E9" w:rsidP="002F21E9">
      <w:pPr>
        <w:pStyle w:val="1"/>
      </w:pPr>
      <w:bookmarkStart w:id="23" w:name="_Toc230012513"/>
      <w:r>
        <w:t>Пример применения — классификация ирисов</w:t>
      </w:r>
      <w:bookmarkEnd w:id="23"/>
    </w:p>
    <w:p w14:paraId="4693D151" w14:textId="3CBBF5E2" w:rsidR="00814775" w:rsidRDefault="00814775" w:rsidP="00814775">
      <w:pPr>
        <w:ind w:firstLine="709"/>
        <w:jc w:val="both"/>
      </w:pPr>
      <w:r>
        <w:t xml:space="preserve">Приложение </w:t>
      </w:r>
      <w:proofErr w:type="spellStart"/>
      <w:r>
        <w:t>IrisNetwork</w:t>
      </w:r>
      <w:proofErr w:type="spellEnd"/>
      <w:r>
        <w:t xml:space="preserve"> реализ</w:t>
      </w:r>
      <w:r w:rsidR="0087251F">
        <w:t>ует</w:t>
      </w:r>
      <w:r>
        <w:t xml:space="preserve"> базовую нейронную сеть с помощью вычислительного шейдера </w:t>
      </w:r>
      <w:proofErr w:type="spellStart"/>
      <w:r>
        <w:t>WebGPU</w:t>
      </w:r>
      <w:proofErr w:type="spellEnd"/>
      <w:r>
        <w:t xml:space="preserve">. Приложение </w:t>
      </w:r>
      <w:r w:rsidR="0087251F">
        <w:t>передаёт параметры</w:t>
      </w:r>
      <w:r>
        <w:t xml:space="preserve"> </w:t>
      </w:r>
      <w:r w:rsidR="00FF0593">
        <w:t>ирисов</w:t>
      </w:r>
      <w:r>
        <w:t xml:space="preserve"> в нейронную сеть, которая выдает три значения на выходе: вероятность того, что </w:t>
      </w:r>
      <w:r w:rsidR="00FF0593">
        <w:t>ирис</w:t>
      </w:r>
      <w:r>
        <w:t xml:space="preserve"> принадлежит виду </w:t>
      </w:r>
      <w:proofErr w:type="spellStart"/>
      <w:r>
        <w:t>setosa</w:t>
      </w:r>
      <w:proofErr w:type="spellEnd"/>
      <w:r>
        <w:t xml:space="preserve">, вероятность того, что он принадлежит виду </w:t>
      </w:r>
      <w:proofErr w:type="spellStart"/>
      <w:r>
        <w:t>versicolor</w:t>
      </w:r>
      <w:proofErr w:type="spellEnd"/>
      <w:r>
        <w:t xml:space="preserve">, и вероятность того, что он принадлежит виду </w:t>
      </w:r>
      <w:proofErr w:type="spellStart"/>
      <w:r>
        <w:t>virginica</w:t>
      </w:r>
      <w:proofErr w:type="spellEnd"/>
      <w:r>
        <w:t>. На рис</w:t>
      </w:r>
      <w:r w:rsidR="00FF0593">
        <w:t>.13</w:t>
      </w:r>
      <w:r>
        <w:t xml:space="preserve"> показана структура сети.</w:t>
      </w:r>
    </w:p>
    <w:p w14:paraId="4B2D3C5A" w14:textId="73BE9F23" w:rsidR="00FF0593" w:rsidRDefault="00FF0593" w:rsidP="00814775">
      <w:pPr>
        <w:ind w:firstLine="709"/>
        <w:jc w:val="both"/>
      </w:pPr>
      <w:r w:rsidRPr="00FF0593">
        <w:rPr>
          <w:noProof/>
        </w:rPr>
        <w:lastRenderedPageBreak/>
        <w:drawing>
          <wp:inline distT="0" distB="0" distL="0" distR="0" wp14:anchorId="71FDA6BB" wp14:editId="0AFD58AD">
            <wp:extent cx="5382285" cy="3049866"/>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422431" cy="3072614"/>
                    </a:xfrm>
                    <a:prstGeom prst="rect">
                      <a:avLst/>
                    </a:prstGeom>
                    <a:noFill/>
                    <a:ln>
                      <a:noFill/>
                    </a:ln>
                  </pic:spPr>
                </pic:pic>
              </a:graphicData>
            </a:graphic>
          </wp:inline>
        </w:drawing>
      </w:r>
    </w:p>
    <w:p w14:paraId="0C4C16FF" w14:textId="7D482462" w:rsidR="00FF0593" w:rsidRDefault="00FF0593" w:rsidP="0087251F">
      <w:pPr>
        <w:ind w:firstLine="709"/>
        <w:jc w:val="center"/>
      </w:pPr>
      <w:r w:rsidRPr="00FF0593">
        <w:rPr>
          <w:b/>
          <w:bCs/>
        </w:rPr>
        <w:t>Рис. 13</w:t>
      </w:r>
      <w:r w:rsidR="00F912DC" w:rsidRPr="00F912DC">
        <w:rPr>
          <w:b/>
          <w:bCs/>
        </w:rPr>
        <w:t>.</w:t>
      </w:r>
      <w:r w:rsidRPr="00FF0593">
        <w:t xml:space="preserve"> </w:t>
      </w:r>
      <w:r>
        <w:t>Структура нейронной сети для классификации ирисов.</w:t>
      </w:r>
    </w:p>
    <w:p w14:paraId="2FD1F548" w14:textId="2688E117" w:rsidR="00814775" w:rsidRDefault="0087251F" w:rsidP="00814775">
      <w:pPr>
        <w:ind w:firstLine="709"/>
        <w:jc w:val="both"/>
      </w:pPr>
      <w:r>
        <w:t>С</w:t>
      </w:r>
      <w:r w:rsidR="00814775">
        <w:t>еть имеет два скрытых слоя по четыре узла каждый и выходной слой с тремя узлами. Каждый из одиннадцати узлов получает пять взвешенных входных сигналов: четыре от входных сигналов и один от смещения, обозначенного как +1. Таким образом, сеть имеет в общей сложности 11 * 4 = 44 обычных веса и 11 весов смещения.</w:t>
      </w:r>
    </w:p>
    <w:p w14:paraId="24BB915E" w14:textId="16D31CA8" w:rsidR="00814775" w:rsidRDefault="00814775" w:rsidP="00814775">
      <w:pPr>
        <w:ind w:firstLine="709"/>
        <w:jc w:val="both"/>
      </w:pPr>
      <w:r>
        <w:t xml:space="preserve">Функция активации узлов в скрытых слоях — </w:t>
      </w:r>
      <w:proofErr w:type="spellStart"/>
      <w:r>
        <w:t>ReLU</w:t>
      </w:r>
      <w:proofErr w:type="spellEnd"/>
      <w:r>
        <w:t xml:space="preserve">, что означает, что каждый скрытый узел будет выдавать максимум, равный нулю, или сумму своих взвешенных входных сигналов. Функция активации узлов в последнем слое — </w:t>
      </w:r>
      <w:proofErr w:type="spellStart"/>
      <w:r>
        <w:t>softmax</w:t>
      </w:r>
      <w:proofErr w:type="spellEnd"/>
      <w:r>
        <w:t>, поэтому выходные узлы будут выдавать вероятности, соответствующие оцен</w:t>
      </w:r>
      <w:r w:rsidR="007E7532">
        <w:t>ке</w:t>
      </w:r>
      <w:r>
        <w:t xml:space="preserve"> классификации </w:t>
      </w:r>
      <w:r w:rsidR="00FF0593">
        <w:t>ирисов</w:t>
      </w:r>
      <w:r>
        <w:t>.</w:t>
      </w:r>
    </w:p>
    <w:p w14:paraId="37A91B94" w14:textId="00F5EE6F" w:rsidR="00814775" w:rsidRDefault="00814775" w:rsidP="00814775">
      <w:pPr>
        <w:ind w:firstLine="709"/>
        <w:jc w:val="both"/>
      </w:pPr>
      <w:proofErr w:type="spellStart"/>
      <w:r>
        <w:t>IrisNetwork</w:t>
      </w:r>
      <w:proofErr w:type="spellEnd"/>
      <w:r>
        <w:t xml:space="preserve"> создает нейронную сеть и предоставляет ей данные. </w:t>
      </w:r>
      <w:r w:rsidR="003C1840">
        <w:t>В табл. перечислены буферы хранения, в которых содержатся э</w:t>
      </w:r>
      <w:r>
        <w:t>ти данные.</w:t>
      </w:r>
    </w:p>
    <w:tbl>
      <w:tblPr>
        <w:tblStyle w:val="a5"/>
        <w:tblW w:w="0" w:type="auto"/>
        <w:tblLook w:val="04A0" w:firstRow="1" w:lastRow="0" w:firstColumn="1" w:lastColumn="0" w:noHBand="0" w:noVBand="1"/>
      </w:tblPr>
      <w:tblGrid>
        <w:gridCol w:w="1980"/>
        <w:gridCol w:w="7365"/>
      </w:tblGrid>
      <w:tr w:rsidR="003C1840" w14:paraId="7B7ABDDB" w14:textId="77777777" w:rsidTr="001D66EF">
        <w:tc>
          <w:tcPr>
            <w:tcW w:w="1980" w:type="dxa"/>
          </w:tcPr>
          <w:p w14:paraId="024DADDC" w14:textId="77777777" w:rsidR="003C1840" w:rsidRDefault="003C1840" w:rsidP="009E2E1F">
            <w:pPr>
              <w:jc w:val="both"/>
            </w:pPr>
            <w:r>
              <w:t>Буфер</w:t>
            </w:r>
          </w:p>
        </w:tc>
        <w:tc>
          <w:tcPr>
            <w:tcW w:w="7365" w:type="dxa"/>
          </w:tcPr>
          <w:p w14:paraId="79137BA1" w14:textId="77777777" w:rsidR="003C1840" w:rsidRDefault="003C1840" w:rsidP="009E2E1F">
            <w:pPr>
              <w:jc w:val="both"/>
            </w:pPr>
            <w:r>
              <w:t>Описание</w:t>
            </w:r>
          </w:p>
        </w:tc>
      </w:tr>
      <w:tr w:rsidR="003C1840" w14:paraId="5A39DE1A" w14:textId="77777777" w:rsidTr="001D66EF">
        <w:tc>
          <w:tcPr>
            <w:tcW w:w="1980" w:type="dxa"/>
          </w:tcPr>
          <w:p w14:paraId="2ED280C2" w14:textId="77777777" w:rsidR="003C1840" w:rsidRPr="0087251F" w:rsidRDefault="003C1840" w:rsidP="009E2E1F">
            <w:pPr>
              <w:jc w:val="both"/>
              <w:rPr>
                <w:rFonts w:ascii="Courier New" w:hAnsi="Courier New" w:cs="Courier New"/>
              </w:rPr>
            </w:pPr>
            <w:proofErr w:type="spellStart"/>
            <w:r w:rsidRPr="0087251F">
              <w:rPr>
                <w:rFonts w:ascii="Courier New" w:hAnsi="Courier New" w:cs="Courier New"/>
              </w:rPr>
              <w:t>train_data</w:t>
            </w:r>
            <w:proofErr w:type="spellEnd"/>
          </w:p>
        </w:tc>
        <w:tc>
          <w:tcPr>
            <w:tcW w:w="7365" w:type="dxa"/>
          </w:tcPr>
          <w:p w14:paraId="5CA2523D" w14:textId="77777777" w:rsidR="003C1840" w:rsidRDefault="003C1840" w:rsidP="009E2E1F">
            <w:pPr>
              <w:jc w:val="both"/>
            </w:pPr>
            <w:r>
              <w:t>Содержит характеристики ирисов, используемые для обучения</w:t>
            </w:r>
          </w:p>
        </w:tc>
      </w:tr>
      <w:tr w:rsidR="003C1840" w14:paraId="627E8F6A" w14:textId="77777777" w:rsidTr="001D66EF">
        <w:tc>
          <w:tcPr>
            <w:tcW w:w="1980" w:type="dxa"/>
          </w:tcPr>
          <w:p w14:paraId="790A7384" w14:textId="77777777" w:rsidR="003C1840" w:rsidRPr="0087251F" w:rsidRDefault="003C1840" w:rsidP="009E2E1F">
            <w:pPr>
              <w:jc w:val="both"/>
              <w:rPr>
                <w:rFonts w:ascii="Courier New" w:hAnsi="Courier New" w:cs="Courier New"/>
              </w:rPr>
            </w:pPr>
            <w:proofErr w:type="spellStart"/>
            <w:r w:rsidRPr="0087251F">
              <w:rPr>
                <w:rFonts w:ascii="Courier New" w:hAnsi="Courier New" w:cs="Courier New"/>
              </w:rPr>
              <w:t>train_results</w:t>
            </w:r>
            <w:proofErr w:type="spellEnd"/>
          </w:p>
        </w:tc>
        <w:tc>
          <w:tcPr>
            <w:tcW w:w="7365" w:type="dxa"/>
          </w:tcPr>
          <w:p w14:paraId="20FE9A9F" w14:textId="449EC9B0" w:rsidR="003C1840" w:rsidRDefault="003C1840" w:rsidP="009E2E1F">
            <w:pPr>
              <w:jc w:val="both"/>
            </w:pPr>
            <w:r>
              <w:t xml:space="preserve">Содержит </w:t>
            </w:r>
            <w:r w:rsidR="00BE7636">
              <w:t>правильные</w:t>
            </w:r>
            <w:r>
              <w:t xml:space="preserve"> классификации ирисов</w:t>
            </w:r>
          </w:p>
        </w:tc>
      </w:tr>
      <w:tr w:rsidR="003C1840" w14:paraId="2AE0FDD0" w14:textId="77777777" w:rsidTr="001D66EF">
        <w:tc>
          <w:tcPr>
            <w:tcW w:w="1980" w:type="dxa"/>
          </w:tcPr>
          <w:p w14:paraId="2C50C48E" w14:textId="77777777" w:rsidR="003C1840" w:rsidRPr="0087251F" w:rsidRDefault="003C1840" w:rsidP="009E2E1F">
            <w:pPr>
              <w:jc w:val="both"/>
              <w:rPr>
                <w:rFonts w:ascii="Courier New" w:hAnsi="Courier New" w:cs="Courier New"/>
              </w:rPr>
            </w:pPr>
            <w:proofErr w:type="spellStart"/>
            <w:r w:rsidRPr="0087251F">
              <w:rPr>
                <w:rFonts w:ascii="Courier New" w:hAnsi="Courier New" w:cs="Courier New"/>
              </w:rPr>
              <w:t>weights</w:t>
            </w:r>
            <w:proofErr w:type="spellEnd"/>
          </w:p>
        </w:tc>
        <w:tc>
          <w:tcPr>
            <w:tcW w:w="7365" w:type="dxa"/>
          </w:tcPr>
          <w:p w14:paraId="31913668" w14:textId="77777777" w:rsidR="003C1840" w:rsidRDefault="003C1840" w:rsidP="009E2E1F">
            <w:pPr>
              <w:jc w:val="both"/>
            </w:pPr>
            <w:r>
              <w:t>Веса, применяемые к соединениям между узлами</w:t>
            </w:r>
          </w:p>
        </w:tc>
      </w:tr>
      <w:tr w:rsidR="003C1840" w14:paraId="755D9CEB" w14:textId="77777777" w:rsidTr="001D66EF">
        <w:tc>
          <w:tcPr>
            <w:tcW w:w="1980" w:type="dxa"/>
          </w:tcPr>
          <w:p w14:paraId="1475D9B9" w14:textId="77777777" w:rsidR="003C1840" w:rsidRPr="0087251F" w:rsidRDefault="003C1840" w:rsidP="009E2E1F">
            <w:pPr>
              <w:jc w:val="both"/>
              <w:rPr>
                <w:rFonts w:ascii="Courier New" w:hAnsi="Courier New" w:cs="Courier New"/>
              </w:rPr>
            </w:pPr>
            <w:proofErr w:type="spellStart"/>
            <w:r w:rsidRPr="0087251F">
              <w:rPr>
                <w:rFonts w:ascii="Courier New" w:hAnsi="Courier New" w:cs="Courier New"/>
              </w:rPr>
              <w:t>bias_weights</w:t>
            </w:r>
            <w:proofErr w:type="spellEnd"/>
          </w:p>
        </w:tc>
        <w:tc>
          <w:tcPr>
            <w:tcW w:w="7365" w:type="dxa"/>
          </w:tcPr>
          <w:p w14:paraId="082E5ACA" w14:textId="77777777" w:rsidR="003C1840" w:rsidRDefault="003C1840" w:rsidP="009E2E1F">
            <w:pPr>
              <w:jc w:val="both"/>
            </w:pPr>
            <w:r>
              <w:t>Веса смещений, применяемые к соединениям между узлами</w:t>
            </w:r>
          </w:p>
        </w:tc>
      </w:tr>
      <w:tr w:rsidR="003C1840" w14:paraId="0C5F2C30" w14:textId="77777777" w:rsidTr="001D66EF">
        <w:tc>
          <w:tcPr>
            <w:tcW w:w="1980" w:type="dxa"/>
          </w:tcPr>
          <w:p w14:paraId="2359E3A7" w14:textId="77777777" w:rsidR="003C1840" w:rsidRPr="0087251F" w:rsidRDefault="003C1840" w:rsidP="009E2E1F">
            <w:pPr>
              <w:jc w:val="both"/>
              <w:rPr>
                <w:rFonts w:ascii="Courier New" w:hAnsi="Courier New" w:cs="Courier New"/>
              </w:rPr>
            </w:pPr>
            <w:proofErr w:type="spellStart"/>
            <w:r w:rsidRPr="0087251F">
              <w:rPr>
                <w:rFonts w:ascii="Courier New" w:hAnsi="Courier New" w:cs="Courier New"/>
              </w:rPr>
              <w:t>test_data</w:t>
            </w:r>
            <w:proofErr w:type="spellEnd"/>
          </w:p>
        </w:tc>
        <w:tc>
          <w:tcPr>
            <w:tcW w:w="7365" w:type="dxa"/>
          </w:tcPr>
          <w:p w14:paraId="4A7F2FF2" w14:textId="77777777" w:rsidR="003C1840" w:rsidRDefault="003C1840" w:rsidP="009E2E1F">
            <w:pPr>
              <w:jc w:val="both"/>
            </w:pPr>
            <w:r>
              <w:t>Содержит характеристики ирисов, используемые для тестирования</w:t>
            </w:r>
          </w:p>
        </w:tc>
      </w:tr>
      <w:tr w:rsidR="003C1840" w14:paraId="6403DB00" w14:textId="77777777" w:rsidTr="001D66EF">
        <w:tc>
          <w:tcPr>
            <w:tcW w:w="1980" w:type="dxa"/>
          </w:tcPr>
          <w:p w14:paraId="3A2ED5AD" w14:textId="77777777" w:rsidR="003C1840" w:rsidRPr="0087251F" w:rsidRDefault="003C1840" w:rsidP="009E2E1F">
            <w:pPr>
              <w:jc w:val="both"/>
              <w:rPr>
                <w:rFonts w:ascii="Courier New" w:hAnsi="Courier New" w:cs="Courier New"/>
              </w:rPr>
            </w:pPr>
            <w:proofErr w:type="spellStart"/>
            <w:r w:rsidRPr="0087251F">
              <w:rPr>
                <w:rFonts w:ascii="Courier New" w:hAnsi="Courier New" w:cs="Courier New"/>
              </w:rPr>
              <w:t>test_results</w:t>
            </w:r>
            <w:proofErr w:type="spellEnd"/>
          </w:p>
        </w:tc>
        <w:tc>
          <w:tcPr>
            <w:tcW w:w="7365" w:type="dxa"/>
          </w:tcPr>
          <w:p w14:paraId="31C81614" w14:textId="77777777" w:rsidR="003C1840" w:rsidRDefault="003C1840" w:rsidP="009E2E1F">
            <w:pPr>
              <w:jc w:val="both"/>
            </w:pPr>
            <w:r>
              <w:t>Хранит результаты классификации нейронной сети</w:t>
            </w:r>
          </w:p>
        </w:tc>
      </w:tr>
    </w:tbl>
    <w:p w14:paraId="6D93D9E6" w14:textId="5A4CF374" w:rsidR="00814775" w:rsidRDefault="00814775" w:rsidP="00814775">
      <w:pPr>
        <w:ind w:firstLine="709"/>
        <w:jc w:val="both"/>
      </w:pPr>
      <w:r>
        <w:t xml:space="preserve">После определения буферов хранения шейдер объявляет 12 </w:t>
      </w:r>
      <w:proofErr w:type="spellStart"/>
      <w:r w:rsidR="00602FCB" w:rsidRPr="00602FCB">
        <w:rPr>
          <w:rFonts w:ascii="Courier New" w:hAnsi="Courier New" w:cs="Courier New"/>
        </w:rPr>
        <w:t>override</w:t>
      </w:r>
      <w:proofErr w:type="spellEnd"/>
      <w:r>
        <w:t xml:space="preserve"> переменных. В таблице перечислены каждая из них и значения, предоставленные приложением.</w:t>
      </w:r>
    </w:p>
    <w:tbl>
      <w:tblPr>
        <w:tblStyle w:val="a5"/>
        <w:tblW w:w="0" w:type="auto"/>
        <w:tblLook w:val="04A0" w:firstRow="1" w:lastRow="0" w:firstColumn="1" w:lastColumn="0" w:noHBand="0" w:noVBand="1"/>
      </w:tblPr>
      <w:tblGrid>
        <w:gridCol w:w="2329"/>
        <w:gridCol w:w="1102"/>
        <w:gridCol w:w="5914"/>
      </w:tblGrid>
      <w:tr w:rsidR="00602FCB" w14:paraId="47AA45DB" w14:textId="77777777" w:rsidTr="001D66EF">
        <w:tc>
          <w:tcPr>
            <w:tcW w:w="2329" w:type="dxa"/>
          </w:tcPr>
          <w:p w14:paraId="5EFED22A" w14:textId="36483733" w:rsidR="00602FCB" w:rsidRDefault="00602FCB" w:rsidP="00EA7996">
            <w:pPr>
              <w:jc w:val="both"/>
            </w:pPr>
            <w:r>
              <w:t>Пере</w:t>
            </w:r>
            <w:r w:rsidR="00EA7996">
              <w:t>менная</w:t>
            </w:r>
          </w:p>
        </w:tc>
        <w:tc>
          <w:tcPr>
            <w:tcW w:w="1098" w:type="dxa"/>
          </w:tcPr>
          <w:p w14:paraId="70D18F2A" w14:textId="57266A0A" w:rsidR="00602FCB" w:rsidRDefault="00602FCB" w:rsidP="00EA7996">
            <w:pPr>
              <w:jc w:val="both"/>
            </w:pPr>
            <w:r>
              <w:t>Значение</w:t>
            </w:r>
          </w:p>
        </w:tc>
        <w:tc>
          <w:tcPr>
            <w:tcW w:w="5918" w:type="dxa"/>
          </w:tcPr>
          <w:p w14:paraId="326E2C67" w14:textId="77BEF70B" w:rsidR="00602FCB" w:rsidRDefault="00602FCB" w:rsidP="00EA7996">
            <w:pPr>
              <w:jc w:val="both"/>
            </w:pPr>
            <w:r>
              <w:t>Описание</w:t>
            </w:r>
          </w:p>
        </w:tc>
      </w:tr>
      <w:tr w:rsidR="00602FCB" w14:paraId="527B2288" w14:textId="77777777" w:rsidTr="001D66EF">
        <w:tc>
          <w:tcPr>
            <w:tcW w:w="2329" w:type="dxa"/>
          </w:tcPr>
          <w:p w14:paraId="6A46C59D" w14:textId="74185309" w:rsidR="00602FCB" w:rsidRPr="00EA7996" w:rsidRDefault="00602FCB" w:rsidP="00602FCB">
            <w:pPr>
              <w:jc w:val="both"/>
              <w:rPr>
                <w:rFonts w:ascii="Courier New" w:hAnsi="Courier New" w:cs="Courier New"/>
              </w:rPr>
            </w:pPr>
            <w:proofErr w:type="spellStart"/>
            <w:r w:rsidRPr="00EA7996">
              <w:rPr>
                <w:rFonts w:ascii="Courier New" w:hAnsi="Courier New" w:cs="Courier New"/>
              </w:rPr>
              <w:t>group_size</w:t>
            </w:r>
            <w:proofErr w:type="spellEnd"/>
          </w:p>
        </w:tc>
        <w:tc>
          <w:tcPr>
            <w:tcW w:w="1098" w:type="dxa"/>
          </w:tcPr>
          <w:p w14:paraId="3817F6D2" w14:textId="64366BCA" w:rsidR="00602FCB" w:rsidRPr="00EA7996" w:rsidRDefault="00602FCB" w:rsidP="00602FCB">
            <w:pPr>
              <w:jc w:val="both"/>
              <w:rPr>
                <w:rFonts w:ascii="Courier New" w:hAnsi="Courier New" w:cs="Courier New"/>
              </w:rPr>
            </w:pPr>
            <w:r w:rsidRPr="00EA7996">
              <w:rPr>
                <w:rFonts w:ascii="Courier New" w:hAnsi="Courier New" w:cs="Courier New"/>
              </w:rPr>
              <w:t>64</w:t>
            </w:r>
          </w:p>
        </w:tc>
        <w:tc>
          <w:tcPr>
            <w:tcW w:w="5918" w:type="dxa"/>
          </w:tcPr>
          <w:p w14:paraId="0A64A784" w14:textId="16D21767" w:rsidR="00602FCB" w:rsidRDefault="00602FCB" w:rsidP="00EA7996">
            <w:pPr>
              <w:jc w:val="both"/>
            </w:pPr>
            <w:r>
              <w:t>Количество вызовов на группу</w:t>
            </w:r>
          </w:p>
        </w:tc>
      </w:tr>
      <w:tr w:rsidR="00602FCB" w14:paraId="7F693150" w14:textId="77777777" w:rsidTr="001D66EF">
        <w:tc>
          <w:tcPr>
            <w:tcW w:w="2329" w:type="dxa"/>
          </w:tcPr>
          <w:p w14:paraId="58E8A25B" w14:textId="14D876EE" w:rsidR="00602FCB" w:rsidRPr="00602FCB" w:rsidRDefault="00602FCB" w:rsidP="00602FCB">
            <w:pPr>
              <w:jc w:val="both"/>
              <w:rPr>
                <w:rFonts w:ascii="Courier New" w:hAnsi="Courier New" w:cs="Courier New"/>
              </w:rPr>
            </w:pPr>
            <w:proofErr w:type="spellStart"/>
            <w:r w:rsidRPr="00602FCB">
              <w:rPr>
                <w:rFonts w:ascii="Courier New" w:hAnsi="Courier New" w:cs="Courier New"/>
              </w:rPr>
              <w:t>batch_size</w:t>
            </w:r>
            <w:proofErr w:type="spellEnd"/>
          </w:p>
        </w:tc>
        <w:tc>
          <w:tcPr>
            <w:tcW w:w="1098" w:type="dxa"/>
          </w:tcPr>
          <w:p w14:paraId="6FA96CED" w14:textId="4F5737E4" w:rsidR="00602FCB" w:rsidRPr="00EA7996" w:rsidRDefault="00602FCB" w:rsidP="00602FCB">
            <w:pPr>
              <w:jc w:val="both"/>
              <w:rPr>
                <w:rFonts w:ascii="Courier New" w:hAnsi="Courier New" w:cs="Courier New"/>
              </w:rPr>
            </w:pPr>
            <w:r w:rsidRPr="00EA7996">
              <w:rPr>
                <w:rFonts w:ascii="Courier New" w:hAnsi="Courier New" w:cs="Courier New"/>
              </w:rPr>
              <w:t>16</w:t>
            </w:r>
          </w:p>
        </w:tc>
        <w:tc>
          <w:tcPr>
            <w:tcW w:w="5918" w:type="dxa"/>
          </w:tcPr>
          <w:p w14:paraId="51C4A134" w14:textId="6007FED7" w:rsidR="00602FCB" w:rsidRDefault="00602FCB" w:rsidP="00602FCB">
            <w:pPr>
              <w:jc w:val="both"/>
            </w:pPr>
            <w:r>
              <w:t>Количество обучающих векторов, обрабатываемых за итерацию</w:t>
            </w:r>
          </w:p>
        </w:tc>
      </w:tr>
      <w:tr w:rsidR="00602FCB" w14:paraId="4DD6F15D" w14:textId="77777777" w:rsidTr="001D66EF">
        <w:tc>
          <w:tcPr>
            <w:tcW w:w="2329" w:type="dxa"/>
          </w:tcPr>
          <w:p w14:paraId="0195B9B6" w14:textId="2DC87638" w:rsidR="00602FCB" w:rsidRPr="00602FCB" w:rsidRDefault="00602FCB" w:rsidP="00602FCB">
            <w:pPr>
              <w:jc w:val="both"/>
              <w:rPr>
                <w:rFonts w:ascii="Courier New" w:hAnsi="Courier New" w:cs="Courier New"/>
              </w:rPr>
            </w:pPr>
            <w:proofErr w:type="spellStart"/>
            <w:r w:rsidRPr="00602FCB">
              <w:rPr>
                <w:rFonts w:ascii="Courier New" w:hAnsi="Courier New" w:cs="Courier New"/>
              </w:rPr>
              <w:t>num_train_points</w:t>
            </w:r>
            <w:proofErr w:type="spellEnd"/>
          </w:p>
        </w:tc>
        <w:tc>
          <w:tcPr>
            <w:tcW w:w="1098" w:type="dxa"/>
          </w:tcPr>
          <w:p w14:paraId="6802211B" w14:textId="7E6BFC56" w:rsidR="00602FCB" w:rsidRPr="00EA7996" w:rsidRDefault="00602FCB" w:rsidP="00602FCB">
            <w:pPr>
              <w:jc w:val="both"/>
              <w:rPr>
                <w:rFonts w:ascii="Courier New" w:hAnsi="Courier New" w:cs="Courier New"/>
              </w:rPr>
            </w:pPr>
            <w:r w:rsidRPr="00EA7996">
              <w:rPr>
                <w:rFonts w:ascii="Courier New" w:hAnsi="Courier New" w:cs="Courier New"/>
              </w:rPr>
              <w:t>144</w:t>
            </w:r>
          </w:p>
        </w:tc>
        <w:tc>
          <w:tcPr>
            <w:tcW w:w="5918" w:type="dxa"/>
          </w:tcPr>
          <w:p w14:paraId="34BCE62C" w14:textId="0FBC5FB6" w:rsidR="00602FCB" w:rsidRDefault="00602FCB" w:rsidP="00602FCB">
            <w:pPr>
              <w:jc w:val="both"/>
            </w:pPr>
            <w:r>
              <w:t>Количество обучающих векторов (каждый вектор содержит длину чашелистика, ширину чашелистика, длину лепестка и ширину лепестка)</w:t>
            </w:r>
          </w:p>
        </w:tc>
      </w:tr>
      <w:tr w:rsidR="00602FCB" w14:paraId="5A66B0BE" w14:textId="77777777" w:rsidTr="001D66EF">
        <w:tc>
          <w:tcPr>
            <w:tcW w:w="2329" w:type="dxa"/>
          </w:tcPr>
          <w:p w14:paraId="49F64C49" w14:textId="48B09552" w:rsidR="00602FCB" w:rsidRPr="00602FCB" w:rsidRDefault="00602FCB" w:rsidP="00602FCB">
            <w:pPr>
              <w:jc w:val="both"/>
              <w:rPr>
                <w:rFonts w:ascii="Courier New" w:hAnsi="Courier New" w:cs="Courier New"/>
              </w:rPr>
            </w:pPr>
            <w:proofErr w:type="spellStart"/>
            <w:r w:rsidRPr="00602FCB">
              <w:rPr>
                <w:rFonts w:ascii="Courier New" w:hAnsi="Courier New" w:cs="Courier New"/>
              </w:rPr>
              <w:t>num_test_points</w:t>
            </w:r>
            <w:proofErr w:type="spellEnd"/>
          </w:p>
        </w:tc>
        <w:tc>
          <w:tcPr>
            <w:tcW w:w="1098" w:type="dxa"/>
          </w:tcPr>
          <w:p w14:paraId="08D95BA6" w14:textId="395D3A37" w:rsidR="00602FCB" w:rsidRPr="00EA7996" w:rsidRDefault="00602FCB" w:rsidP="00602FCB">
            <w:pPr>
              <w:jc w:val="both"/>
              <w:rPr>
                <w:rFonts w:ascii="Courier New" w:hAnsi="Courier New" w:cs="Courier New"/>
              </w:rPr>
            </w:pPr>
            <w:r w:rsidRPr="00EA7996">
              <w:rPr>
                <w:rFonts w:ascii="Courier New" w:hAnsi="Courier New" w:cs="Courier New"/>
              </w:rPr>
              <w:t>6</w:t>
            </w:r>
          </w:p>
        </w:tc>
        <w:tc>
          <w:tcPr>
            <w:tcW w:w="5918" w:type="dxa"/>
          </w:tcPr>
          <w:p w14:paraId="159D9B97" w14:textId="488F1823" w:rsidR="00602FCB" w:rsidRDefault="00602FCB" w:rsidP="00602FCB">
            <w:pPr>
              <w:jc w:val="both"/>
            </w:pPr>
            <w:r>
              <w:t>Количество тестовых векторов (каждый вектор содержит длину чашелистика, ширину чашелистика, длину лепестка и ширину лепестка)</w:t>
            </w:r>
          </w:p>
        </w:tc>
      </w:tr>
      <w:tr w:rsidR="00602FCB" w14:paraId="696D7124" w14:textId="77777777" w:rsidTr="001D66EF">
        <w:tc>
          <w:tcPr>
            <w:tcW w:w="2329" w:type="dxa"/>
          </w:tcPr>
          <w:p w14:paraId="30974E67" w14:textId="349DCD7C" w:rsidR="00602FCB" w:rsidRPr="00602FCB" w:rsidRDefault="00602FCB" w:rsidP="00602FCB">
            <w:pPr>
              <w:jc w:val="both"/>
              <w:rPr>
                <w:rFonts w:ascii="Courier New" w:hAnsi="Courier New" w:cs="Courier New"/>
              </w:rPr>
            </w:pPr>
            <w:proofErr w:type="spellStart"/>
            <w:r w:rsidRPr="00602FCB">
              <w:rPr>
                <w:rFonts w:ascii="Courier New" w:hAnsi="Courier New" w:cs="Courier New"/>
              </w:rPr>
              <w:lastRenderedPageBreak/>
              <w:t>num_inputs</w:t>
            </w:r>
            <w:proofErr w:type="spellEnd"/>
          </w:p>
        </w:tc>
        <w:tc>
          <w:tcPr>
            <w:tcW w:w="1098" w:type="dxa"/>
          </w:tcPr>
          <w:p w14:paraId="37A7960B" w14:textId="24E0CE90" w:rsidR="00602FCB" w:rsidRPr="00EA7996" w:rsidRDefault="00602FCB" w:rsidP="00602FCB">
            <w:pPr>
              <w:jc w:val="both"/>
              <w:rPr>
                <w:rFonts w:ascii="Courier New" w:hAnsi="Courier New" w:cs="Courier New"/>
              </w:rPr>
            </w:pPr>
            <w:r w:rsidRPr="00EA7996">
              <w:rPr>
                <w:rFonts w:ascii="Courier New" w:hAnsi="Courier New" w:cs="Courier New"/>
              </w:rPr>
              <w:t>4</w:t>
            </w:r>
          </w:p>
        </w:tc>
        <w:tc>
          <w:tcPr>
            <w:tcW w:w="5918" w:type="dxa"/>
          </w:tcPr>
          <w:p w14:paraId="3333E88E" w14:textId="7E0FE995" w:rsidR="00602FCB" w:rsidRDefault="00602FCB" w:rsidP="00814775">
            <w:pPr>
              <w:jc w:val="both"/>
            </w:pPr>
            <w:r>
              <w:t>Количество входных данных в перв</w:t>
            </w:r>
            <w:r w:rsidR="00EA7996">
              <w:t>ом</w:t>
            </w:r>
            <w:r>
              <w:t xml:space="preserve"> сло</w:t>
            </w:r>
            <w:r w:rsidR="00EA7996">
              <w:t>е</w:t>
            </w:r>
            <w:r>
              <w:t xml:space="preserve"> сети (без учета смещения)</w:t>
            </w:r>
          </w:p>
        </w:tc>
      </w:tr>
      <w:tr w:rsidR="00602FCB" w14:paraId="7EE8E2B0" w14:textId="77777777" w:rsidTr="001D66EF">
        <w:tc>
          <w:tcPr>
            <w:tcW w:w="2329" w:type="dxa"/>
          </w:tcPr>
          <w:p w14:paraId="269A5EF3" w14:textId="5F612CD9" w:rsidR="00602FCB" w:rsidRPr="00602FCB" w:rsidRDefault="00602FCB" w:rsidP="00602FCB">
            <w:pPr>
              <w:jc w:val="both"/>
              <w:rPr>
                <w:rFonts w:ascii="Courier New" w:hAnsi="Courier New" w:cs="Courier New"/>
              </w:rPr>
            </w:pPr>
            <w:r w:rsidRPr="00602FCB">
              <w:rPr>
                <w:rFonts w:ascii="Courier New" w:hAnsi="Courier New" w:cs="Courier New"/>
              </w:rPr>
              <w:t>l1_size</w:t>
            </w:r>
          </w:p>
        </w:tc>
        <w:tc>
          <w:tcPr>
            <w:tcW w:w="1098" w:type="dxa"/>
          </w:tcPr>
          <w:p w14:paraId="0B396733" w14:textId="2E026610" w:rsidR="00602FCB" w:rsidRPr="00EA7996" w:rsidRDefault="00602FCB" w:rsidP="00602FCB">
            <w:pPr>
              <w:jc w:val="both"/>
              <w:rPr>
                <w:rFonts w:ascii="Courier New" w:hAnsi="Courier New" w:cs="Courier New"/>
              </w:rPr>
            </w:pPr>
            <w:r w:rsidRPr="00EA7996">
              <w:rPr>
                <w:rFonts w:ascii="Courier New" w:hAnsi="Courier New" w:cs="Courier New"/>
              </w:rPr>
              <w:t>4</w:t>
            </w:r>
          </w:p>
        </w:tc>
        <w:tc>
          <w:tcPr>
            <w:tcW w:w="5918" w:type="dxa"/>
          </w:tcPr>
          <w:p w14:paraId="3438B79D" w14:textId="2D123680" w:rsidR="00602FCB" w:rsidRDefault="00602FCB" w:rsidP="00602FCB">
            <w:pPr>
              <w:jc w:val="both"/>
            </w:pPr>
            <w:r>
              <w:t>Количество узлов в первом слое</w:t>
            </w:r>
          </w:p>
        </w:tc>
      </w:tr>
      <w:tr w:rsidR="00602FCB" w14:paraId="2259E90B" w14:textId="77777777" w:rsidTr="001D66EF">
        <w:tc>
          <w:tcPr>
            <w:tcW w:w="2329" w:type="dxa"/>
          </w:tcPr>
          <w:p w14:paraId="474D8647" w14:textId="2EC1994E" w:rsidR="00602FCB" w:rsidRPr="00602FCB" w:rsidRDefault="00602FCB" w:rsidP="00602FCB">
            <w:pPr>
              <w:jc w:val="both"/>
              <w:rPr>
                <w:rFonts w:ascii="Courier New" w:hAnsi="Courier New" w:cs="Courier New"/>
              </w:rPr>
            </w:pPr>
            <w:r w:rsidRPr="00602FCB">
              <w:rPr>
                <w:rFonts w:ascii="Courier New" w:hAnsi="Courier New" w:cs="Courier New"/>
              </w:rPr>
              <w:t>l2_size</w:t>
            </w:r>
          </w:p>
        </w:tc>
        <w:tc>
          <w:tcPr>
            <w:tcW w:w="1098" w:type="dxa"/>
          </w:tcPr>
          <w:p w14:paraId="042533E1" w14:textId="5422FFC7" w:rsidR="00602FCB" w:rsidRPr="00EA7996" w:rsidRDefault="00602FCB" w:rsidP="00602FCB">
            <w:pPr>
              <w:jc w:val="both"/>
              <w:rPr>
                <w:rFonts w:ascii="Courier New" w:hAnsi="Courier New" w:cs="Courier New"/>
              </w:rPr>
            </w:pPr>
            <w:r w:rsidRPr="00EA7996">
              <w:rPr>
                <w:rFonts w:ascii="Courier New" w:hAnsi="Courier New" w:cs="Courier New"/>
              </w:rPr>
              <w:t>4</w:t>
            </w:r>
          </w:p>
        </w:tc>
        <w:tc>
          <w:tcPr>
            <w:tcW w:w="5918" w:type="dxa"/>
          </w:tcPr>
          <w:p w14:paraId="2243E94D" w14:textId="5DBB6935" w:rsidR="00602FCB" w:rsidRDefault="00602FCB" w:rsidP="00602FCB">
            <w:pPr>
              <w:jc w:val="both"/>
            </w:pPr>
            <w:r>
              <w:t>Количество узлов во втором слое</w:t>
            </w:r>
          </w:p>
        </w:tc>
      </w:tr>
      <w:tr w:rsidR="00602FCB" w14:paraId="7A327832" w14:textId="77777777" w:rsidTr="001D66EF">
        <w:tc>
          <w:tcPr>
            <w:tcW w:w="2329" w:type="dxa"/>
          </w:tcPr>
          <w:p w14:paraId="039F0184" w14:textId="79BFF004" w:rsidR="00602FCB" w:rsidRPr="00602FCB" w:rsidRDefault="00602FCB" w:rsidP="00602FCB">
            <w:pPr>
              <w:jc w:val="both"/>
              <w:rPr>
                <w:rFonts w:ascii="Courier New" w:hAnsi="Courier New" w:cs="Courier New"/>
              </w:rPr>
            </w:pPr>
            <w:r w:rsidRPr="00602FCB">
              <w:rPr>
                <w:rFonts w:ascii="Courier New" w:hAnsi="Courier New" w:cs="Courier New"/>
              </w:rPr>
              <w:t>l3_size</w:t>
            </w:r>
          </w:p>
        </w:tc>
        <w:tc>
          <w:tcPr>
            <w:tcW w:w="1098" w:type="dxa"/>
          </w:tcPr>
          <w:p w14:paraId="0609E000" w14:textId="5367BA85" w:rsidR="00602FCB" w:rsidRPr="00EA7996" w:rsidRDefault="00602FCB" w:rsidP="00602FCB">
            <w:pPr>
              <w:jc w:val="both"/>
              <w:rPr>
                <w:rFonts w:ascii="Courier New" w:hAnsi="Courier New" w:cs="Courier New"/>
              </w:rPr>
            </w:pPr>
            <w:r w:rsidRPr="00EA7996">
              <w:rPr>
                <w:rFonts w:ascii="Courier New" w:hAnsi="Courier New" w:cs="Courier New"/>
              </w:rPr>
              <w:t>3</w:t>
            </w:r>
          </w:p>
        </w:tc>
        <w:tc>
          <w:tcPr>
            <w:tcW w:w="5918" w:type="dxa"/>
          </w:tcPr>
          <w:p w14:paraId="43E31892" w14:textId="4D6B5DE7" w:rsidR="00602FCB" w:rsidRDefault="00602FCB" w:rsidP="00602FCB">
            <w:pPr>
              <w:jc w:val="both"/>
            </w:pPr>
            <w:r>
              <w:t>Количество узлов в выходном слое</w:t>
            </w:r>
          </w:p>
        </w:tc>
      </w:tr>
      <w:tr w:rsidR="00602FCB" w14:paraId="715BD628" w14:textId="77777777" w:rsidTr="001D66EF">
        <w:tc>
          <w:tcPr>
            <w:tcW w:w="2329" w:type="dxa"/>
          </w:tcPr>
          <w:p w14:paraId="4F585905" w14:textId="2AFE3BBD" w:rsidR="00602FCB" w:rsidRPr="00602FCB" w:rsidRDefault="00602FCB" w:rsidP="00602FCB">
            <w:pPr>
              <w:jc w:val="both"/>
              <w:rPr>
                <w:rFonts w:ascii="Courier New" w:hAnsi="Courier New" w:cs="Courier New"/>
              </w:rPr>
            </w:pPr>
            <w:proofErr w:type="spellStart"/>
            <w:r w:rsidRPr="00602FCB">
              <w:rPr>
                <w:rFonts w:ascii="Courier New" w:hAnsi="Courier New" w:cs="Courier New"/>
              </w:rPr>
              <w:t>num_weights</w:t>
            </w:r>
            <w:proofErr w:type="spellEnd"/>
          </w:p>
        </w:tc>
        <w:tc>
          <w:tcPr>
            <w:tcW w:w="1098" w:type="dxa"/>
          </w:tcPr>
          <w:p w14:paraId="0B5BFA0C" w14:textId="76468CCF" w:rsidR="00602FCB" w:rsidRPr="00EA7996" w:rsidRDefault="00602FCB" w:rsidP="00602FCB">
            <w:pPr>
              <w:jc w:val="both"/>
              <w:rPr>
                <w:rFonts w:ascii="Courier New" w:hAnsi="Courier New" w:cs="Courier New"/>
              </w:rPr>
            </w:pPr>
            <w:r w:rsidRPr="00EA7996">
              <w:rPr>
                <w:rFonts w:ascii="Courier New" w:hAnsi="Courier New" w:cs="Courier New"/>
              </w:rPr>
              <w:t>44</w:t>
            </w:r>
          </w:p>
        </w:tc>
        <w:tc>
          <w:tcPr>
            <w:tcW w:w="5918" w:type="dxa"/>
          </w:tcPr>
          <w:p w14:paraId="6294610B" w14:textId="6B88395B" w:rsidR="00602FCB" w:rsidRDefault="00602FCB" w:rsidP="00602FCB">
            <w:pPr>
              <w:jc w:val="both"/>
            </w:pPr>
            <w:r>
              <w:t xml:space="preserve">Количество </w:t>
            </w:r>
            <w:r w:rsidR="00EA7996">
              <w:t xml:space="preserve">обычных </w:t>
            </w:r>
            <w:r>
              <w:t>весов</w:t>
            </w:r>
          </w:p>
        </w:tc>
      </w:tr>
      <w:tr w:rsidR="00602FCB" w14:paraId="6B52CDFF" w14:textId="77777777" w:rsidTr="001D66EF">
        <w:tc>
          <w:tcPr>
            <w:tcW w:w="2329" w:type="dxa"/>
          </w:tcPr>
          <w:p w14:paraId="6B33C3B3" w14:textId="6AA911F4" w:rsidR="00602FCB" w:rsidRPr="00602FCB" w:rsidRDefault="00602FCB" w:rsidP="00602FCB">
            <w:pPr>
              <w:jc w:val="both"/>
              <w:rPr>
                <w:rFonts w:ascii="Courier New" w:hAnsi="Courier New" w:cs="Courier New"/>
              </w:rPr>
            </w:pPr>
            <w:proofErr w:type="spellStart"/>
            <w:r w:rsidRPr="00602FCB">
              <w:rPr>
                <w:rFonts w:ascii="Courier New" w:hAnsi="Courier New" w:cs="Courier New"/>
              </w:rPr>
              <w:t>num_bias</w:t>
            </w:r>
            <w:proofErr w:type="spellEnd"/>
          </w:p>
        </w:tc>
        <w:tc>
          <w:tcPr>
            <w:tcW w:w="1098" w:type="dxa"/>
          </w:tcPr>
          <w:p w14:paraId="3BE79DF1" w14:textId="73229D19" w:rsidR="00602FCB" w:rsidRPr="00EA7996" w:rsidRDefault="00602FCB" w:rsidP="00602FCB">
            <w:pPr>
              <w:jc w:val="both"/>
              <w:rPr>
                <w:rFonts w:ascii="Courier New" w:hAnsi="Courier New" w:cs="Courier New"/>
              </w:rPr>
            </w:pPr>
            <w:r w:rsidRPr="00EA7996">
              <w:rPr>
                <w:rFonts w:ascii="Courier New" w:hAnsi="Courier New" w:cs="Courier New"/>
              </w:rPr>
              <w:t>11</w:t>
            </w:r>
          </w:p>
        </w:tc>
        <w:tc>
          <w:tcPr>
            <w:tcW w:w="5918" w:type="dxa"/>
          </w:tcPr>
          <w:p w14:paraId="3FA30064" w14:textId="7D1EABB1" w:rsidR="00602FCB" w:rsidRDefault="00602FCB" w:rsidP="00602FCB">
            <w:pPr>
              <w:jc w:val="both"/>
            </w:pPr>
            <w:r>
              <w:t>Количество весов смещени</w:t>
            </w:r>
            <w:r w:rsidR="00EA7996">
              <w:t>й</w:t>
            </w:r>
          </w:p>
        </w:tc>
      </w:tr>
      <w:tr w:rsidR="00602FCB" w14:paraId="11CB2B7A" w14:textId="77777777" w:rsidTr="001D66EF">
        <w:tc>
          <w:tcPr>
            <w:tcW w:w="2329" w:type="dxa"/>
          </w:tcPr>
          <w:p w14:paraId="62B5AF63" w14:textId="00395154" w:rsidR="00602FCB" w:rsidRPr="00602FCB" w:rsidRDefault="00602FCB" w:rsidP="00602FCB">
            <w:pPr>
              <w:jc w:val="both"/>
              <w:rPr>
                <w:rFonts w:ascii="Courier New" w:hAnsi="Courier New" w:cs="Courier New"/>
              </w:rPr>
            </w:pPr>
            <w:proofErr w:type="spellStart"/>
            <w:r w:rsidRPr="00602FCB">
              <w:rPr>
                <w:rFonts w:ascii="Courier New" w:hAnsi="Courier New" w:cs="Courier New"/>
              </w:rPr>
              <w:t>num_epochs</w:t>
            </w:r>
            <w:proofErr w:type="spellEnd"/>
          </w:p>
        </w:tc>
        <w:tc>
          <w:tcPr>
            <w:tcW w:w="1098" w:type="dxa"/>
          </w:tcPr>
          <w:p w14:paraId="6F165DA0" w14:textId="31F1A815" w:rsidR="00602FCB" w:rsidRPr="00EA7996" w:rsidRDefault="00602FCB" w:rsidP="00602FCB">
            <w:pPr>
              <w:jc w:val="both"/>
              <w:rPr>
                <w:rFonts w:ascii="Courier New" w:hAnsi="Courier New" w:cs="Courier New"/>
              </w:rPr>
            </w:pPr>
            <w:r w:rsidRPr="00EA7996">
              <w:rPr>
                <w:rFonts w:ascii="Courier New" w:hAnsi="Courier New" w:cs="Courier New"/>
              </w:rPr>
              <w:t>150</w:t>
            </w:r>
          </w:p>
        </w:tc>
        <w:tc>
          <w:tcPr>
            <w:tcW w:w="5918" w:type="dxa"/>
          </w:tcPr>
          <w:p w14:paraId="4812BC35" w14:textId="3F5A7B38" w:rsidR="00602FCB" w:rsidRDefault="00602FCB" w:rsidP="00602FCB">
            <w:pPr>
              <w:jc w:val="both"/>
            </w:pPr>
            <w:r>
              <w:t xml:space="preserve">Количество </w:t>
            </w:r>
            <w:r w:rsidR="00160621">
              <w:t>циклов обучения</w:t>
            </w:r>
          </w:p>
        </w:tc>
      </w:tr>
      <w:tr w:rsidR="00602FCB" w14:paraId="0B6718AF" w14:textId="77777777" w:rsidTr="001D66EF">
        <w:tc>
          <w:tcPr>
            <w:tcW w:w="2329" w:type="dxa"/>
          </w:tcPr>
          <w:p w14:paraId="5941A459" w14:textId="457C7E73" w:rsidR="00602FCB" w:rsidRPr="00602FCB" w:rsidRDefault="00602FCB" w:rsidP="00602FCB">
            <w:pPr>
              <w:jc w:val="both"/>
              <w:rPr>
                <w:rFonts w:ascii="Courier New" w:hAnsi="Courier New" w:cs="Courier New"/>
              </w:rPr>
            </w:pPr>
            <w:proofErr w:type="spellStart"/>
            <w:r w:rsidRPr="00602FCB">
              <w:rPr>
                <w:rFonts w:ascii="Courier New" w:hAnsi="Courier New" w:cs="Courier New"/>
              </w:rPr>
              <w:t>eta</w:t>
            </w:r>
            <w:proofErr w:type="spellEnd"/>
          </w:p>
        </w:tc>
        <w:tc>
          <w:tcPr>
            <w:tcW w:w="1098" w:type="dxa"/>
          </w:tcPr>
          <w:p w14:paraId="464AD3C2" w14:textId="7C7D5B66" w:rsidR="00602FCB" w:rsidRPr="00EA7996" w:rsidRDefault="00602FCB" w:rsidP="00602FCB">
            <w:pPr>
              <w:jc w:val="both"/>
              <w:rPr>
                <w:rFonts w:ascii="Courier New" w:hAnsi="Courier New" w:cs="Courier New"/>
              </w:rPr>
            </w:pPr>
            <w:r w:rsidRPr="00EA7996">
              <w:rPr>
                <w:rFonts w:ascii="Courier New" w:hAnsi="Courier New" w:cs="Courier New"/>
              </w:rPr>
              <w:t>0.001</w:t>
            </w:r>
          </w:p>
        </w:tc>
        <w:tc>
          <w:tcPr>
            <w:tcW w:w="5918" w:type="dxa"/>
          </w:tcPr>
          <w:p w14:paraId="3FAA82C2" w14:textId="424757BA" w:rsidR="00602FCB" w:rsidRDefault="00602FCB" w:rsidP="00602FCB">
            <w:pPr>
              <w:jc w:val="both"/>
            </w:pPr>
            <w:r>
              <w:t>Скорость обучения, используемая во время оптимизации</w:t>
            </w:r>
          </w:p>
        </w:tc>
      </w:tr>
    </w:tbl>
    <w:p w14:paraId="5C1B444A" w14:textId="5B357D99" w:rsidR="00814775" w:rsidRDefault="00814775" w:rsidP="00814775">
      <w:pPr>
        <w:ind w:firstLine="709"/>
        <w:jc w:val="both"/>
      </w:pPr>
      <w:r>
        <w:t xml:space="preserve">После объявления этих переменных шейдер определяет переменные в памяти рабочей группы. В таблице перечислены каждая из этих переменных и </w:t>
      </w:r>
      <w:r w:rsidR="001D66EF">
        <w:t>её</w:t>
      </w:r>
      <w:r>
        <w:t xml:space="preserve"> содержимое.</w:t>
      </w:r>
    </w:p>
    <w:tbl>
      <w:tblPr>
        <w:tblStyle w:val="a5"/>
        <w:tblW w:w="0" w:type="auto"/>
        <w:tblLook w:val="04A0" w:firstRow="1" w:lastRow="0" w:firstColumn="1" w:lastColumn="0" w:noHBand="0" w:noVBand="1"/>
      </w:tblPr>
      <w:tblGrid>
        <w:gridCol w:w="2972"/>
        <w:gridCol w:w="6373"/>
      </w:tblGrid>
      <w:tr w:rsidR="001D66EF" w14:paraId="791041C1" w14:textId="77777777" w:rsidTr="0047742A">
        <w:tc>
          <w:tcPr>
            <w:tcW w:w="2972" w:type="dxa"/>
          </w:tcPr>
          <w:p w14:paraId="49B47A9C" w14:textId="554332E0" w:rsidR="001D66EF" w:rsidRDefault="001D66EF" w:rsidP="00814775">
            <w:pPr>
              <w:jc w:val="both"/>
            </w:pPr>
            <w:r>
              <w:t>Переменная рабочей группы</w:t>
            </w:r>
          </w:p>
        </w:tc>
        <w:tc>
          <w:tcPr>
            <w:tcW w:w="6373" w:type="dxa"/>
          </w:tcPr>
          <w:p w14:paraId="2BD081CC" w14:textId="20940621" w:rsidR="001D66EF" w:rsidRDefault="001D66EF" w:rsidP="00814775">
            <w:pPr>
              <w:jc w:val="both"/>
            </w:pPr>
            <w:r>
              <w:t>Описание</w:t>
            </w:r>
          </w:p>
        </w:tc>
      </w:tr>
      <w:tr w:rsidR="001D66EF" w14:paraId="342D2CB3" w14:textId="77777777" w:rsidTr="0047742A">
        <w:tc>
          <w:tcPr>
            <w:tcW w:w="2972" w:type="dxa"/>
          </w:tcPr>
          <w:p w14:paraId="7FB7705C" w14:textId="560EEF14" w:rsidR="001D66EF" w:rsidRPr="0047742A" w:rsidRDefault="001D66EF" w:rsidP="0047742A">
            <w:pPr>
              <w:jc w:val="both"/>
              <w:rPr>
                <w:rFonts w:ascii="Courier New" w:hAnsi="Courier New" w:cs="Courier New"/>
              </w:rPr>
            </w:pPr>
            <w:r w:rsidRPr="0047742A">
              <w:rPr>
                <w:rFonts w:ascii="Courier New" w:hAnsi="Courier New" w:cs="Courier New"/>
              </w:rPr>
              <w:t>layer1</w:t>
            </w:r>
          </w:p>
        </w:tc>
        <w:tc>
          <w:tcPr>
            <w:tcW w:w="6373" w:type="dxa"/>
          </w:tcPr>
          <w:p w14:paraId="3B5E8550" w14:textId="4120A584" w:rsidR="001D66EF" w:rsidRDefault="001D66EF" w:rsidP="0047742A">
            <w:pPr>
              <w:jc w:val="both"/>
            </w:pPr>
            <w:r>
              <w:t>Хранит выходные данные каждого узла в слое 1</w:t>
            </w:r>
          </w:p>
        </w:tc>
      </w:tr>
      <w:tr w:rsidR="001D66EF" w14:paraId="2CB48817" w14:textId="77777777" w:rsidTr="0047742A">
        <w:tc>
          <w:tcPr>
            <w:tcW w:w="2972" w:type="dxa"/>
          </w:tcPr>
          <w:p w14:paraId="44189250" w14:textId="15F6AA3C" w:rsidR="001D66EF" w:rsidRPr="0047742A" w:rsidRDefault="001D66EF" w:rsidP="0047742A">
            <w:pPr>
              <w:jc w:val="both"/>
              <w:rPr>
                <w:rFonts w:ascii="Courier New" w:hAnsi="Courier New" w:cs="Courier New"/>
              </w:rPr>
            </w:pPr>
            <w:r w:rsidRPr="0047742A">
              <w:rPr>
                <w:rFonts w:ascii="Courier New" w:hAnsi="Courier New" w:cs="Courier New"/>
              </w:rPr>
              <w:t>layer2</w:t>
            </w:r>
          </w:p>
        </w:tc>
        <w:tc>
          <w:tcPr>
            <w:tcW w:w="6373" w:type="dxa"/>
          </w:tcPr>
          <w:p w14:paraId="7DB1E53E" w14:textId="1C7A9558" w:rsidR="001D66EF" w:rsidRDefault="001D66EF" w:rsidP="0047742A">
            <w:pPr>
              <w:jc w:val="both"/>
            </w:pPr>
            <w:r>
              <w:t>Хранит выходные данные каждого узла в слое 2</w:t>
            </w:r>
          </w:p>
        </w:tc>
      </w:tr>
      <w:tr w:rsidR="001D66EF" w14:paraId="08DAA7B1" w14:textId="77777777" w:rsidTr="0047742A">
        <w:tc>
          <w:tcPr>
            <w:tcW w:w="2972" w:type="dxa"/>
          </w:tcPr>
          <w:p w14:paraId="24D5AAE8" w14:textId="32ED7CB7" w:rsidR="001D66EF" w:rsidRPr="0047742A" w:rsidRDefault="001D66EF" w:rsidP="0047742A">
            <w:pPr>
              <w:jc w:val="both"/>
              <w:rPr>
                <w:rFonts w:ascii="Courier New" w:hAnsi="Courier New" w:cs="Courier New"/>
              </w:rPr>
            </w:pPr>
            <w:r w:rsidRPr="0047742A">
              <w:rPr>
                <w:rFonts w:ascii="Courier New" w:hAnsi="Courier New" w:cs="Courier New"/>
              </w:rPr>
              <w:t>layer3</w:t>
            </w:r>
          </w:p>
        </w:tc>
        <w:tc>
          <w:tcPr>
            <w:tcW w:w="6373" w:type="dxa"/>
          </w:tcPr>
          <w:p w14:paraId="340A43E0" w14:textId="25C00306" w:rsidR="001D66EF" w:rsidRDefault="001D66EF" w:rsidP="0047742A">
            <w:pPr>
              <w:jc w:val="both"/>
            </w:pPr>
            <w:r>
              <w:t>Хранит выходные данные каждого узла в слое 3</w:t>
            </w:r>
          </w:p>
        </w:tc>
      </w:tr>
      <w:tr w:rsidR="001D66EF" w14:paraId="01FC16E6" w14:textId="77777777" w:rsidTr="0047742A">
        <w:tc>
          <w:tcPr>
            <w:tcW w:w="2972" w:type="dxa"/>
          </w:tcPr>
          <w:p w14:paraId="475FF76F" w14:textId="4640DB0F" w:rsidR="001D66EF" w:rsidRPr="0047742A" w:rsidRDefault="001D66EF" w:rsidP="0047742A">
            <w:pPr>
              <w:jc w:val="both"/>
              <w:rPr>
                <w:rFonts w:ascii="Courier New" w:hAnsi="Courier New" w:cs="Courier New"/>
              </w:rPr>
            </w:pPr>
            <w:r w:rsidRPr="0047742A">
              <w:rPr>
                <w:rFonts w:ascii="Courier New" w:hAnsi="Courier New" w:cs="Courier New"/>
              </w:rPr>
              <w:t>J</w:t>
            </w:r>
          </w:p>
        </w:tc>
        <w:tc>
          <w:tcPr>
            <w:tcW w:w="6373" w:type="dxa"/>
          </w:tcPr>
          <w:p w14:paraId="47A437C3" w14:textId="4CCBA0F1" w:rsidR="001D66EF" w:rsidRDefault="001D66EF" w:rsidP="0047742A">
            <w:pPr>
              <w:jc w:val="both"/>
            </w:pPr>
            <w:r>
              <w:t xml:space="preserve">Хранит </w:t>
            </w:r>
            <w:r w:rsidR="00E22037">
              <w:t>производные</w:t>
            </w:r>
            <w:r>
              <w:t xml:space="preserve"> </w:t>
            </w:r>
            <w:r w:rsidR="0047742A">
              <w:t xml:space="preserve">функции </w:t>
            </w:r>
            <w:r>
              <w:t xml:space="preserve">потерь </w:t>
            </w:r>
            <w:r w:rsidR="00E22037">
              <w:t>от</w:t>
            </w:r>
            <w:r>
              <w:t xml:space="preserve"> весов сети</w:t>
            </w:r>
          </w:p>
        </w:tc>
      </w:tr>
      <w:tr w:rsidR="001D66EF" w14:paraId="4EDE0FF1" w14:textId="77777777" w:rsidTr="0047742A">
        <w:tc>
          <w:tcPr>
            <w:tcW w:w="2972" w:type="dxa"/>
          </w:tcPr>
          <w:p w14:paraId="3F072DFA" w14:textId="5BD645CE" w:rsidR="001D66EF" w:rsidRPr="0047742A" w:rsidRDefault="001D66EF" w:rsidP="0047742A">
            <w:pPr>
              <w:jc w:val="both"/>
              <w:rPr>
                <w:rFonts w:ascii="Courier New" w:hAnsi="Courier New" w:cs="Courier New"/>
              </w:rPr>
            </w:pPr>
            <w:proofErr w:type="spellStart"/>
            <w:r w:rsidRPr="0047742A">
              <w:rPr>
                <w:rFonts w:ascii="Courier New" w:hAnsi="Courier New" w:cs="Courier New"/>
              </w:rPr>
              <w:t>J_bias</w:t>
            </w:r>
            <w:proofErr w:type="spellEnd"/>
          </w:p>
        </w:tc>
        <w:tc>
          <w:tcPr>
            <w:tcW w:w="6373" w:type="dxa"/>
          </w:tcPr>
          <w:p w14:paraId="117BA10C" w14:textId="1EBF2BE4" w:rsidR="001D66EF" w:rsidRDefault="001D66EF" w:rsidP="0047742A">
            <w:pPr>
              <w:jc w:val="both"/>
            </w:pPr>
            <w:r>
              <w:t xml:space="preserve">Хранит </w:t>
            </w:r>
            <w:r w:rsidR="00E22037">
              <w:t>производные</w:t>
            </w:r>
            <w:r>
              <w:t xml:space="preserve"> </w:t>
            </w:r>
            <w:r w:rsidR="0047742A">
              <w:t xml:space="preserve">функции </w:t>
            </w:r>
            <w:r>
              <w:t xml:space="preserve">потерь </w:t>
            </w:r>
            <w:r w:rsidR="00E22037">
              <w:t>от</w:t>
            </w:r>
            <w:r>
              <w:t xml:space="preserve"> весов смещения</w:t>
            </w:r>
          </w:p>
        </w:tc>
      </w:tr>
    </w:tbl>
    <w:p w14:paraId="125F2498" w14:textId="77777777" w:rsidR="001D66EF" w:rsidRDefault="001D66EF" w:rsidP="001D66EF">
      <w:pPr>
        <w:pStyle w:val="2"/>
      </w:pPr>
      <w:bookmarkStart w:id="24" w:name="_Toc230012514"/>
      <w:r>
        <w:t>Обучение сети</w:t>
      </w:r>
      <w:bookmarkEnd w:id="24"/>
    </w:p>
    <w:p w14:paraId="1EBCAA19" w14:textId="6A976F97" w:rsidR="00814775" w:rsidRDefault="00814775" w:rsidP="00814775">
      <w:pPr>
        <w:ind w:firstLine="709"/>
        <w:jc w:val="both"/>
      </w:pPr>
      <w:r>
        <w:t>Для объяснения принципа работы вычислительного шейдера раздел</w:t>
      </w:r>
      <w:r w:rsidR="00160621">
        <w:t>им</w:t>
      </w:r>
      <w:r>
        <w:t xml:space="preserve"> его работу на две части: обучение и тестирование.</w:t>
      </w:r>
    </w:p>
    <w:p w14:paraId="570DC6B2" w14:textId="7EB2D0BF" w:rsidR="00814775" w:rsidRDefault="00814775" w:rsidP="00814775">
      <w:pPr>
        <w:ind w:firstLine="709"/>
        <w:jc w:val="both"/>
      </w:pPr>
      <w:r>
        <w:t xml:space="preserve">Большая часть кода в вычислительном шейдере используется для обучения сети, которое включает в себя обновление весов до тех пор, пока сеть не начнет выдавать приемлемые выходные значения. Обучение — это длительный процесс, требующий двух циклов выполнения. </w:t>
      </w:r>
      <w:r w:rsidR="0073557B">
        <w:t>Внешний цикл</w:t>
      </w:r>
      <w:r>
        <w:t xml:space="preserve"> выполняет</w:t>
      </w:r>
      <w:r w:rsidR="0073557B">
        <w:t>ся</w:t>
      </w:r>
      <w:r>
        <w:t xml:space="preserve"> 150 </w:t>
      </w:r>
      <w:r w:rsidR="0073557B">
        <w:t>раз</w:t>
      </w:r>
      <w:r w:rsidR="00160621">
        <w:t xml:space="preserve">. </w:t>
      </w:r>
      <w:r w:rsidR="002E2631" w:rsidRPr="002E2631">
        <w:t>Внутренний цикл выполняется девять раз для каждого мини-пакета.</w:t>
      </w:r>
    </w:p>
    <w:p w14:paraId="468C8549" w14:textId="77777777" w:rsidR="00814775" w:rsidRPr="002E2631" w:rsidRDefault="00814775" w:rsidP="008C198A">
      <w:pPr>
        <w:pStyle w:val="2"/>
      </w:pPr>
      <w:bookmarkStart w:id="25" w:name="_Toc230012515"/>
      <w:r>
        <w:t xml:space="preserve">Обработка </w:t>
      </w:r>
      <w:r w:rsidRPr="002E2631">
        <w:t>слоев с помощью мини-пакетов</w:t>
      </w:r>
      <w:bookmarkEnd w:id="25"/>
    </w:p>
    <w:p w14:paraId="17E22D92" w14:textId="5B2884F0" w:rsidR="00814775" w:rsidRDefault="00814775" w:rsidP="00814775">
      <w:pPr>
        <w:ind w:firstLine="709"/>
        <w:jc w:val="both"/>
      </w:pPr>
      <w:r w:rsidRPr="002E2631">
        <w:t xml:space="preserve">Вычислительный шейдер делит обучающие векторы на 16 мини-пакетов в процессе обучения. Каждый мини-пакет </w:t>
      </w:r>
      <w:r w:rsidR="00FE05FF" w:rsidRPr="002E2631">
        <w:t>обрабатывается</w:t>
      </w:r>
      <w:r w:rsidRPr="002E2631">
        <w:t xml:space="preserve"> четыр</w:t>
      </w:r>
      <w:r w:rsidR="00FE05FF" w:rsidRPr="002E2631">
        <w:t>ьмя</w:t>
      </w:r>
      <w:r w:rsidRPr="002E2631">
        <w:t xml:space="preserve"> вызова</w:t>
      </w:r>
      <w:r w:rsidR="00FE05FF" w:rsidRPr="002E2631">
        <w:t>ми</w:t>
      </w:r>
      <w:r w:rsidRPr="002E2631">
        <w:t xml:space="preserve">, и каждый вызов использует свой глобальный идентификатор для вычисления </w:t>
      </w:r>
      <w:proofErr w:type="spellStart"/>
      <w:r w:rsidRPr="002E2631">
        <w:rPr>
          <w:rFonts w:ascii="Courier New" w:hAnsi="Courier New" w:cs="Courier New"/>
        </w:rPr>
        <w:t>batch_id</w:t>
      </w:r>
      <w:proofErr w:type="spellEnd"/>
      <w:r w:rsidRPr="002E2631">
        <w:t xml:space="preserve">, который принимает значения от </w:t>
      </w:r>
      <w:r w:rsidRPr="002E2631">
        <w:rPr>
          <w:rFonts w:ascii="Courier New" w:hAnsi="Courier New" w:cs="Courier New"/>
        </w:rPr>
        <w:t>0</w:t>
      </w:r>
      <w:r w:rsidRPr="002E2631">
        <w:t xml:space="preserve"> до </w:t>
      </w:r>
      <w:r w:rsidRPr="002E2631">
        <w:rPr>
          <w:rFonts w:ascii="Courier New" w:hAnsi="Courier New" w:cs="Courier New"/>
        </w:rPr>
        <w:t>15</w:t>
      </w:r>
      <w:r w:rsidRPr="002E2631">
        <w:t xml:space="preserve">, и </w:t>
      </w:r>
      <w:proofErr w:type="spellStart"/>
      <w:r w:rsidRPr="002E2631">
        <w:rPr>
          <w:rFonts w:ascii="Courier New" w:hAnsi="Courier New" w:cs="Courier New"/>
        </w:rPr>
        <w:t>node_id</w:t>
      </w:r>
      <w:proofErr w:type="spellEnd"/>
      <w:r w:rsidRPr="002E2631">
        <w:t xml:space="preserve">, который принимает значения от </w:t>
      </w:r>
      <w:r w:rsidRPr="002E2631">
        <w:rPr>
          <w:rFonts w:ascii="Courier New" w:hAnsi="Courier New" w:cs="Courier New"/>
        </w:rPr>
        <w:t>0</w:t>
      </w:r>
      <w:r w:rsidRPr="002E2631">
        <w:t xml:space="preserve"> до </w:t>
      </w:r>
      <w:r w:rsidRPr="002E2631">
        <w:rPr>
          <w:rFonts w:ascii="Courier New" w:hAnsi="Courier New" w:cs="Courier New"/>
        </w:rPr>
        <w:t>3</w:t>
      </w:r>
      <w:r w:rsidRPr="002E2631">
        <w:t xml:space="preserve">. Вызов использует свой </w:t>
      </w:r>
      <w:proofErr w:type="spellStart"/>
      <w:r w:rsidRPr="002E2631">
        <w:rPr>
          <w:rFonts w:ascii="Courier New" w:hAnsi="Courier New" w:cs="Courier New"/>
        </w:rPr>
        <w:t>batch_id</w:t>
      </w:r>
      <w:proofErr w:type="spellEnd"/>
      <w:r w:rsidRPr="002E2631">
        <w:t xml:space="preserve"> для чтения обучающих данных и </w:t>
      </w:r>
      <w:proofErr w:type="spellStart"/>
      <w:r w:rsidRPr="002E2631">
        <w:rPr>
          <w:rFonts w:ascii="Courier New" w:hAnsi="Courier New" w:cs="Courier New"/>
        </w:rPr>
        <w:t>node_id</w:t>
      </w:r>
      <w:proofErr w:type="spellEnd"/>
      <w:r w:rsidRPr="002E2631">
        <w:t xml:space="preserve"> для определения узл</w:t>
      </w:r>
      <w:r w:rsidR="002E2631">
        <w:t>а</w:t>
      </w:r>
      <w:r w:rsidRPr="002E2631">
        <w:t xml:space="preserve"> сети</w:t>
      </w:r>
      <w:r w:rsidR="002E2631">
        <w:t xml:space="preserve"> за расчет которого</w:t>
      </w:r>
      <w:r w:rsidRPr="002E2631">
        <w:t xml:space="preserve"> он отвечает.</w:t>
      </w:r>
    </w:p>
    <w:p w14:paraId="5988DD4D" w14:textId="33605B98" w:rsidR="00814775" w:rsidRDefault="00814775" w:rsidP="00814775">
      <w:pPr>
        <w:ind w:firstLine="709"/>
        <w:jc w:val="both"/>
      </w:pPr>
      <w:r>
        <w:t>Следующий код показывает, как узлы сети обрабатываются вызовами шейдера. Поскольку сеть имеет три слоя, код разделен на три части.</w:t>
      </w:r>
    </w:p>
    <w:p w14:paraId="447A3FEA" w14:textId="77777777" w:rsidR="00814775" w:rsidRPr="00FE05FF" w:rsidRDefault="00814775" w:rsidP="00814775">
      <w:pPr>
        <w:ind w:firstLine="709"/>
        <w:jc w:val="both"/>
        <w:rPr>
          <w:rFonts w:ascii="Courier New" w:hAnsi="Courier New" w:cs="Courier New"/>
          <w:lang w:val="en-US"/>
        </w:rPr>
      </w:pPr>
      <w:r w:rsidRPr="00FE05FF">
        <w:rPr>
          <w:rFonts w:ascii="Courier New" w:hAnsi="Courier New" w:cs="Courier New"/>
          <w:lang w:val="en-US"/>
        </w:rPr>
        <w:t>// First layer</w:t>
      </w:r>
    </w:p>
    <w:p w14:paraId="20F2CD66" w14:textId="77777777" w:rsidR="00814775" w:rsidRPr="00FE05FF" w:rsidRDefault="00814775" w:rsidP="00814775">
      <w:pPr>
        <w:ind w:firstLine="709"/>
        <w:jc w:val="both"/>
        <w:rPr>
          <w:rFonts w:ascii="Courier New" w:hAnsi="Courier New" w:cs="Courier New"/>
          <w:lang w:val="en-US"/>
        </w:rPr>
      </w:pPr>
      <w:r w:rsidRPr="00FE05FF">
        <w:rPr>
          <w:rFonts w:ascii="Courier New" w:hAnsi="Courier New" w:cs="Courier New"/>
          <w:lang w:val="en-US"/>
        </w:rPr>
        <w:t>sum = 0.0;</w:t>
      </w:r>
    </w:p>
    <w:p w14:paraId="1DBE9048" w14:textId="77777777" w:rsidR="00814775" w:rsidRPr="00FE05FF" w:rsidRDefault="00814775" w:rsidP="00814775">
      <w:pPr>
        <w:ind w:firstLine="709"/>
        <w:jc w:val="both"/>
        <w:rPr>
          <w:rFonts w:ascii="Courier New" w:hAnsi="Courier New" w:cs="Courier New"/>
          <w:lang w:val="en-US"/>
        </w:rPr>
      </w:pPr>
      <w:r w:rsidRPr="00FE05FF">
        <w:rPr>
          <w:rFonts w:ascii="Courier New" w:hAnsi="Courier New" w:cs="Courier New"/>
          <w:lang w:val="en-US"/>
        </w:rPr>
        <w:t>for (</w:t>
      </w:r>
      <w:proofErr w:type="spellStart"/>
      <w:r w:rsidRPr="00FE05FF">
        <w:rPr>
          <w:rFonts w:ascii="Courier New" w:hAnsi="Courier New" w:cs="Courier New"/>
          <w:lang w:val="en-US"/>
        </w:rPr>
        <w:t>i</w:t>
      </w:r>
      <w:proofErr w:type="spellEnd"/>
      <w:r w:rsidRPr="00FE05FF">
        <w:rPr>
          <w:rFonts w:ascii="Courier New" w:hAnsi="Courier New" w:cs="Courier New"/>
          <w:lang w:val="en-US"/>
        </w:rPr>
        <w:t xml:space="preserve"> = 0; </w:t>
      </w:r>
      <w:proofErr w:type="spellStart"/>
      <w:r w:rsidRPr="00FE05FF">
        <w:rPr>
          <w:rFonts w:ascii="Courier New" w:hAnsi="Courier New" w:cs="Courier New"/>
          <w:lang w:val="en-US"/>
        </w:rPr>
        <w:t>i</w:t>
      </w:r>
      <w:proofErr w:type="spellEnd"/>
      <w:r w:rsidRPr="00FE05FF">
        <w:rPr>
          <w:rFonts w:ascii="Courier New" w:hAnsi="Courier New" w:cs="Courier New"/>
          <w:lang w:val="en-US"/>
        </w:rPr>
        <w:t xml:space="preserve"> &lt; </w:t>
      </w:r>
      <w:proofErr w:type="spellStart"/>
      <w:r w:rsidRPr="00FE05FF">
        <w:rPr>
          <w:rFonts w:ascii="Courier New" w:hAnsi="Courier New" w:cs="Courier New"/>
          <w:lang w:val="en-US"/>
        </w:rPr>
        <w:t>num_inputs</w:t>
      </w:r>
      <w:proofErr w:type="spellEnd"/>
      <w:r w:rsidRPr="00FE05FF">
        <w:rPr>
          <w:rFonts w:ascii="Courier New" w:hAnsi="Courier New" w:cs="Courier New"/>
          <w:lang w:val="en-US"/>
        </w:rPr>
        <w:t xml:space="preserve">; </w:t>
      </w:r>
      <w:proofErr w:type="spellStart"/>
      <w:r w:rsidRPr="00FE05FF">
        <w:rPr>
          <w:rFonts w:ascii="Courier New" w:hAnsi="Courier New" w:cs="Courier New"/>
          <w:lang w:val="en-US"/>
        </w:rPr>
        <w:t>i</w:t>
      </w:r>
      <w:proofErr w:type="spellEnd"/>
      <w:r w:rsidRPr="00FE05FF">
        <w:rPr>
          <w:rFonts w:ascii="Courier New" w:hAnsi="Courier New" w:cs="Courier New"/>
          <w:lang w:val="en-US"/>
        </w:rPr>
        <w:t>++) {</w:t>
      </w:r>
    </w:p>
    <w:p w14:paraId="32B1E5E9" w14:textId="77777777" w:rsidR="00814775" w:rsidRPr="00FE05FF" w:rsidRDefault="00814775" w:rsidP="00FE05FF">
      <w:pPr>
        <w:ind w:left="707" w:firstLine="709"/>
        <w:jc w:val="both"/>
        <w:rPr>
          <w:rFonts w:ascii="Courier New" w:hAnsi="Courier New" w:cs="Courier New"/>
          <w:lang w:val="en-US"/>
        </w:rPr>
      </w:pPr>
      <w:r w:rsidRPr="00FE05FF">
        <w:rPr>
          <w:rFonts w:ascii="Courier New" w:hAnsi="Courier New" w:cs="Courier New"/>
          <w:lang w:val="en-US"/>
        </w:rPr>
        <w:t xml:space="preserve">sum += </w:t>
      </w:r>
      <w:proofErr w:type="spellStart"/>
      <w:r w:rsidRPr="00FE05FF">
        <w:rPr>
          <w:rFonts w:ascii="Courier New" w:hAnsi="Courier New" w:cs="Courier New"/>
          <w:lang w:val="en-US"/>
        </w:rPr>
        <w:t>train_</w:t>
      </w:r>
      <w:proofErr w:type="gramStart"/>
      <w:r w:rsidRPr="00FE05FF">
        <w:rPr>
          <w:rFonts w:ascii="Courier New" w:hAnsi="Courier New" w:cs="Courier New"/>
          <w:lang w:val="en-US"/>
        </w:rPr>
        <w:t>data</w:t>
      </w:r>
      <w:proofErr w:type="spellEnd"/>
      <w:r w:rsidRPr="00FE05FF">
        <w:rPr>
          <w:rFonts w:ascii="Courier New" w:hAnsi="Courier New" w:cs="Courier New"/>
          <w:lang w:val="en-US"/>
        </w:rPr>
        <w:t>[</w:t>
      </w:r>
      <w:proofErr w:type="spellStart"/>
      <w:proofErr w:type="gramEnd"/>
      <w:r w:rsidRPr="00FE05FF">
        <w:rPr>
          <w:rFonts w:ascii="Courier New" w:hAnsi="Courier New" w:cs="Courier New"/>
          <w:lang w:val="en-US"/>
        </w:rPr>
        <w:t>train_id</w:t>
      </w:r>
      <w:proofErr w:type="spellEnd"/>
      <w:r w:rsidRPr="00FE05FF">
        <w:rPr>
          <w:rFonts w:ascii="Courier New" w:hAnsi="Courier New" w:cs="Courier New"/>
          <w:lang w:val="en-US"/>
        </w:rPr>
        <w:t xml:space="preserve"> + </w:t>
      </w:r>
      <w:proofErr w:type="spellStart"/>
      <w:r w:rsidRPr="00FE05FF">
        <w:rPr>
          <w:rFonts w:ascii="Courier New" w:hAnsi="Courier New" w:cs="Courier New"/>
          <w:lang w:val="en-US"/>
        </w:rPr>
        <w:t>i</w:t>
      </w:r>
      <w:proofErr w:type="spellEnd"/>
      <w:r w:rsidRPr="00FE05FF">
        <w:rPr>
          <w:rFonts w:ascii="Courier New" w:hAnsi="Courier New" w:cs="Courier New"/>
          <w:lang w:val="en-US"/>
        </w:rPr>
        <w:t>] * weights[</w:t>
      </w:r>
      <w:proofErr w:type="spellStart"/>
      <w:r w:rsidRPr="00FE05FF">
        <w:rPr>
          <w:rFonts w:ascii="Courier New" w:hAnsi="Courier New" w:cs="Courier New"/>
          <w:lang w:val="en-US"/>
        </w:rPr>
        <w:t>weight_addr</w:t>
      </w:r>
      <w:proofErr w:type="spellEnd"/>
      <w:r w:rsidRPr="00FE05FF">
        <w:rPr>
          <w:rFonts w:ascii="Courier New" w:hAnsi="Courier New" w:cs="Courier New"/>
          <w:lang w:val="en-US"/>
        </w:rPr>
        <w:t xml:space="preserve"> + </w:t>
      </w:r>
      <w:proofErr w:type="spellStart"/>
      <w:r w:rsidRPr="00FE05FF">
        <w:rPr>
          <w:rFonts w:ascii="Courier New" w:hAnsi="Courier New" w:cs="Courier New"/>
          <w:lang w:val="en-US"/>
        </w:rPr>
        <w:t>i</w:t>
      </w:r>
      <w:proofErr w:type="spellEnd"/>
      <w:r w:rsidRPr="00FE05FF">
        <w:rPr>
          <w:rFonts w:ascii="Courier New" w:hAnsi="Courier New" w:cs="Courier New"/>
          <w:lang w:val="en-US"/>
        </w:rPr>
        <w:t>];</w:t>
      </w:r>
    </w:p>
    <w:p w14:paraId="6DCDE79F" w14:textId="77777777" w:rsidR="00814775" w:rsidRPr="00FE05FF" w:rsidRDefault="00814775" w:rsidP="00814775">
      <w:pPr>
        <w:ind w:firstLine="709"/>
        <w:jc w:val="both"/>
        <w:rPr>
          <w:rFonts w:ascii="Courier New" w:hAnsi="Courier New" w:cs="Courier New"/>
          <w:lang w:val="en-US"/>
        </w:rPr>
      </w:pPr>
      <w:r w:rsidRPr="00FE05FF">
        <w:rPr>
          <w:rFonts w:ascii="Courier New" w:hAnsi="Courier New" w:cs="Courier New"/>
          <w:lang w:val="en-US"/>
        </w:rPr>
        <w:t>}</w:t>
      </w:r>
    </w:p>
    <w:p w14:paraId="0F3B9FA6" w14:textId="77777777" w:rsidR="00814775" w:rsidRPr="00FE05FF" w:rsidRDefault="00814775" w:rsidP="00814775">
      <w:pPr>
        <w:ind w:firstLine="709"/>
        <w:jc w:val="both"/>
        <w:rPr>
          <w:rFonts w:ascii="Courier New" w:hAnsi="Courier New" w:cs="Courier New"/>
          <w:lang w:val="en-US"/>
        </w:rPr>
      </w:pPr>
      <w:r w:rsidRPr="00FE05FF">
        <w:rPr>
          <w:rFonts w:ascii="Courier New" w:hAnsi="Courier New" w:cs="Courier New"/>
          <w:lang w:val="en-US"/>
        </w:rPr>
        <w:t xml:space="preserve">sum += </w:t>
      </w:r>
      <w:proofErr w:type="spellStart"/>
      <w:r w:rsidRPr="00FE05FF">
        <w:rPr>
          <w:rFonts w:ascii="Courier New" w:hAnsi="Courier New" w:cs="Courier New"/>
          <w:lang w:val="en-US"/>
        </w:rPr>
        <w:t>bias_weights</w:t>
      </w:r>
      <w:proofErr w:type="spellEnd"/>
      <w:r w:rsidRPr="00FE05FF">
        <w:rPr>
          <w:rFonts w:ascii="Courier New" w:hAnsi="Courier New" w:cs="Courier New"/>
          <w:lang w:val="en-US"/>
        </w:rPr>
        <w:t>[</w:t>
      </w:r>
      <w:proofErr w:type="spellStart"/>
      <w:r w:rsidRPr="00FE05FF">
        <w:rPr>
          <w:rFonts w:ascii="Courier New" w:hAnsi="Courier New" w:cs="Courier New"/>
          <w:lang w:val="en-US"/>
        </w:rPr>
        <w:t>bias_addr</w:t>
      </w:r>
      <w:proofErr w:type="spellEnd"/>
      <w:r w:rsidRPr="00FE05FF">
        <w:rPr>
          <w:rFonts w:ascii="Courier New" w:hAnsi="Courier New" w:cs="Courier New"/>
          <w:lang w:val="en-US"/>
        </w:rPr>
        <w:t>];</w:t>
      </w:r>
    </w:p>
    <w:p w14:paraId="7D685188" w14:textId="77777777" w:rsidR="00814775" w:rsidRPr="00FE05FF" w:rsidRDefault="00814775" w:rsidP="00814775">
      <w:pPr>
        <w:ind w:firstLine="709"/>
        <w:jc w:val="both"/>
        <w:rPr>
          <w:rFonts w:ascii="Courier New" w:hAnsi="Courier New" w:cs="Courier New"/>
          <w:lang w:val="en-US"/>
        </w:rPr>
      </w:pPr>
      <w:r w:rsidRPr="00FE05FF">
        <w:rPr>
          <w:rFonts w:ascii="Courier New" w:hAnsi="Courier New" w:cs="Courier New"/>
          <w:lang w:val="en-US"/>
        </w:rPr>
        <w:t xml:space="preserve">layer1[l1_id + </w:t>
      </w:r>
      <w:proofErr w:type="spellStart"/>
      <w:r w:rsidRPr="00FE05FF">
        <w:rPr>
          <w:rFonts w:ascii="Courier New" w:hAnsi="Courier New" w:cs="Courier New"/>
          <w:lang w:val="en-US"/>
        </w:rPr>
        <w:t>node_id</w:t>
      </w:r>
      <w:proofErr w:type="spellEnd"/>
      <w:r w:rsidRPr="00FE05FF">
        <w:rPr>
          <w:rFonts w:ascii="Courier New" w:hAnsi="Courier New" w:cs="Courier New"/>
          <w:lang w:val="en-US"/>
        </w:rPr>
        <w:t xml:space="preserve">] = </w:t>
      </w:r>
      <w:proofErr w:type="gramStart"/>
      <w:r w:rsidRPr="00FE05FF">
        <w:rPr>
          <w:rFonts w:ascii="Courier New" w:hAnsi="Courier New" w:cs="Courier New"/>
          <w:lang w:val="en-US"/>
        </w:rPr>
        <w:t>max(</w:t>
      </w:r>
      <w:proofErr w:type="gramEnd"/>
      <w:r w:rsidRPr="00FE05FF">
        <w:rPr>
          <w:rFonts w:ascii="Courier New" w:hAnsi="Courier New" w:cs="Courier New"/>
          <w:lang w:val="en-US"/>
        </w:rPr>
        <w:t>0.0, sum);</w:t>
      </w:r>
    </w:p>
    <w:p w14:paraId="260CD162" w14:textId="77777777" w:rsidR="00814775" w:rsidRPr="00FE05FF" w:rsidRDefault="00814775" w:rsidP="00814775">
      <w:pPr>
        <w:ind w:firstLine="709"/>
        <w:jc w:val="both"/>
        <w:rPr>
          <w:rFonts w:ascii="Courier New" w:hAnsi="Courier New" w:cs="Courier New"/>
          <w:lang w:val="en-US"/>
        </w:rPr>
      </w:pPr>
      <w:proofErr w:type="spellStart"/>
      <w:r w:rsidRPr="00FE05FF">
        <w:rPr>
          <w:rFonts w:ascii="Courier New" w:hAnsi="Courier New" w:cs="Courier New"/>
          <w:lang w:val="en-US"/>
        </w:rPr>
        <w:t>weight_addr</w:t>
      </w:r>
      <w:proofErr w:type="spellEnd"/>
      <w:r w:rsidRPr="00FE05FF">
        <w:rPr>
          <w:rFonts w:ascii="Courier New" w:hAnsi="Courier New" w:cs="Courier New"/>
          <w:lang w:val="en-US"/>
        </w:rPr>
        <w:t xml:space="preserve"> += l1_size * </w:t>
      </w:r>
      <w:proofErr w:type="spellStart"/>
      <w:r w:rsidRPr="00FE05FF">
        <w:rPr>
          <w:rFonts w:ascii="Courier New" w:hAnsi="Courier New" w:cs="Courier New"/>
          <w:lang w:val="en-US"/>
        </w:rPr>
        <w:t>num_inputs</w:t>
      </w:r>
      <w:proofErr w:type="spellEnd"/>
      <w:r w:rsidRPr="00FE05FF">
        <w:rPr>
          <w:rFonts w:ascii="Courier New" w:hAnsi="Courier New" w:cs="Courier New"/>
          <w:lang w:val="en-US"/>
        </w:rPr>
        <w:t>;</w:t>
      </w:r>
    </w:p>
    <w:p w14:paraId="54C9638F" w14:textId="77777777" w:rsidR="00814775" w:rsidRPr="00FE05FF" w:rsidRDefault="00814775" w:rsidP="00814775">
      <w:pPr>
        <w:ind w:firstLine="709"/>
        <w:jc w:val="both"/>
        <w:rPr>
          <w:rFonts w:ascii="Courier New" w:hAnsi="Courier New" w:cs="Courier New"/>
          <w:lang w:val="en-US"/>
        </w:rPr>
      </w:pPr>
      <w:proofErr w:type="spellStart"/>
      <w:r w:rsidRPr="00FE05FF">
        <w:rPr>
          <w:rFonts w:ascii="Courier New" w:hAnsi="Courier New" w:cs="Courier New"/>
          <w:lang w:val="en-US"/>
        </w:rPr>
        <w:t>bias_addr</w:t>
      </w:r>
      <w:proofErr w:type="spellEnd"/>
      <w:r w:rsidRPr="00FE05FF">
        <w:rPr>
          <w:rFonts w:ascii="Courier New" w:hAnsi="Courier New" w:cs="Courier New"/>
          <w:lang w:val="en-US"/>
        </w:rPr>
        <w:t xml:space="preserve"> += </w:t>
      </w:r>
      <w:proofErr w:type="spellStart"/>
      <w:r w:rsidRPr="00FE05FF">
        <w:rPr>
          <w:rFonts w:ascii="Courier New" w:hAnsi="Courier New" w:cs="Courier New"/>
          <w:lang w:val="en-US"/>
        </w:rPr>
        <w:t>num_inputs</w:t>
      </w:r>
      <w:proofErr w:type="spellEnd"/>
      <w:r w:rsidRPr="00FE05FF">
        <w:rPr>
          <w:rFonts w:ascii="Courier New" w:hAnsi="Courier New" w:cs="Courier New"/>
          <w:lang w:val="en-US"/>
        </w:rPr>
        <w:t>;</w:t>
      </w:r>
    </w:p>
    <w:p w14:paraId="12A69982" w14:textId="3BFDBB32" w:rsidR="00814775" w:rsidRPr="00FE05FF" w:rsidRDefault="00814775" w:rsidP="00814775">
      <w:pPr>
        <w:ind w:firstLine="709"/>
        <w:jc w:val="both"/>
        <w:rPr>
          <w:rFonts w:ascii="Courier New" w:hAnsi="Courier New" w:cs="Courier New"/>
          <w:lang w:val="en-US"/>
        </w:rPr>
      </w:pPr>
      <w:proofErr w:type="spellStart"/>
      <w:proofErr w:type="gramStart"/>
      <w:r w:rsidRPr="00FE05FF">
        <w:rPr>
          <w:rFonts w:ascii="Courier New" w:hAnsi="Courier New" w:cs="Courier New"/>
          <w:lang w:val="en-US"/>
        </w:rPr>
        <w:t>workgroupBarrier</w:t>
      </w:r>
      <w:proofErr w:type="spellEnd"/>
      <w:r w:rsidRPr="00FE05FF">
        <w:rPr>
          <w:rFonts w:ascii="Courier New" w:hAnsi="Courier New" w:cs="Courier New"/>
          <w:lang w:val="en-US"/>
        </w:rPr>
        <w:t>(</w:t>
      </w:r>
      <w:proofErr w:type="gramEnd"/>
      <w:r w:rsidRPr="00FE05FF">
        <w:rPr>
          <w:rFonts w:ascii="Courier New" w:hAnsi="Courier New" w:cs="Courier New"/>
          <w:lang w:val="en-US"/>
        </w:rPr>
        <w:t>);</w:t>
      </w:r>
    </w:p>
    <w:p w14:paraId="54D99EA5" w14:textId="77777777" w:rsidR="00814775" w:rsidRPr="00FE05FF" w:rsidRDefault="00814775" w:rsidP="00814775">
      <w:pPr>
        <w:ind w:firstLine="709"/>
        <w:jc w:val="both"/>
        <w:rPr>
          <w:rFonts w:ascii="Courier New" w:hAnsi="Courier New" w:cs="Courier New"/>
          <w:lang w:val="en-US"/>
        </w:rPr>
      </w:pPr>
      <w:r w:rsidRPr="00FE05FF">
        <w:rPr>
          <w:rFonts w:ascii="Courier New" w:hAnsi="Courier New" w:cs="Courier New"/>
          <w:lang w:val="en-US"/>
        </w:rPr>
        <w:lastRenderedPageBreak/>
        <w:t>// Second layer</w:t>
      </w:r>
    </w:p>
    <w:p w14:paraId="3BA8101C" w14:textId="77777777" w:rsidR="00814775" w:rsidRPr="00FE05FF" w:rsidRDefault="00814775" w:rsidP="00814775">
      <w:pPr>
        <w:ind w:firstLine="709"/>
        <w:jc w:val="both"/>
        <w:rPr>
          <w:rFonts w:ascii="Courier New" w:hAnsi="Courier New" w:cs="Courier New"/>
          <w:lang w:val="en-US"/>
        </w:rPr>
      </w:pPr>
      <w:r w:rsidRPr="00FE05FF">
        <w:rPr>
          <w:rFonts w:ascii="Courier New" w:hAnsi="Courier New" w:cs="Courier New"/>
          <w:lang w:val="en-US"/>
        </w:rPr>
        <w:t>sum = 0.0;</w:t>
      </w:r>
    </w:p>
    <w:p w14:paraId="397ED8CA" w14:textId="77777777" w:rsidR="00814775" w:rsidRPr="00FE05FF" w:rsidRDefault="00814775" w:rsidP="00814775">
      <w:pPr>
        <w:ind w:firstLine="709"/>
        <w:jc w:val="both"/>
        <w:rPr>
          <w:rFonts w:ascii="Courier New" w:hAnsi="Courier New" w:cs="Courier New"/>
          <w:lang w:val="en-US"/>
        </w:rPr>
      </w:pPr>
      <w:r w:rsidRPr="00FE05FF">
        <w:rPr>
          <w:rFonts w:ascii="Courier New" w:hAnsi="Courier New" w:cs="Courier New"/>
          <w:lang w:val="en-US"/>
        </w:rPr>
        <w:t>for (</w:t>
      </w:r>
      <w:proofErr w:type="spellStart"/>
      <w:r w:rsidRPr="00FE05FF">
        <w:rPr>
          <w:rFonts w:ascii="Courier New" w:hAnsi="Courier New" w:cs="Courier New"/>
          <w:lang w:val="en-US"/>
        </w:rPr>
        <w:t>i</w:t>
      </w:r>
      <w:proofErr w:type="spellEnd"/>
      <w:r w:rsidRPr="00FE05FF">
        <w:rPr>
          <w:rFonts w:ascii="Courier New" w:hAnsi="Courier New" w:cs="Courier New"/>
          <w:lang w:val="en-US"/>
        </w:rPr>
        <w:t xml:space="preserve"> = 0; </w:t>
      </w:r>
      <w:proofErr w:type="spellStart"/>
      <w:r w:rsidRPr="00FE05FF">
        <w:rPr>
          <w:rFonts w:ascii="Courier New" w:hAnsi="Courier New" w:cs="Courier New"/>
          <w:lang w:val="en-US"/>
        </w:rPr>
        <w:t>i</w:t>
      </w:r>
      <w:proofErr w:type="spellEnd"/>
      <w:r w:rsidRPr="00FE05FF">
        <w:rPr>
          <w:rFonts w:ascii="Courier New" w:hAnsi="Courier New" w:cs="Courier New"/>
          <w:lang w:val="en-US"/>
        </w:rPr>
        <w:t xml:space="preserve"> &lt; l1_size; </w:t>
      </w:r>
      <w:proofErr w:type="spellStart"/>
      <w:r w:rsidRPr="00FE05FF">
        <w:rPr>
          <w:rFonts w:ascii="Courier New" w:hAnsi="Courier New" w:cs="Courier New"/>
          <w:lang w:val="en-US"/>
        </w:rPr>
        <w:t>i</w:t>
      </w:r>
      <w:proofErr w:type="spellEnd"/>
      <w:r w:rsidRPr="00FE05FF">
        <w:rPr>
          <w:rFonts w:ascii="Courier New" w:hAnsi="Courier New" w:cs="Courier New"/>
          <w:lang w:val="en-US"/>
        </w:rPr>
        <w:t>++) {</w:t>
      </w:r>
    </w:p>
    <w:p w14:paraId="524F9652" w14:textId="77777777" w:rsidR="00814775" w:rsidRPr="00FE05FF" w:rsidRDefault="00814775" w:rsidP="00FE05FF">
      <w:pPr>
        <w:ind w:left="707" w:firstLine="709"/>
        <w:jc w:val="both"/>
        <w:rPr>
          <w:rFonts w:ascii="Courier New" w:hAnsi="Courier New" w:cs="Courier New"/>
          <w:lang w:val="en-US"/>
        </w:rPr>
      </w:pPr>
      <w:r w:rsidRPr="00FE05FF">
        <w:rPr>
          <w:rFonts w:ascii="Courier New" w:hAnsi="Courier New" w:cs="Courier New"/>
          <w:lang w:val="en-US"/>
        </w:rPr>
        <w:t xml:space="preserve">sum += layer1[l1_id + </w:t>
      </w:r>
      <w:proofErr w:type="spellStart"/>
      <w:r w:rsidRPr="00FE05FF">
        <w:rPr>
          <w:rFonts w:ascii="Courier New" w:hAnsi="Courier New" w:cs="Courier New"/>
          <w:lang w:val="en-US"/>
        </w:rPr>
        <w:t>i</w:t>
      </w:r>
      <w:proofErr w:type="spellEnd"/>
      <w:r w:rsidRPr="00FE05FF">
        <w:rPr>
          <w:rFonts w:ascii="Courier New" w:hAnsi="Courier New" w:cs="Courier New"/>
          <w:lang w:val="en-US"/>
        </w:rPr>
        <w:t xml:space="preserve">] * </w:t>
      </w:r>
      <w:proofErr w:type="gramStart"/>
      <w:r w:rsidRPr="00FE05FF">
        <w:rPr>
          <w:rFonts w:ascii="Courier New" w:hAnsi="Courier New" w:cs="Courier New"/>
          <w:lang w:val="en-US"/>
        </w:rPr>
        <w:t>weights[</w:t>
      </w:r>
      <w:proofErr w:type="spellStart"/>
      <w:proofErr w:type="gramEnd"/>
      <w:r w:rsidRPr="00FE05FF">
        <w:rPr>
          <w:rFonts w:ascii="Courier New" w:hAnsi="Courier New" w:cs="Courier New"/>
          <w:lang w:val="en-US"/>
        </w:rPr>
        <w:t>weight_addr</w:t>
      </w:r>
      <w:proofErr w:type="spellEnd"/>
      <w:r w:rsidRPr="00FE05FF">
        <w:rPr>
          <w:rFonts w:ascii="Courier New" w:hAnsi="Courier New" w:cs="Courier New"/>
          <w:lang w:val="en-US"/>
        </w:rPr>
        <w:t xml:space="preserve"> + </w:t>
      </w:r>
      <w:proofErr w:type="spellStart"/>
      <w:r w:rsidRPr="00FE05FF">
        <w:rPr>
          <w:rFonts w:ascii="Courier New" w:hAnsi="Courier New" w:cs="Courier New"/>
          <w:lang w:val="en-US"/>
        </w:rPr>
        <w:t>i</w:t>
      </w:r>
      <w:proofErr w:type="spellEnd"/>
      <w:r w:rsidRPr="00FE05FF">
        <w:rPr>
          <w:rFonts w:ascii="Courier New" w:hAnsi="Courier New" w:cs="Courier New"/>
          <w:lang w:val="en-US"/>
        </w:rPr>
        <w:t>];</w:t>
      </w:r>
    </w:p>
    <w:p w14:paraId="5246B8EE" w14:textId="77777777" w:rsidR="00814775" w:rsidRPr="00FE05FF" w:rsidRDefault="00814775" w:rsidP="00814775">
      <w:pPr>
        <w:ind w:firstLine="709"/>
        <w:jc w:val="both"/>
        <w:rPr>
          <w:rFonts w:ascii="Courier New" w:hAnsi="Courier New" w:cs="Courier New"/>
          <w:lang w:val="en-US"/>
        </w:rPr>
      </w:pPr>
      <w:r w:rsidRPr="00FE05FF">
        <w:rPr>
          <w:rFonts w:ascii="Courier New" w:hAnsi="Courier New" w:cs="Courier New"/>
          <w:lang w:val="en-US"/>
        </w:rPr>
        <w:t>}</w:t>
      </w:r>
    </w:p>
    <w:p w14:paraId="7E3166F0" w14:textId="77777777" w:rsidR="00814775" w:rsidRPr="00FE05FF" w:rsidRDefault="00814775" w:rsidP="00814775">
      <w:pPr>
        <w:ind w:firstLine="709"/>
        <w:jc w:val="both"/>
        <w:rPr>
          <w:rFonts w:ascii="Courier New" w:hAnsi="Courier New" w:cs="Courier New"/>
          <w:lang w:val="en-US"/>
        </w:rPr>
      </w:pPr>
      <w:r w:rsidRPr="00FE05FF">
        <w:rPr>
          <w:rFonts w:ascii="Courier New" w:hAnsi="Courier New" w:cs="Courier New"/>
          <w:lang w:val="en-US"/>
        </w:rPr>
        <w:t xml:space="preserve">sum += </w:t>
      </w:r>
      <w:proofErr w:type="spellStart"/>
      <w:r w:rsidRPr="00FE05FF">
        <w:rPr>
          <w:rFonts w:ascii="Courier New" w:hAnsi="Courier New" w:cs="Courier New"/>
          <w:lang w:val="en-US"/>
        </w:rPr>
        <w:t>bias_weights</w:t>
      </w:r>
      <w:proofErr w:type="spellEnd"/>
      <w:r w:rsidRPr="00FE05FF">
        <w:rPr>
          <w:rFonts w:ascii="Courier New" w:hAnsi="Courier New" w:cs="Courier New"/>
          <w:lang w:val="en-US"/>
        </w:rPr>
        <w:t>[</w:t>
      </w:r>
      <w:proofErr w:type="spellStart"/>
      <w:r w:rsidRPr="00FE05FF">
        <w:rPr>
          <w:rFonts w:ascii="Courier New" w:hAnsi="Courier New" w:cs="Courier New"/>
          <w:lang w:val="en-US"/>
        </w:rPr>
        <w:t>bias_addr</w:t>
      </w:r>
      <w:proofErr w:type="spellEnd"/>
      <w:r w:rsidRPr="00FE05FF">
        <w:rPr>
          <w:rFonts w:ascii="Courier New" w:hAnsi="Courier New" w:cs="Courier New"/>
          <w:lang w:val="en-US"/>
        </w:rPr>
        <w:t>];</w:t>
      </w:r>
    </w:p>
    <w:p w14:paraId="4846F548" w14:textId="77777777" w:rsidR="00814775" w:rsidRPr="00FE05FF" w:rsidRDefault="00814775" w:rsidP="00814775">
      <w:pPr>
        <w:ind w:firstLine="709"/>
        <w:jc w:val="both"/>
        <w:rPr>
          <w:rFonts w:ascii="Courier New" w:hAnsi="Courier New" w:cs="Courier New"/>
          <w:lang w:val="en-US"/>
        </w:rPr>
      </w:pPr>
      <w:r w:rsidRPr="00FE05FF">
        <w:rPr>
          <w:rFonts w:ascii="Courier New" w:hAnsi="Courier New" w:cs="Courier New"/>
          <w:lang w:val="en-US"/>
        </w:rPr>
        <w:t xml:space="preserve">layer2[l2_id + </w:t>
      </w:r>
      <w:proofErr w:type="spellStart"/>
      <w:r w:rsidRPr="00FE05FF">
        <w:rPr>
          <w:rFonts w:ascii="Courier New" w:hAnsi="Courier New" w:cs="Courier New"/>
          <w:lang w:val="en-US"/>
        </w:rPr>
        <w:t>node_id</w:t>
      </w:r>
      <w:proofErr w:type="spellEnd"/>
      <w:r w:rsidRPr="00FE05FF">
        <w:rPr>
          <w:rFonts w:ascii="Courier New" w:hAnsi="Courier New" w:cs="Courier New"/>
          <w:lang w:val="en-US"/>
        </w:rPr>
        <w:t xml:space="preserve">] = </w:t>
      </w:r>
      <w:proofErr w:type="gramStart"/>
      <w:r w:rsidRPr="00FE05FF">
        <w:rPr>
          <w:rFonts w:ascii="Courier New" w:hAnsi="Courier New" w:cs="Courier New"/>
          <w:lang w:val="en-US"/>
        </w:rPr>
        <w:t>max(</w:t>
      </w:r>
      <w:proofErr w:type="gramEnd"/>
      <w:r w:rsidRPr="00FE05FF">
        <w:rPr>
          <w:rFonts w:ascii="Courier New" w:hAnsi="Courier New" w:cs="Courier New"/>
          <w:lang w:val="en-US"/>
        </w:rPr>
        <w:t>0.0, sum);</w:t>
      </w:r>
    </w:p>
    <w:p w14:paraId="653C9ACE" w14:textId="77777777" w:rsidR="00814775" w:rsidRPr="00FE05FF" w:rsidRDefault="00814775" w:rsidP="00814775">
      <w:pPr>
        <w:ind w:firstLine="709"/>
        <w:jc w:val="both"/>
        <w:rPr>
          <w:rFonts w:ascii="Courier New" w:hAnsi="Courier New" w:cs="Courier New"/>
          <w:lang w:val="en-US"/>
        </w:rPr>
      </w:pPr>
      <w:proofErr w:type="spellStart"/>
      <w:r w:rsidRPr="00FE05FF">
        <w:rPr>
          <w:rFonts w:ascii="Courier New" w:hAnsi="Courier New" w:cs="Courier New"/>
          <w:lang w:val="en-US"/>
        </w:rPr>
        <w:t>weight_addr</w:t>
      </w:r>
      <w:proofErr w:type="spellEnd"/>
      <w:r w:rsidRPr="00FE05FF">
        <w:rPr>
          <w:rFonts w:ascii="Courier New" w:hAnsi="Courier New" w:cs="Courier New"/>
          <w:lang w:val="en-US"/>
        </w:rPr>
        <w:t xml:space="preserve"> += l2_size * l1_size;</w:t>
      </w:r>
    </w:p>
    <w:p w14:paraId="610BADE5" w14:textId="77777777" w:rsidR="00814775" w:rsidRPr="00FE05FF" w:rsidRDefault="00814775" w:rsidP="00814775">
      <w:pPr>
        <w:ind w:firstLine="709"/>
        <w:jc w:val="both"/>
        <w:rPr>
          <w:rFonts w:ascii="Courier New" w:hAnsi="Courier New" w:cs="Courier New"/>
          <w:lang w:val="en-US"/>
        </w:rPr>
      </w:pPr>
      <w:proofErr w:type="spellStart"/>
      <w:r w:rsidRPr="00FE05FF">
        <w:rPr>
          <w:rFonts w:ascii="Courier New" w:hAnsi="Courier New" w:cs="Courier New"/>
          <w:lang w:val="en-US"/>
        </w:rPr>
        <w:t>bias_addr</w:t>
      </w:r>
      <w:proofErr w:type="spellEnd"/>
      <w:r w:rsidRPr="00FE05FF">
        <w:rPr>
          <w:rFonts w:ascii="Courier New" w:hAnsi="Courier New" w:cs="Courier New"/>
          <w:lang w:val="en-US"/>
        </w:rPr>
        <w:t xml:space="preserve"> += l2_size;</w:t>
      </w:r>
    </w:p>
    <w:p w14:paraId="181B1AF6" w14:textId="77777777" w:rsidR="00814775" w:rsidRPr="00FE05FF" w:rsidRDefault="00814775" w:rsidP="00814775">
      <w:pPr>
        <w:ind w:firstLine="709"/>
        <w:jc w:val="both"/>
        <w:rPr>
          <w:rFonts w:ascii="Courier New" w:hAnsi="Courier New" w:cs="Courier New"/>
          <w:lang w:val="en-US"/>
        </w:rPr>
      </w:pPr>
      <w:proofErr w:type="spellStart"/>
      <w:proofErr w:type="gramStart"/>
      <w:r w:rsidRPr="00FE05FF">
        <w:rPr>
          <w:rFonts w:ascii="Courier New" w:hAnsi="Courier New" w:cs="Courier New"/>
          <w:lang w:val="en-US"/>
        </w:rPr>
        <w:t>workgroupBarrier</w:t>
      </w:r>
      <w:proofErr w:type="spellEnd"/>
      <w:r w:rsidRPr="00FE05FF">
        <w:rPr>
          <w:rFonts w:ascii="Courier New" w:hAnsi="Courier New" w:cs="Courier New"/>
          <w:lang w:val="en-US"/>
        </w:rPr>
        <w:t>(</w:t>
      </w:r>
      <w:proofErr w:type="gramEnd"/>
      <w:r w:rsidRPr="00FE05FF">
        <w:rPr>
          <w:rFonts w:ascii="Courier New" w:hAnsi="Courier New" w:cs="Courier New"/>
          <w:lang w:val="en-US"/>
        </w:rPr>
        <w:t>);</w:t>
      </w:r>
    </w:p>
    <w:p w14:paraId="62E61101" w14:textId="77777777" w:rsidR="00814775" w:rsidRPr="00FE05FF" w:rsidRDefault="00814775" w:rsidP="00814775">
      <w:pPr>
        <w:ind w:firstLine="709"/>
        <w:jc w:val="both"/>
        <w:rPr>
          <w:rFonts w:ascii="Courier New" w:hAnsi="Courier New" w:cs="Courier New"/>
          <w:lang w:val="en-US"/>
        </w:rPr>
      </w:pPr>
      <w:r w:rsidRPr="00FE05FF">
        <w:rPr>
          <w:rFonts w:ascii="Courier New" w:hAnsi="Courier New" w:cs="Courier New"/>
          <w:lang w:val="en-US"/>
        </w:rPr>
        <w:t>// Third layer</w:t>
      </w:r>
    </w:p>
    <w:p w14:paraId="2F2731B3" w14:textId="77777777" w:rsidR="00814775" w:rsidRPr="00FE05FF" w:rsidRDefault="00814775" w:rsidP="00814775">
      <w:pPr>
        <w:ind w:firstLine="709"/>
        <w:jc w:val="both"/>
        <w:rPr>
          <w:rFonts w:ascii="Courier New" w:hAnsi="Courier New" w:cs="Courier New"/>
          <w:lang w:val="en-US"/>
        </w:rPr>
      </w:pPr>
      <w:proofErr w:type="gramStart"/>
      <w:r w:rsidRPr="00FE05FF">
        <w:rPr>
          <w:rFonts w:ascii="Courier New" w:hAnsi="Courier New" w:cs="Courier New"/>
          <w:lang w:val="en-US"/>
        </w:rPr>
        <w:t>if(</w:t>
      </w:r>
      <w:proofErr w:type="spellStart"/>
      <w:proofErr w:type="gramEnd"/>
      <w:r w:rsidRPr="00FE05FF">
        <w:rPr>
          <w:rFonts w:ascii="Courier New" w:hAnsi="Courier New" w:cs="Courier New"/>
          <w:lang w:val="en-US"/>
        </w:rPr>
        <w:t>node_id</w:t>
      </w:r>
      <w:proofErr w:type="spellEnd"/>
      <w:r w:rsidRPr="00FE05FF">
        <w:rPr>
          <w:rFonts w:ascii="Courier New" w:hAnsi="Courier New" w:cs="Courier New"/>
          <w:lang w:val="en-US"/>
        </w:rPr>
        <w:t xml:space="preserve"> &lt; l3_size) {</w:t>
      </w:r>
    </w:p>
    <w:p w14:paraId="0DAA6DCE" w14:textId="77777777" w:rsidR="00814775" w:rsidRPr="00FE05FF" w:rsidRDefault="00814775" w:rsidP="00FE05FF">
      <w:pPr>
        <w:ind w:left="707" w:firstLine="709"/>
        <w:jc w:val="both"/>
        <w:rPr>
          <w:rFonts w:ascii="Courier New" w:hAnsi="Courier New" w:cs="Courier New"/>
          <w:lang w:val="en-US"/>
        </w:rPr>
      </w:pPr>
      <w:r w:rsidRPr="00FE05FF">
        <w:rPr>
          <w:rFonts w:ascii="Courier New" w:hAnsi="Courier New" w:cs="Courier New"/>
          <w:lang w:val="en-US"/>
        </w:rPr>
        <w:t>sum = 0.0;</w:t>
      </w:r>
    </w:p>
    <w:p w14:paraId="5E434024" w14:textId="77777777" w:rsidR="00814775" w:rsidRPr="00FE05FF" w:rsidRDefault="00814775" w:rsidP="00FE05FF">
      <w:pPr>
        <w:ind w:left="707" w:firstLine="709"/>
        <w:jc w:val="both"/>
        <w:rPr>
          <w:rFonts w:ascii="Courier New" w:hAnsi="Courier New" w:cs="Courier New"/>
          <w:lang w:val="en-US"/>
        </w:rPr>
      </w:pPr>
      <w:r w:rsidRPr="00FE05FF">
        <w:rPr>
          <w:rFonts w:ascii="Courier New" w:hAnsi="Courier New" w:cs="Courier New"/>
          <w:lang w:val="en-US"/>
        </w:rPr>
        <w:t>for (</w:t>
      </w:r>
      <w:proofErr w:type="spellStart"/>
      <w:r w:rsidRPr="00FE05FF">
        <w:rPr>
          <w:rFonts w:ascii="Courier New" w:hAnsi="Courier New" w:cs="Courier New"/>
          <w:lang w:val="en-US"/>
        </w:rPr>
        <w:t>i</w:t>
      </w:r>
      <w:proofErr w:type="spellEnd"/>
      <w:r w:rsidRPr="00FE05FF">
        <w:rPr>
          <w:rFonts w:ascii="Courier New" w:hAnsi="Courier New" w:cs="Courier New"/>
          <w:lang w:val="en-US"/>
        </w:rPr>
        <w:t xml:space="preserve"> = 0; </w:t>
      </w:r>
      <w:proofErr w:type="spellStart"/>
      <w:r w:rsidRPr="00FE05FF">
        <w:rPr>
          <w:rFonts w:ascii="Courier New" w:hAnsi="Courier New" w:cs="Courier New"/>
          <w:lang w:val="en-US"/>
        </w:rPr>
        <w:t>i</w:t>
      </w:r>
      <w:proofErr w:type="spellEnd"/>
      <w:r w:rsidRPr="00FE05FF">
        <w:rPr>
          <w:rFonts w:ascii="Courier New" w:hAnsi="Courier New" w:cs="Courier New"/>
          <w:lang w:val="en-US"/>
        </w:rPr>
        <w:t xml:space="preserve"> &lt; l2_size; </w:t>
      </w:r>
      <w:proofErr w:type="spellStart"/>
      <w:r w:rsidRPr="00FE05FF">
        <w:rPr>
          <w:rFonts w:ascii="Courier New" w:hAnsi="Courier New" w:cs="Courier New"/>
          <w:lang w:val="en-US"/>
        </w:rPr>
        <w:t>i</w:t>
      </w:r>
      <w:proofErr w:type="spellEnd"/>
      <w:r w:rsidRPr="00FE05FF">
        <w:rPr>
          <w:rFonts w:ascii="Courier New" w:hAnsi="Courier New" w:cs="Courier New"/>
          <w:lang w:val="en-US"/>
        </w:rPr>
        <w:t>++) {</w:t>
      </w:r>
    </w:p>
    <w:p w14:paraId="550089C8" w14:textId="77777777" w:rsidR="00814775" w:rsidRPr="00FE05FF" w:rsidRDefault="00814775" w:rsidP="00FE05FF">
      <w:pPr>
        <w:ind w:left="1415" w:firstLine="709"/>
        <w:jc w:val="both"/>
        <w:rPr>
          <w:rFonts w:ascii="Courier New" w:hAnsi="Courier New" w:cs="Courier New"/>
          <w:lang w:val="en-US"/>
        </w:rPr>
      </w:pPr>
      <w:r w:rsidRPr="00FE05FF">
        <w:rPr>
          <w:rFonts w:ascii="Courier New" w:hAnsi="Courier New" w:cs="Courier New"/>
          <w:lang w:val="en-US"/>
        </w:rPr>
        <w:t xml:space="preserve">sum += layer2[l2_id + </w:t>
      </w:r>
      <w:proofErr w:type="spellStart"/>
      <w:r w:rsidRPr="00FE05FF">
        <w:rPr>
          <w:rFonts w:ascii="Courier New" w:hAnsi="Courier New" w:cs="Courier New"/>
          <w:lang w:val="en-US"/>
        </w:rPr>
        <w:t>i</w:t>
      </w:r>
      <w:proofErr w:type="spellEnd"/>
      <w:r w:rsidRPr="00FE05FF">
        <w:rPr>
          <w:rFonts w:ascii="Courier New" w:hAnsi="Courier New" w:cs="Courier New"/>
          <w:lang w:val="en-US"/>
        </w:rPr>
        <w:t xml:space="preserve">] * </w:t>
      </w:r>
      <w:proofErr w:type="gramStart"/>
      <w:r w:rsidRPr="00FE05FF">
        <w:rPr>
          <w:rFonts w:ascii="Courier New" w:hAnsi="Courier New" w:cs="Courier New"/>
          <w:lang w:val="en-US"/>
        </w:rPr>
        <w:t>weights[</w:t>
      </w:r>
      <w:proofErr w:type="spellStart"/>
      <w:proofErr w:type="gramEnd"/>
      <w:r w:rsidRPr="00FE05FF">
        <w:rPr>
          <w:rFonts w:ascii="Courier New" w:hAnsi="Courier New" w:cs="Courier New"/>
          <w:lang w:val="en-US"/>
        </w:rPr>
        <w:t>weight_addr</w:t>
      </w:r>
      <w:proofErr w:type="spellEnd"/>
      <w:r w:rsidRPr="00FE05FF">
        <w:rPr>
          <w:rFonts w:ascii="Courier New" w:hAnsi="Courier New" w:cs="Courier New"/>
          <w:lang w:val="en-US"/>
        </w:rPr>
        <w:t xml:space="preserve"> + </w:t>
      </w:r>
      <w:proofErr w:type="spellStart"/>
      <w:r w:rsidRPr="00FE05FF">
        <w:rPr>
          <w:rFonts w:ascii="Courier New" w:hAnsi="Courier New" w:cs="Courier New"/>
          <w:lang w:val="en-US"/>
        </w:rPr>
        <w:t>i</w:t>
      </w:r>
      <w:proofErr w:type="spellEnd"/>
      <w:r w:rsidRPr="00FE05FF">
        <w:rPr>
          <w:rFonts w:ascii="Courier New" w:hAnsi="Courier New" w:cs="Courier New"/>
          <w:lang w:val="en-US"/>
        </w:rPr>
        <w:t>];</w:t>
      </w:r>
    </w:p>
    <w:p w14:paraId="10B29C4B" w14:textId="77777777" w:rsidR="00814775" w:rsidRPr="00FE05FF" w:rsidRDefault="00814775" w:rsidP="00FE05FF">
      <w:pPr>
        <w:ind w:left="706" w:firstLine="709"/>
        <w:jc w:val="both"/>
        <w:rPr>
          <w:rFonts w:ascii="Courier New" w:hAnsi="Courier New" w:cs="Courier New"/>
          <w:lang w:val="en-US"/>
        </w:rPr>
      </w:pPr>
      <w:r w:rsidRPr="00FE05FF">
        <w:rPr>
          <w:rFonts w:ascii="Courier New" w:hAnsi="Courier New" w:cs="Courier New"/>
          <w:lang w:val="en-US"/>
        </w:rPr>
        <w:t>}</w:t>
      </w:r>
    </w:p>
    <w:p w14:paraId="2F22AC88" w14:textId="77777777" w:rsidR="00814775" w:rsidRPr="00FE05FF" w:rsidRDefault="00814775" w:rsidP="005108FF">
      <w:pPr>
        <w:ind w:left="706" w:firstLine="709"/>
        <w:jc w:val="both"/>
        <w:rPr>
          <w:rFonts w:ascii="Courier New" w:hAnsi="Courier New" w:cs="Courier New"/>
          <w:lang w:val="en-US"/>
        </w:rPr>
      </w:pPr>
      <w:r w:rsidRPr="00FE05FF">
        <w:rPr>
          <w:rFonts w:ascii="Courier New" w:hAnsi="Courier New" w:cs="Courier New"/>
          <w:lang w:val="en-US"/>
        </w:rPr>
        <w:t xml:space="preserve">sum += </w:t>
      </w:r>
      <w:proofErr w:type="spellStart"/>
      <w:r w:rsidRPr="00FE05FF">
        <w:rPr>
          <w:rFonts w:ascii="Courier New" w:hAnsi="Courier New" w:cs="Courier New"/>
          <w:lang w:val="en-US"/>
        </w:rPr>
        <w:t>bias_weights</w:t>
      </w:r>
      <w:proofErr w:type="spellEnd"/>
      <w:r w:rsidRPr="00FE05FF">
        <w:rPr>
          <w:rFonts w:ascii="Courier New" w:hAnsi="Courier New" w:cs="Courier New"/>
          <w:lang w:val="en-US"/>
        </w:rPr>
        <w:t>[</w:t>
      </w:r>
      <w:proofErr w:type="spellStart"/>
      <w:r w:rsidRPr="00FE05FF">
        <w:rPr>
          <w:rFonts w:ascii="Courier New" w:hAnsi="Courier New" w:cs="Courier New"/>
          <w:lang w:val="en-US"/>
        </w:rPr>
        <w:t>bias_addr</w:t>
      </w:r>
      <w:proofErr w:type="spellEnd"/>
      <w:r w:rsidRPr="00FE05FF">
        <w:rPr>
          <w:rFonts w:ascii="Courier New" w:hAnsi="Courier New" w:cs="Courier New"/>
          <w:lang w:val="en-US"/>
        </w:rPr>
        <w:t>];</w:t>
      </w:r>
    </w:p>
    <w:p w14:paraId="6041BB97" w14:textId="77777777" w:rsidR="00814775" w:rsidRPr="00FE05FF" w:rsidRDefault="00814775" w:rsidP="005108FF">
      <w:pPr>
        <w:ind w:left="706" w:firstLine="709"/>
        <w:jc w:val="both"/>
        <w:rPr>
          <w:rFonts w:ascii="Courier New" w:hAnsi="Courier New" w:cs="Courier New"/>
          <w:lang w:val="en-US"/>
        </w:rPr>
      </w:pPr>
      <w:r w:rsidRPr="00FE05FF">
        <w:rPr>
          <w:rFonts w:ascii="Courier New" w:hAnsi="Courier New" w:cs="Courier New"/>
          <w:lang w:val="en-US"/>
        </w:rPr>
        <w:t xml:space="preserve">layer3[l3_id + </w:t>
      </w:r>
      <w:proofErr w:type="spellStart"/>
      <w:r w:rsidRPr="00FE05FF">
        <w:rPr>
          <w:rFonts w:ascii="Courier New" w:hAnsi="Courier New" w:cs="Courier New"/>
          <w:lang w:val="en-US"/>
        </w:rPr>
        <w:t>node_id</w:t>
      </w:r>
      <w:proofErr w:type="spellEnd"/>
      <w:r w:rsidRPr="00FE05FF">
        <w:rPr>
          <w:rFonts w:ascii="Courier New" w:hAnsi="Courier New" w:cs="Courier New"/>
          <w:lang w:val="en-US"/>
        </w:rPr>
        <w:t>] = sum;</w:t>
      </w:r>
    </w:p>
    <w:p w14:paraId="54C6760F" w14:textId="77777777" w:rsidR="00814775" w:rsidRPr="00FE05FF" w:rsidRDefault="00814775" w:rsidP="00814775">
      <w:pPr>
        <w:ind w:firstLine="709"/>
        <w:jc w:val="both"/>
        <w:rPr>
          <w:rFonts w:ascii="Courier New" w:hAnsi="Courier New" w:cs="Courier New"/>
        </w:rPr>
      </w:pPr>
      <w:r w:rsidRPr="00FE05FF">
        <w:rPr>
          <w:rFonts w:ascii="Courier New" w:hAnsi="Courier New" w:cs="Courier New"/>
        </w:rPr>
        <w:t>}</w:t>
      </w:r>
    </w:p>
    <w:p w14:paraId="10034283" w14:textId="418FA65B" w:rsidR="00814775" w:rsidRPr="00FE05FF" w:rsidRDefault="00814775" w:rsidP="00814775">
      <w:pPr>
        <w:ind w:firstLine="709"/>
        <w:jc w:val="both"/>
        <w:rPr>
          <w:rFonts w:ascii="Courier New" w:hAnsi="Courier New" w:cs="Courier New"/>
        </w:rPr>
      </w:pPr>
      <w:proofErr w:type="spellStart"/>
      <w:proofErr w:type="gramStart"/>
      <w:r w:rsidRPr="00FE05FF">
        <w:rPr>
          <w:rFonts w:ascii="Courier New" w:hAnsi="Courier New" w:cs="Courier New"/>
          <w:lang w:val="en-US"/>
        </w:rPr>
        <w:t>workgroupBarrier</w:t>
      </w:r>
      <w:proofErr w:type="spellEnd"/>
      <w:r w:rsidRPr="00FE05FF">
        <w:rPr>
          <w:rFonts w:ascii="Courier New" w:hAnsi="Courier New" w:cs="Courier New"/>
        </w:rPr>
        <w:t>(</w:t>
      </w:r>
      <w:proofErr w:type="gramEnd"/>
      <w:r w:rsidRPr="00FE05FF">
        <w:rPr>
          <w:rFonts w:ascii="Courier New" w:hAnsi="Courier New" w:cs="Courier New"/>
        </w:rPr>
        <w:t>);</w:t>
      </w:r>
    </w:p>
    <w:p w14:paraId="4C92111E" w14:textId="533A2E76" w:rsidR="00814775" w:rsidRPr="00814775" w:rsidRDefault="00814775" w:rsidP="00814775">
      <w:pPr>
        <w:ind w:firstLine="709"/>
        <w:jc w:val="both"/>
      </w:pPr>
      <w:r w:rsidRPr="00814775">
        <w:t xml:space="preserve">При запуске шейдера каждый вызов считывает вектор, содержащий четыре </w:t>
      </w:r>
      <w:r w:rsidR="005108FF">
        <w:t>элемента</w:t>
      </w:r>
      <w:r w:rsidRPr="00814775">
        <w:t xml:space="preserve">, из буфера </w:t>
      </w:r>
      <w:r w:rsidRPr="005108FF">
        <w:rPr>
          <w:rFonts w:ascii="Courier New" w:hAnsi="Courier New" w:cs="Courier New"/>
          <w:lang w:val="en-US"/>
        </w:rPr>
        <w:t>train</w:t>
      </w:r>
      <w:r w:rsidRPr="005108FF">
        <w:rPr>
          <w:rFonts w:ascii="Courier New" w:hAnsi="Courier New" w:cs="Courier New"/>
        </w:rPr>
        <w:t>_</w:t>
      </w:r>
      <w:r w:rsidRPr="005108FF">
        <w:rPr>
          <w:rFonts w:ascii="Courier New" w:hAnsi="Courier New" w:cs="Courier New"/>
          <w:lang w:val="en-US"/>
        </w:rPr>
        <w:t>data</w:t>
      </w:r>
      <w:r w:rsidRPr="00814775">
        <w:t>. Затем, во время обработки слоя 1, он умножает каждый входной сигнал на вес из буфера весов. Затем он складывает взвешенные входные данные и добавляет вес смещения. Если сумма больше нуля, сумма будет сохранена. В противном случае будет сохранен ноль.</w:t>
      </w:r>
    </w:p>
    <w:p w14:paraId="1AA791E1" w14:textId="77777777" w:rsidR="00814775" w:rsidRPr="00814775" w:rsidRDefault="00814775" w:rsidP="00814775">
      <w:pPr>
        <w:ind w:firstLine="709"/>
        <w:jc w:val="both"/>
      </w:pPr>
      <w:r w:rsidRPr="00814775">
        <w:t xml:space="preserve">Обработка слоев 2 и 3 аналогична. В каждом случае вызов выполняет обработку узла на основе его </w:t>
      </w:r>
      <w:r w:rsidRPr="005108FF">
        <w:rPr>
          <w:rFonts w:ascii="Courier New" w:hAnsi="Courier New" w:cs="Courier New"/>
          <w:lang w:val="en-US"/>
        </w:rPr>
        <w:t>node</w:t>
      </w:r>
      <w:r w:rsidRPr="005108FF">
        <w:rPr>
          <w:rFonts w:ascii="Courier New" w:hAnsi="Courier New" w:cs="Courier New"/>
        </w:rPr>
        <w:t>_</w:t>
      </w:r>
      <w:r w:rsidRPr="005108FF">
        <w:rPr>
          <w:rFonts w:ascii="Courier New" w:hAnsi="Courier New" w:cs="Courier New"/>
          <w:lang w:val="en-US"/>
        </w:rPr>
        <w:t>id</w:t>
      </w:r>
      <w:r w:rsidRPr="00814775">
        <w:t>. Он считывает входные данные из предыдущего слоя, умножает их на веса и добавляет вес смещения.</w:t>
      </w:r>
    </w:p>
    <w:p w14:paraId="29942062" w14:textId="7DA76042" w:rsidR="00814775" w:rsidRPr="00814775" w:rsidRDefault="00814775" w:rsidP="00814775">
      <w:pPr>
        <w:ind w:firstLine="709"/>
        <w:jc w:val="both"/>
      </w:pPr>
      <w:r w:rsidRPr="00814775">
        <w:t xml:space="preserve">После каждого этапа шейдер выполняет </w:t>
      </w:r>
      <w:proofErr w:type="spellStart"/>
      <w:r w:rsidRPr="005108FF">
        <w:rPr>
          <w:rFonts w:ascii="Courier New" w:hAnsi="Courier New" w:cs="Courier New"/>
          <w:lang w:val="en-US"/>
        </w:rPr>
        <w:t>workgroupBarrier</w:t>
      </w:r>
      <w:proofErr w:type="spellEnd"/>
      <w:r w:rsidRPr="00814775">
        <w:t xml:space="preserve">, который заставляет вызовы останавливаться до тех пор, пока </w:t>
      </w:r>
      <w:r w:rsidR="005108FF">
        <w:t>все</w:t>
      </w:r>
      <w:r w:rsidRPr="00814775">
        <w:t xml:space="preserve"> вызов</w:t>
      </w:r>
      <w:r w:rsidR="005108FF">
        <w:t>ы</w:t>
      </w:r>
      <w:r w:rsidRPr="00814775">
        <w:t xml:space="preserve"> </w:t>
      </w:r>
      <w:r w:rsidR="005108FF" w:rsidRPr="00814775">
        <w:t xml:space="preserve">рабочей группы </w:t>
      </w:r>
      <w:r w:rsidRPr="00814775">
        <w:t>не заверш</w:t>
      </w:r>
      <w:r w:rsidR="005108FF">
        <w:t>а</w:t>
      </w:r>
      <w:r w:rsidRPr="00814775">
        <w:t>т</w:t>
      </w:r>
      <w:r w:rsidR="005108FF">
        <w:t xml:space="preserve"> работы</w:t>
      </w:r>
      <w:r w:rsidRPr="00814775">
        <w:t xml:space="preserve">. </w:t>
      </w:r>
      <w:r w:rsidR="005108FF">
        <w:t>Таким образом,</w:t>
      </w:r>
      <w:r w:rsidRPr="00814775">
        <w:t xml:space="preserve"> </w:t>
      </w:r>
      <w:r w:rsidR="005108FF">
        <w:t xml:space="preserve">все </w:t>
      </w:r>
      <w:r w:rsidRPr="00814775">
        <w:t>вычисления одного слоя должны завершиться до того, как сможет начаться следующий слой.</w:t>
      </w:r>
    </w:p>
    <w:p w14:paraId="69004123" w14:textId="77777777" w:rsidR="00814775" w:rsidRPr="00814775" w:rsidRDefault="00814775" w:rsidP="005108FF">
      <w:pPr>
        <w:pStyle w:val="2"/>
      </w:pPr>
      <w:bookmarkStart w:id="26" w:name="_Toc230012516"/>
      <w:r w:rsidRPr="00814775">
        <w:t>Вычисление градиента функции потерь — Часть 1</w:t>
      </w:r>
      <w:bookmarkEnd w:id="26"/>
    </w:p>
    <w:p w14:paraId="3EEDD41D" w14:textId="56BBC389" w:rsidR="00814775" w:rsidRPr="0087251F" w:rsidRDefault="00814775" w:rsidP="00814775">
      <w:pPr>
        <w:ind w:firstLine="709"/>
        <w:jc w:val="both"/>
      </w:pPr>
      <w:r w:rsidRPr="00814775">
        <w:t xml:space="preserve">Узлы в слое 3 используют функцию активации </w:t>
      </w:r>
      <w:proofErr w:type="spellStart"/>
      <w:r w:rsidRPr="00814775">
        <w:rPr>
          <w:lang w:val="en-US"/>
        </w:rPr>
        <w:t>softmax</w:t>
      </w:r>
      <w:proofErr w:type="spellEnd"/>
      <w:r w:rsidRPr="00814775">
        <w:t xml:space="preserve"> вместо </w:t>
      </w:r>
      <w:proofErr w:type="spellStart"/>
      <w:r w:rsidRPr="00814775">
        <w:rPr>
          <w:lang w:val="en-US"/>
        </w:rPr>
        <w:t>ReLU</w:t>
      </w:r>
      <w:proofErr w:type="spellEnd"/>
      <w:r w:rsidRPr="00814775">
        <w:t xml:space="preserve">, поэтому эти узлы не сравнивают сумму своих взвешенных входных данных с нулем. </w:t>
      </w:r>
      <w:r w:rsidRPr="0087251F">
        <w:t>Вместо этого вычислительный шейдер выполняет следующий код:</w:t>
      </w:r>
    </w:p>
    <w:p w14:paraId="2A3A2A2F" w14:textId="77777777" w:rsidR="00814775" w:rsidRPr="00BE7636" w:rsidRDefault="00814775" w:rsidP="00814775">
      <w:pPr>
        <w:ind w:firstLine="709"/>
        <w:jc w:val="both"/>
        <w:rPr>
          <w:rFonts w:ascii="Courier New" w:hAnsi="Courier New" w:cs="Courier New"/>
        </w:rPr>
      </w:pPr>
      <w:r w:rsidRPr="00BE7636">
        <w:rPr>
          <w:rFonts w:ascii="Courier New" w:hAnsi="Courier New" w:cs="Courier New"/>
        </w:rPr>
        <w:t xml:space="preserve">// </w:t>
      </w:r>
      <w:r w:rsidRPr="00BE7636">
        <w:rPr>
          <w:rFonts w:ascii="Courier New" w:hAnsi="Courier New" w:cs="Courier New"/>
          <w:lang w:val="en-US"/>
        </w:rPr>
        <w:t>Compute</w:t>
      </w:r>
      <w:r w:rsidRPr="00BE7636">
        <w:rPr>
          <w:rFonts w:ascii="Courier New" w:hAnsi="Courier New" w:cs="Courier New"/>
        </w:rPr>
        <w:t xml:space="preserve"> </w:t>
      </w:r>
      <w:r w:rsidRPr="00BE7636">
        <w:rPr>
          <w:rFonts w:ascii="Courier New" w:hAnsi="Courier New" w:cs="Courier New"/>
          <w:lang w:val="en-US"/>
        </w:rPr>
        <w:t>the</w:t>
      </w:r>
      <w:r w:rsidRPr="00BE7636">
        <w:rPr>
          <w:rFonts w:ascii="Courier New" w:hAnsi="Courier New" w:cs="Courier New"/>
        </w:rPr>
        <w:t xml:space="preserve"> </w:t>
      </w:r>
      <w:proofErr w:type="spellStart"/>
      <w:r w:rsidRPr="00BE7636">
        <w:rPr>
          <w:rFonts w:ascii="Courier New" w:hAnsi="Courier New" w:cs="Courier New"/>
          <w:lang w:val="en-US"/>
        </w:rPr>
        <w:t>softmax</w:t>
      </w:r>
      <w:proofErr w:type="spellEnd"/>
      <w:r w:rsidRPr="00BE7636">
        <w:rPr>
          <w:rFonts w:ascii="Courier New" w:hAnsi="Courier New" w:cs="Courier New"/>
        </w:rPr>
        <w:t xml:space="preserve"> </w:t>
      </w:r>
      <w:r w:rsidRPr="00BE7636">
        <w:rPr>
          <w:rFonts w:ascii="Courier New" w:hAnsi="Courier New" w:cs="Courier New"/>
          <w:lang w:val="en-US"/>
        </w:rPr>
        <w:t>outputs</w:t>
      </w:r>
    </w:p>
    <w:p w14:paraId="7C493EF9" w14:textId="285A2C0B" w:rsidR="00814775" w:rsidRPr="00BE7636" w:rsidRDefault="00814775" w:rsidP="00814775">
      <w:pPr>
        <w:ind w:firstLine="709"/>
        <w:jc w:val="both"/>
        <w:rPr>
          <w:rFonts w:ascii="Courier New" w:hAnsi="Courier New" w:cs="Courier New"/>
          <w:lang w:val="en-US"/>
        </w:rPr>
      </w:pPr>
      <w:r w:rsidRPr="00BE7636">
        <w:rPr>
          <w:rFonts w:ascii="Courier New" w:hAnsi="Courier New" w:cs="Courier New"/>
          <w:lang w:val="en-US"/>
        </w:rPr>
        <w:t>d = exp(layer3[l3_id]) + exp(layer3[l3_id+1]) + exp(layer3[l3_id+2]);</w:t>
      </w:r>
    </w:p>
    <w:p w14:paraId="6C81B13E" w14:textId="77777777" w:rsidR="00814775" w:rsidRPr="00BE7636" w:rsidRDefault="00814775" w:rsidP="00814775">
      <w:pPr>
        <w:ind w:firstLine="709"/>
        <w:jc w:val="both"/>
        <w:rPr>
          <w:rFonts w:ascii="Courier New" w:hAnsi="Courier New" w:cs="Courier New"/>
          <w:lang w:val="en-US"/>
        </w:rPr>
      </w:pPr>
      <w:r w:rsidRPr="00BE7636">
        <w:rPr>
          <w:rFonts w:ascii="Courier New" w:hAnsi="Courier New" w:cs="Courier New"/>
          <w:lang w:val="en-US"/>
        </w:rPr>
        <w:lastRenderedPageBreak/>
        <w:t>sm1 = exp(layer3[l3_id])/d;</w:t>
      </w:r>
    </w:p>
    <w:p w14:paraId="46798106" w14:textId="77777777" w:rsidR="00814775" w:rsidRPr="00BE7636" w:rsidRDefault="00814775" w:rsidP="00814775">
      <w:pPr>
        <w:ind w:firstLine="709"/>
        <w:jc w:val="both"/>
        <w:rPr>
          <w:rFonts w:ascii="Courier New" w:hAnsi="Courier New" w:cs="Courier New"/>
          <w:lang w:val="en-US"/>
        </w:rPr>
      </w:pPr>
      <w:r w:rsidRPr="00BE7636">
        <w:rPr>
          <w:rFonts w:ascii="Courier New" w:hAnsi="Courier New" w:cs="Courier New"/>
          <w:lang w:val="en-US"/>
        </w:rPr>
        <w:t>sm2 = exp(layer3[l3_id+1])/d;</w:t>
      </w:r>
    </w:p>
    <w:p w14:paraId="3E57936E" w14:textId="77777777" w:rsidR="00814775" w:rsidRPr="00BE7636" w:rsidRDefault="00814775" w:rsidP="00814775">
      <w:pPr>
        <w:ind w:firstLine="709"/>
        <w:jc w:val="both"/>
        <w:rPr>
          <w:rFonts w:ascii="Courier New" w:hAnsi="Courier New" w:cs="Courier New"/>
          <w:lang w:val="en-US"/>
        </w:rPr>
      </w:pPr>
      <w:r w:rsidRPr="00BE7636">
        <w:rPr>
          <w:rFonts w:ascii="Courier New" w:hAnsi="Courier New" w:cs="Courier New"/>
          <w:lang w:val="en-US"/>
        </w:rPr>
        <w:t>sm3 = exp(layer3[l3_id+2])/d;</w:t>
      </w:r>
    </w:p>
    <w:p w14:paraId="40BFAB0B" w14:textId="77777777" w:rsidR="00814775" w:rsidRPr="00BE7636" w:rsidRDefault="00814775" w:rsidP="00814775">
      <w:pPr>
        <w:ind w:firstLine="709"/>
        <w:jc w:val="both"/>
        <w:rPr>
          <w:rFonts w:ascii="Courier New" w:hAnsi="Courier New" w:cs="Courier New"/>
          <w:lang w:val="en-US"/>
        </w:rPr>
      </w:pPr>
      <w:r w:rsidRPr="00BE7636">
        <w:rPr>
          <w:rFonts w:ascii="Courier New" w:hAnsi="Courier New" w:cs="Courier New"/>
          <w:lang w:val="en-US"/>
        </w:rPr>
        <w:t>// Compute loss gradients for output nodes</w:t>
      </w:r>
    </w:p>
    <w:p w14:paraId="141194CC" w14:textId="77777777" w:rsidR="00814775" w:rsidRPr="00BE7636" w:rsidRDefault="00814775" w:rsidP="00814775">
      <w:pPr>
        <w:ind w:firstLine="709"/>
        <w:jc w:val="both"/>
        <w:rPr>
          <w:rFonts w:ascii="Courier New" w:hAnsi="Courier New" w:cs="Courier New"/>
          <w:lang w:val="en-US"/>
        </w:rPr>
      </w:pPr>
      <w:r w:rsidRPr="00BE7636">
        <w:rPr>
          <w:rFonts w:ascii="Courier New" w:hAnsi="Courier New" w:cs="Courier New"/>
          <w:lang w:val="en-US"/>
        </w:rPr>
        <w:t xml:space="preserve">var res = </w:t>
      </w:r>
      <w:proofErr w:type="spellStart"/>
      <w:r w:rsidRPr="00BE7636">
        <w:rPr>
          <w:rFonts w:ascii="Courier New" w:hAnsi="Courier New" w:cs="Courier New"/>
          <w:lang w:val="en-US"/>
        </w:rPr>
        <w:t>train_</w:t>
      </w:r>
      <w:proofErr w:type="gramStart"/>
      <w:r w:rsidRPr="00BE7636">
        <w:rPr>
          <w:rFonts w:ascii="Courier New" w:hAnsi="Courier New" w:cs="Courier New"/>
          <w:lang w:val="en-US"/>
        </w:rPr>
        <w:t>results</w:t>
      </w:r>
      <w:proofErr w:type="spellEnd"/>
      <w:r w:rsidRPr="00BE7636">
        <w:rPr>
          <w:rFonts w:ascii="Courier New" w:hAnsi="Courier New" w:cs="Courier New"/>
          <w:lang w:val="en-US"/>
        </w:rPr>
        <w:t>[</w:t>
      </w:r>
      <w:proofErr w:type="spellStart"/>
      <w:proofErr w:type="gramEnd"/>
      <w:r w:rsidRPr="00BE7636">
        <w:rPr>
          <w:rFonts w:ascii="Courier New" w:hAnsi="Courier New" w:cs="Courier New"/>
          <w:lang w:val="en-US"/>
        </w:rPr>
        <w:t>iter</w:t>
      </w:r>
      <w:proofErr w:type="spellEnd"/>
      <w:r w:rsidRPr="00BE7636">
        <w:rPr>
          <w:rFonts w:ascii="Courier New" w:hAnsi="Courier New" w:cs="Courier New"/>
          <w:lang w:val="en-US"/>
        </w:rPr>
        <w:t xml:space="preserve"> * </w:t>
      </w:r>
      <w:proofErr w:type="spellStart"/>
      <w:r w:rsidRPr="00BE7636">
        <w:rPr>
          <w:rFonts w:ascii="Courier New" w:hAnsi="Courier New" w:cs="Courier New"/>
          <w:lang w:val="en-US"/>
        </w:rPr>
        <w:t>batch_size</w:t>
      </w:r>
      <w:proofErr w:type="spellEnd"/>
      <w:r w:rsidRPr="00BE7636">
        <w:rPr>
          <w:rFonts w:ascii="Courier New" w:hAnsi="Courier New" w:cs="Courier New"/>
          <w:lang w:val="en-US"/>
        </w:rPr>
        <w:t xml:space="preserve"> + </w:t>
      </w:r>
      <w:proofErr w:type="spellStart"/>
      <w:r w:rsidRPr="00BE7636">
        <w:rPr>
          <w:rFonts w:ascii="Courier New" w:hAnsi="Courier New" w:cs="Courier New"/>
          <w:lang w:val="en-US"/>
        </w:rPr>
        <w:t>batch_id</w:t>
      </w:r>
      <w:proofErr w:type="spellEnd"/>
      <w:r w:rsidRPr="00BE7636">
        <w:rPr>
          <w:rFonts w:ascii="Courier New" w:hAnsi="Courier New" w:cs="Courier New"/>
          <w:lang w:val="en-US"/>
        </w:rPr>
        <w:t>];</w:t>
      </w:r>
    </w:p>
    <w:p w14:paraId="01861ABF" w14:textId="347C12F6" w:rsidR="00814775" w:rsidRPr="00BE7636" w:rsidRDefault="00814775" w:rsidP="00814775">
      <w:pPr>
        <w:ind w:firstLine="709"/>
        <w:jc w:val="both"/>
        <w:rPr>
          <w:rFonts w:ascii="Courier New" w:hAnsi="Courier New" w:cs="Courier New"/>
          <w:lang w:val="en-US"/>
        </w:rPr>
      </w:pPr>
      <w:r w:rsidRPr="00BE7636">
        <w:rPr>
          <w:rFonts w:ascii="Courier New" w:hAnsi="Courier New" w:cs="Courier New"/>
          <w:lang w:val="en-US"/>
        </w:rPr>
        <w:t>layer3[l3_</w:t>
      </w:r>
      <w:proofErr w:type="gramStart"/>
      <w:r w:rsidRPr="00BE7636">
        <w:rPr>
          <w:rFonts w:ascii="Courier New" w:hAnsi="Courier New" w:cs="Courier New"/>
          <w:lang w:val="en-US"/>
        </w:rPr>
        <w:t>id</w:t>
      </w:r>
      <w:r w:rsidR="00BE7636" w:rsidRPr="00BE7636">
        <w:rPr>
          <w:rFonts w:ascii="Courier New" w:hAnsi="Courier New" w:cs="Courier New"/>
          <w:lang w:val="en-US"/>
        </w:rPr>
        <w:t xml:space="preserve">  </w:t>
      </w:r>
      <w:r w:rsidRPr="00BE7636">
        <w:rPr>
          <w:rFonts w:ascii="Courier New" w:hAnsi="Courier New" w:cs="Courier New"/>
          <w:lang w:val="en-US"/>
        </w:rPr>
        <w:t>]</w:t>
      </w:r>
      <w:proofErr w:type="gramEnd"/>
      <w:r w:rsidRPr="00BE7636">
        <w:rPr>
          <w:rFonts w:ascii="Courier New" w:hAnsi="Courier New" w:cs="Courier New"/>
          <w:lang w:val="en-US"/>
        </w:rPr>
        <w:t xml:space="preserve"> = sm1 - res[0];</w:t>
      </w:r>
    </w:p>
    <w:p w14:paraId="10BCD38D" w14:textId="77777777" w:rsidR="00814775" w:rsidRPr="00BE7636" w:rsidRDefault="00814775" w:rsidP="00814775">
      <w:pPr>
        <w:ind w:firstLine="709"/>
        <w:jc w:val="both"/>
        <w:rPr>
          <w:rFonts w:ascii="Courier New" w:hAnsi="Courier New" w:cs="Courier New"/>
          <w:lang w:val="en-US"/>
        </w:rPr>
      </w:pPr>
      <w:r w:rsidRPr="00BE7636">
        <w:rPr>
          <w:rFonts w:ascii="Courier New" w:hAnsi="Courier New" w:cs="Courier New"/>
          <w:lang w:val="en-US"/>
        </w:rPr>
        <w:t xml:space="preserve">layer3[l3_id+1] = sm2 - </w:t>
      </w:r>
      <w:proofErr w:type="gramStart"/>
      <w:r w:rsidRPr="00BE7636">
        <w:rPr>
          <w:rFonts w:ascii="Courier New" w:hAnsi="Courier New" w:cs="Courier New"/>
          <w:lang w:val="en-US"/>
        </w:rPr>
        <w:t>res[</w:t>
      </w:r>
      <w:proofErr w:type="gramEnd"/>
      <w:r w:rsidRPr="00BE7636">
        <w:rPr>
          <w:rFonts w:ascii="Courier New" w:hAnsi="Courier New" w:cs="Courier New"/>
          <w:lang w:val="en-US"/>
        </w:rPr>
        <w:t>1];</w:t>
      </w:r>
    </w:p>
    <w:p w14:paraId="26587791" w14:textId="47970756" w:rsidR="00814775" w:rsidRPr="00BE7636" w:rsidRDefault="00814775" w:rsidP="00814775">
      <w:pPr>
        <w:ind w:firstLine="709"/>
        <w:jc w:val="both"/>
        <w:rPr>
          <w:rFonts w:ascii="Courier New" w:hAnsi="Courier New" w:cs="Courier New"/>
          <w:lang w:val="en-US"/>
        </w:rPr>
      </w:pPr>
      <w:r w:rsidRPr="00BE7636">
        <w:rPr>
          <w:rFonts w:ascii="Courier New" w:hAnsi="Courier New" w:cs="Courier New"/>
          <w:lang w:val="en-US"/>
        </w:rPr>
        <w:t xml:space="preserve">layer3[l3_id+2] = sm3 - </w:t>
      </w:r>
      <w:proofErr w:type="gramStart"/>
      <w:r w:rsidRPr="00BE7636">
        <w:rPr>
          <w:rFonts w:ascii="Courier New" w:hAnsi="Courier New" w:cs="Courier New"/>
          <w:lang w:val="en-US"/>
        </w:rPr>
        <w:t>res[</w:t>
      </w:r>
      <w:proofErr w:type="gramEnd"/>
      <w:r w:rsidRPr="00BE7636">
        <w:rPr>
          <w:rFonts w:ascii="Courier New" w:hAnsi="Courier New" w:cs="Courier New"/>
          <w:lang w:val="en-US"/>
        </w:rPr>
        <w:t>2];</w:t>
      </w:r>
    </w:p>
    <w:p w14:paraId="6AE283C4" w14:textId="38B1DCE8" w:rsidR="00814775" w:rsidRPr="00814775" w:rsidRDefault="00814775" w:rsidP="00814775">
      <w:pPr>
        <w:ind w:firstLine="709"/>
        <w:jc w:val="both"/>
      </w:pPr>
      <w:r w:rsidRPr="00814775">
        <w:t xml:space="preserve">Первая часть этого кода получает значение </w:t>
      </w:r>
      <w:proofErr w:type="spellStart"/>
      <w:r w:rsidRPr="00814775">
        <w:rPr>
          <w:lang w:val="en-US"/>
        </w:rPr>
        <w:t>softmax</w:t>
      </w:r>
      <w:proofErr w:type="spellEnd"/>
      <w:r w:rsidRPr="00814775">
        <w:t xml:space="preserve"> из значений третьего слоя. </w:t>
      </w:r>
      <w:r w:rsidR="00C42578">
        <w:t>В</w:t>
      </w:r>
      <w:r w:rsidRPr="00814775">
        <w:t xml:space="preserve">торая часть кода считывает правильные значения классификации для обучающего вектора из буфера </w:t>
      </w:r>
      <w:r w:rsidRPr="00BE7636">
        <w:rPr>
          <w:rFonts w:ascii="Courier New" w:hAnsi="Courier New" w:cs="Courier New"/>
          <w:lang w:val="en-US"/>
        </w:rPr>
        <w:t>train</w:t>
      </w:r>
      <w:r w:rsidRPr="00BE7636">
        <w:rPr>
          <w:rFonts w:ascii="Courier New" w:hAnsi="Courier New" w:cs="Courier New"/>
        </w:rPr>
        <w:t>_</w:t>
      </w:r>
      <w:r w:rsidRPr="00BE7636">
        <w:rPr>
          <w:rFonts w:ascii="Courier New" w:hAnsi="Courier New" w:cs="Courier New"/>
          <w:lang w:val="en-US"/>
        </w:rPr>
        <w:t>results</w:t>
      </w:r>
      <w:r w:rsidRPr="00814775">
        <w:t xml:space="preserve">. Затем она вычитает каждый результат из соответствующего выходного значения </w:t>
      </w:r>
      <w:proofErr w:type="spellStart"/>
      <w:r w:rsidRPr="00814775">
        <w:rPr>
          <w:lang w:val="en-US"/>
        </w:rPr>
        <w:t>softmax</w:t>
      </w:r>
      <w:proofErr w:type="spellEnd"/>
      <w:r w:rsidRPr="00814775">
        <w:t>.</w:t>
      </w:r>
      <w:r w:rsidR="00C42578">
        <w:t xml:space="preserve"> </w:t>
      </w:r>
      <w:r w:rsidRPr="00814775">
        <w:t xml:space="preserve">Чтобы понять, почему вычислительный шейдер делает это, необходимо понять, как вычисляются градиенты для функции потерь </w:t>
      </w:r>
      <w:r w:rsidRPr="00C42578">
        <w:t>кросс-энтропии.</w:t>
      </w:r>
    </w:p>
    <w:p w14:paraId="22E95678" w14:textId="77777777" w:rsidR="00814775" w:rsidRPr="00814775" w:rsidRDefault="00814775" w:rsidP="00814775">
      <w:pPr>
        <w:ind w:firstLine="709"/>
        <w:jc w:val="both"/>
      </w:pPr>
      <w:r w:rsidRPr="00814775">
        <w:t xml:space="preserve">Выход нейронной сети представляет собой вектор </w:t>
      </w:r>
      <w:r w:rsidRPr="00814775">
        <w:rPr>
          <w:lang w:val="en-US"/>
        </w:rPr>
        <w:t>p</w:t>
      </w:r>
      <w:r w:rsidRPr="00BE7636">
        <w:rPr>
          <w:vertAlign w:val="subscript"/>
          <w:lang w:val="en-US"/>
        </w:rPr>
        <w:t>i</w:t>
      </w:r>
      <w:r w:rsidRPr="00814775">
        <w:t>, содержащий три значения:</w:t>
      </w:r>
    </w:p>
    <w:p w14:paraId="5EE98EC8" w14:textId="1CD50153" w:rsidR="00814775" w:rsidRPr="00814775" w:rsidRDefault="00814775" w:rsidP="00BE7636">
      <w:pPr>
        <w:pStyle w:val="a3"/>
        <w:numPr>
          <w:ilvl w:val="0"/>
          <w:numId w:val="44"/>
        </w:numPr>
        <w:jc w:val="both"/>
      </w:pPr>
      <w:r w:rsidRPr="00BE7636">
        <w:rPr>
          <w:i/>
          <w:iCs/>
          <w:lang w:val="en-US"/>
        </w:rPr>
        <w:t>p</w:t>
      </w:r>
      <w:r w:rsidRPr="00BE7636">
        <w:rPr>
          <w:i/>
          <w:iCs/>
          <w:vertAlign w:val="subscript"/>
        </w:rPr>
        <w:t>0</w:t>
      </w:r>
      <w:r w:rsidRPr="00814775">
        <w:t xml:space="preserve"> — вероятность того, что ирис принадлежит к виду </w:t>
      </w:r>
      <w:proofErr w:type="spellStart"/>
      <w:r w:rsidRPr="00BE7636">
        <w:rPr>
          <w:lang w:val="en-US"/>
        </w:rPr>
        <w:t>setosa</w:t>
      </w:r>
      <w:proofErr w:type="spellEnd"/>
      <w:r w:rsidRPr="00814775">
        <w:t>;</w:t>
      </w:r>
    </w:p>
    <w:p w14:paraId="3C83459E" w14:textId="32A09802" w:rsidR="00814775" w:rsidRPr="00814775" w:rsidRDefault="00814775" w:rsidP="00BE7636">
      <w:pPr>
        <w:pStyle w:val="a3"/>
        <w:numPr>
          <w:ilvl w:val="0"/>
          <w:numId w:val="44"/>
        </w:numPr>
        <w:jc w:val="both"/>
      </w:pPr>
      <w:r w:rsidRPr="00BE7636">
        <w:rPr>
          <w:i/>
          <w:iCs/>
          <w:lang w:val="en-US"/>
        </w:rPr>
        <w:t>p</w:t>
      </w:r>
      <w:r w:rsidRPr="00BE7636">
        <w:rPr>
          <w:i/>
          <w:iCs/>
          <w:vertAlign w:val="subscript"/>
        </w:rPr>
        <w:t>1</w:t>
      </w:r>
      <w:r w:rsidRPr="00814775">
        <w:t xml:space="preserve"> — вероятность того, что ирис принадлежит к виду </w:t>
      </w:r>
      <w:r w:rsidRPr="00BE7636">
        <w:rPr>
          <w:lang w:val="en-US"/>
        </w:rPr>
        <w:t>versicolor</w:t>
      </w:r>
      <w:r w:rsidRPr="00814775">
        <w:t>;</w:t>
      </w:r>
    </w:p>
    <w:p w14:paraId="48EECA49" w14:textId="55F449CF" w:rsidR="00814775" w:rsidRPr="00814775" w:rsidRDefault="00814775" w:rsidP="00BE7636">
      <w:pPr>
        <w:pStyle w:val="a3"/>
        <w:numPr>
          <w:ilvl w:val="0"/>
          <w:numId w:val="44"/>
        </w:numPr>
        <w:jc w:val="both"/>
      </w:pPr>
      <w:r w:rsidRPr="00BE7636">
        <w:rPr>
          <w:i/>
          <w:iCs/>
          <w:lang w:val="en-US"/>
        </w:rPr>
        <w:t>p</w:t>
      </w:r>
      <w:r w:rsidRPr="00BE7636">
        <w:rPr>
          <w:i/>
          <w:iCs/>
          <w:vertAlign w:val="subscript"/>
        </w:rPr>
        <w:t>2</w:t>
      </w:r>
      <w:r w:rsidRPr="00814775">
        <w:t xml:space="preserve"> — вероятность того, что ирис принадлежит к виду </w:t>
      </w:r>
      <w:r w:rsidRPr="00BE7636">
        <w:rPr>
          <w:lang w:val="en-US"/>
        </w:rPr>
        <w:t>virginica</w:t>
      </w:r>
      <w:r w:rsidRPr="00814775">
        <w:t>.</w:t>
      </w:r>
    </w:p>
    <w:p w14:paraId="1BBC2C98" w14:textId="27F1A7ED" w:rsidR="005D2ABA" w:rsidRPr="005D2ABA" w:rsidRDefault="00814775" w:rsidP="00814775">
      <w:pPr>
        <w:ind w:firstLine="709"/>
        <w:jc w:val="both"/>
      </w:pPr>
      <w:r w:rsidRPr="00814775">
        <w:t xml:space="preserve">Если в векторе </w:t>
      </w:r>
      <w:proofErr w:type="spellStart"/>
      <w:r w:rsidRPr="00BE7636">
        <w:rPr>
          <w:i/>
          <w:iCs/>
          <w:lang w:val="en-US"/>
        </w:rPr>
        <w:t>obs</w:t>
      </w:r>
      <w:r w:rsidRPr="00BE7636">
        <w:rPr>
          <w:i/>
          <w:iCs/>
          <w:vertAlign w:val="subscript"/>
          <w:lang w:val="en-US"/>
        </w:rPr>
        <w:t>i</w:t>
      </w:r>
      <w:proofErr w:type="spellEnd"/>
      <w:r w:rsidRPr="00814775">
        <w:t xml:space="preserve"> содержатся правильные вероятности, то кросс-энтропийная функция потерь для обучающей выборки вычисляется по формуле</w:t>
      </w:r>
      <w:r w:rsidR="005D2ABA" w:rsidRPr="005D2ABA">
        <w:t xml:space="preserve"> (1).</w:t>
      </w:r>
    </w:p>
    <w:p w14:paraId="6BF4320F" w14:textId="34439A65" w:rsidR="00814775" w:rsidRPr="00814775" w:rsidRDefault="00814775" w:rsidP="00814775">
      <w:pPr>
        <w:ind w:firstLine="709"/>
        <w:jc w:val="both"/>
      </w:pPr>
      <w:r w:rsidRPr="00814775">
        <w:t xml:space="preserve">Для вычисления градиента этой функции вычислительный шейдер должен найти производную логарифма кросс-энтропийной функции потерь. Производная </w:t>
      </w:r>
      <w:r w:rsidRPr="00814775">
        <w:rPr>
          <w:lang w:val="en-US"/>
        </w:rPr>
        <w:t>log</w:t>
      </w:r>
      <w:r w:rsidRPr="00814775">
        <w:t>(</w:t>
      </w:r>
      <w:r w:rsidRPr="00814775">
        <w:rPr>
          <w:lang w:val="en-US"/>
        </w:rPr>
        <w:t>x</w:t>
      </w:r>
      <w:r w:rsidRPr="00814775">
        <w:t>) равна 1/</w:t>
      </w:r>
      <w:r w:rsidRPr="00814775">
        <w:rPr>
          <w:lang w:val="en-US"/>
        </w:rPr>
        <w:t>x</w:t>
      </w:r>
      <w:r w:rsidRPr="00814775">
        <w:t xml:space="preserve">. Если </w:t>
      </w:r>
      <w:proofErr w:type="spellStart"/>
      <w:r w:rsidRPr="001845A0">
        <w:rPr>
          <w:i/>
          <w:iCs/>
          <w:lang w:val="en-US"/>
        </w:rPr>
        <w:t>y</w:t>
      </w:r>
      <w:r w:rsidRPr="001845A0">
        <w:rPr>
          <w:i/>
          <w:iCs/>
          <w:vertAlign w:val="subscript"/>
          <w:lang w:val="en-US"/>
        </w:rPr>
        <w:t>i</w:t>
      </w:r>
      <w:proofErr w:type="spellEnd"/>
      <w:r w:rsidR="001845A0">
        <w:rPr>
          <w:lang w:val="en-US"/>
        </w:rPr>
        <w:t> </w:t>
      </w:r>
      <w:r w:rsidRPr="00814775">
        <w:t xml:space="preserve">— сумма взвешенных входных данных, поступающих в выходной узел, то производная функции потерь по </w:t>
      </w:r>
      <w:proofErr w:type="spellStart"/>
      <w:r w:rsidRPr="001845A0">
        <w:rPr>
          <w:i/>
          <w:iCs/>
          <w:lang w:val="en-US"/>
        </w:rPr>
        <w:t>y</w:t>
      </w:r>
      <w:r w:rsidRPr="001845A0">
        <w:rPr>
          <w:i/>
          <w:iCs/>
          <w:vertAlign w:val="subscript"/>
          <w:lang w:val="en-US"/>
        </w:rPr>
        <w:t>i</w:t>
      </w:r>
      <w:proofErr w:type="spellEnd"/>
      <w:r w:rsidRPr="00814775">
        <w:t xml:space="preserve"> определяется следующим образом:</w:t>
      </w:r>
    </w:p>
    <w:p w14:paraId="7D1C6529" w14:textId="1708BBE4" w:rsidR="0093282C" w:rsidRPr="00814775" w:rsidRDefault="0093282C" w:rsidP="0093282C">
      <w:pPr>
        <w:pStyle w:val="MTDisplayEquation"/>
      </w:pPr>
      <w:r>
        <w:tab/>
      </w:r>
      <w:r w:rsidRPr="0093282C">
        <w:rPr>
          <w:position w:val="-38"/>
        </w:rPr>
        <w:object w:dxaOrig="7839" w:dyaOrig="859" w14:anchorId="1B95FF03">
          <v:shape id="_x0000_i1046" type="#_x0000_t75" style="width:392.25pt;height:42.6pt" o:ole="">
            <v:imagedata r:id="rId62" o:title=""/>
          </v:shape>
          <o:OLEObject Type="Embed" ProgID="Equation.DSMT4" ShapeID="_x0000_i1046" DrawAspect="Content" ObjectID="_1840625821" r:id="rId63"/>
        </w:object>
      </w:r>
    </w:p>
    <w:p w14:paraId="40D7F130" w14:textId="58BA9D34" w:rsidR="00774E91" w:rsidRPr="00D910AB" w:rsidRDefault="00774E91" w:rsidP="00774E91">
      <w:pPr>
        <w:ind w:firstLine="709"/>
        <w:jc w:val="both"/>
      </w:pPr>
      <w:r w:rsidRPr="00774E91">
        <w:t xml:space="preserve">Вероятности </w:t>
      </w:r>
      <w:r w:rsidRPr="001845A0">
        <w:rPr>
          <w:i/>
          <w:iCs/>
          <w:lang w:val="en-US"/>
        </w:rPr>
        <w:t>p</w:t>
      </w:r>
      <w:r w:rsidRPr="001845A0">
        <w:rPr>
          <w:i/>
          <w:iCs/>
          <w:vertAlign w:val="subscript"/>
          <w:lang w:val="en-US"/>
        </w:rPr>
        <w:t>i</w:t>
      </w:r>
      <w:r w:rsidRPr="00774E91">
        <w:t xml:space="preserve"> вычисляются с помощью функции </w:t>
      </w:r>
      <w:proofErr w:type="spellStart"/>
      <w:r w:rsidRPr="00774E91">
        <w:rPr>
          <w:lang w:val="en-US"/>
        </w:rPr>
        <w:t>softmax</w:t>
      </w:r>
      <w:proofErr w:type="spellEnd"/>
      <w:r w:rsidRPr="00774E91">
        <w:t xml:space="preserve">, поэтому для нахождения градиента функции потерь первым шагом является вычисление производной функции </w:t>
      </w:r>
      <w:proofErr w:type="spellStart"/>
      <w:r w:rsidRPr="00774E91">
        <w:rPr>
          <w:lang w:val="en-US"/>
        </w:rPr>
        <w:t>softmax</w:t>
      </w:r>
      <w:proofErr w:type="spellEnd"/>
      <w:r w:rsidRPr="00774E91">
        <w:t xml:space="preserve"> по ее входному значению </w:t>
      </w:r>
      <w:proofErr w:type="spellStart"/>
      <w:r w:rsidRPr="001845A0">
        <w:rPr>
          <w:i/>
          <w:iCs/>
          <w:lang w:val="en-US"/>
        </w:rPr>
        <w:t>y</w:t>
      </w:r>
      <w:r w:rsidRPr="001845A0">
        <w:rPr>
          <w:i/>
          <w:iCs/>
          <w:vertAlign w:val="subscript"/>
          <w:lang w:val="en-US"/>
        </w:rPr>
        <w:t>i</w:t>
      </w:r>
      <w:proofErr w:type="spellEnd"/>
      <w:r w:rsidR="00D910AB" w:rsidRPr="00D910AB">
        <w:t xml:space="preserve">. </w:t>
      </w:r>
      <w:r w:rsidR="00D910AB">
        <w:t xml:space="preserve">Если </w:t>
      </w:r>
      <w:proofErr w:type="spellStart"/>
      <w:r w:rsidR="00D910AB" w:rsidRPr="00D910AB">
        <w:rPr>
          <w:i/>
          <w:iCs/>
          <w:lang w:val="en-US"/>
        </w:rPr>
        <w:t>i</w:t>
      </w:r>
      <w:proofErr w:type="spellEnd"/>
      <w:r w:rsidR="00D910AB">
        <w:rPr>
          <w:i/>
          <w:iCs/>
        </w:rPr>
        <w:t xml:space="preserve"> </w:t>
      </w:r>
      <w:r w:rsidR="00D910AB" w:rsidRPr="00D910AB">
        <w:rPr>
          <w:lang w:val="en-US"/>
        </w:rPr>
        <w:t>=</w:t>
      </w:r>
      <w:r w:rsidR="00D910AB">
        <w:t xml:space="preserve"> </w:t>
      </w:r>
      <w:proofErr w:type="gramStart"/>
      <w:r w:rsidR="00D910AB" w:rsidRPr="00D910AB">
        <w:rPr>
          <w:i/>
          <w:iCs/>
          <w:lang w:val="en-US"/>
        </w:rPr>
        <w:t>j</w:t>
      </w:r>
      <w:proofErr w:type="gramEnd"/>
      <w:r w:rsidR="00D910AB">
        <w:t xml:space="preserve"> то получаем следующее выражение:</w:t>
      </w:r>
    </w:p>
    <w:p w14:paraId="0E8B7B31" w14:textId="375A7453" w:rsidR="001845A0" w:rsidRPr="001845A0" w:rsidRDefault="000E14BF" w:rsidP="000E14BF">
      <w:pPr>
        <w:pStyle w:val="MTDisplayEquation"/>
      </w:pPr>
      <w:r>
        <w:lastRenderedPageBreak/>
        <w:tab/>
      </w:r>
      <w:r w:rsidR="00805807" w:rsidRPr="00805807">
        <w:rPr>
          <w:position w:val="-184"/>
        </w:rPr>
        <w:object w:dxaOrig="5539" w:dyaOrig="4140" w14:anchorId="16B6AF35">
          <v:shape id="_x0000_i1047" type="#_x0000_t75" style="width:276.5pt;height:206.8pt" o:ole="">
            <v:imagedata r:id="rId64" o:title=""/>
          </v:shape>
          <o:OLEObject Type="Embed" ProgID="Equation.DSMT4" ShapeID="_x0000_i1047" DrawAspect="Content" ObjectID="_1840625822" r:id="rId65"/>
        </w:object>
      </w:r>
    </w:p>
    <w:p w14:paraId="79AE6A96" w14:textId="1B2442EC" w:rsidR="00774E91" w:rsidRPr="00774E91" w:rsidRDefault="00774E91" w:rsidP="00774E91">
      <w:pPr>
        <w:ind w:firstLine="709"/>
        <w:jc w:val="both"/>
      </w:pPr>
      <w:r w:rsidRPr="00774E91">
        <w:t xml:space="preserve">Если </w:t>
      </w:r>
      <w:proofErr w:type="spellStart"/>
      <w:r w:rsidRPr="00F66F50">
        <w:rPr>
          <w:i/>
          <w:iCs/>
          <w:lang w:val="en-US"/>
        </w:rPr>
        <w:t>i</w:t>
      </w:r>
      <w:proofErr w:type="spellEnd"/>
      <w:r w:rsidRPr="00774E91">
        <w:t xml:space="preserve"> </w:t>
      </w:r>
      <w:r w:rsidR="00D910AB">
        <w:rPr>
          <w:rFonts w:cstheme="minorHAnsi"/>
        </w:rPr>
        <w:t>≠</w:t>
      </w:r>
      <w:r w:rsidRPr="00774E91">
        <w:t xml:space="preserve"> </w:t>
      </w:r>
      <w:r w:rsidRPr="00F66F50">
        <w:rPr>
          <w:i/>
          <w:iCs/>
          <w:lang w:val="en-US"/>
        </w:rPr>
        <w:t>j</w:t>
      </w:r>
      <w:r w:rsidRPr="00774E91">
        <w:t xml:space="preserve">, </w:t>
      </w:r>
      <w:r w:rsidR="00D910AB">
        <w:t>то</w:t>
      </w:r>
      <w:r w:rsidRPr="00774E91">
        <w:t xml:space="preserve"> производная</w:t>
      </w:r>
      <w:r w:rsidR="00D910AB">
        <w:t xml:space="preserve"> функции</w:t>
      </w:r>
      <w:r w:rsidRPr="00774E91">
        <w:t xml:space="preserve"> </w:t>
      </w:r>
      <w:proofErr w:type="spellStart"/>
      <w:r w:rsidRPr="00774E91">
        <w:rPr>
          <w:lang w:val="en-US"/>
        </w:rPr>
        <w:t>softmax</w:t>
      </w:r>
      <w:proofErr w:type="spellEnd"/>
      <w:r w:rsidRPr="00774E91">
        <w:t xml:space="preserve"> вычисляется следующим образом:</w:t>
      </w:r>
    </w:p>
    <w:p w14:paraId="2AC598CB" w14:textId="0FE1CD6B" w:rsidR="00D910AB" w:rsidRPr="001845A0" w:rsidRDefault="00D910AB" w:rsidP="00D910AB">
      <w:pPr>
        <w:pStyle w:val="MTDisplayEquation"/>
      </w:pPr>
      <w:r>
        <w:tab/>
      </w:r>
      <w:r w:rsidRPr="00D910AB">
        <w:rPr>
          <w:position w:val="-68"/>
        </w:rPr>
        <w:object w:dxaOrig="3900" w:dyaOrig="1120" w14:anchorId="35DAED12">
          <v:shape id="_x0000_i1048" type="#_x0000_t75" style="width:195.25pt;height:56.45pt" o:ole="">
            <v:imagedata r:id="rId66" o:title=""/>
          </v:shape>
          <o:OLEObject Type="Embed" ProgID="Equation.DSMT4" ShapeID="_x0000_i1048" DrawAspect="Content" ObjectID="_1840625823" r:id="rId67"/>
        </w:object>
      </w:r>
    </w:p>
    <w:p w14:paraId="20AD3B27" w14:textId="3A70C995" w:rsidR="00774E91" w:rsidRPr="00774E91" w:rsidRDefault="00774E91" w:rsidP="00774E91">
      <w:pPr>
        <w:ind w:firstLine="709"/>
        <w:jc w:val="both"/>
      </w:pPr>
      <w:r w:rsidRPr="00774E91">
        <w:t>Для формирования единого выражения, учитывающего оба условия, используем дельту</w:t>
      </w:r>
      <w:r w:rsidR="00D910AB">
        <w:t xml:space="preserve">-функцию </w:t>
      </w:r>
      <w:r w:rsidRPr="00774E91">
        <w:t xml:space="preserve">Кронекера, </w:t>
      </w:r>
      <w:proofErr w:type="spellStart"/>
      <w:r w:rsidRPr="00D910AB">
        <w:rPr>
          <w:lang w:val="en-US"/>
        </w:rPr>
        <w:t>δ</w:t>
      </w:r>
      <w:r w:rsidRPr="00D910AB">
        <w:rPr>
          <w:i/>
          <w:iCs/>
          <w:vertAlign w:val="subscript"/>
          <w:lang w:val="en-US"/>
        </w:rPr>
        <w:t>ij</w:t>
      </w:r>
      <w:proofErr w:type="spellEnd"/>
      <w:r w:rsidRPr="00774E91">
        <w:t>, которая определяется следующим образом:</w:t>
      </w:r>
    </w:p>
    <w:p w14:paraId="20E2EC54" w14:textId="3943E249" w:rsidR="00774E91" w:rsidRPr="0087251F" w:rsidRDefault="006018E4" w:rsidP="006018E4">
      <w:pPr>
        <w:pStyle w:val="MTDisplayEquation"/>
      </w:pPr>
      <w:r>
        <w:tab/>
      </w:r>
      <w:r w:rsidRPr="006018E4">
        <w:rPr>
          <w:position w:val="-30"/>
        </w:rPr>
        <w:object w:dxaOrig="2000" w:dyaOrig="720" w14:anchorId="6C8D4B1C">
          <v:shape id="_x0000_i1049" type="#_x0000_t75" style="width:99.65pt;height:36.3pt" o:ole="">
            <v:imagedata r:id="rId68" o:title=""/>
          </v:shape>
          <o:OLEObject Type="Embed" ProgID="Equation.DSMT4" ShapeID="_x0000_i1049" DrawAspect="Content" ObjectID="_1840625824" r:id="rId69"/>
        </w:object>
      </w:r>
    </w:p>
    <w:p w14:paraId="21D1ED62" w14:textId="1B0BC1D7" w:rsidR="00774E91" w:rsidRDefault="00774E91" w:rsidP="00774E91">
      <w:pPr>
        <w:ind w:firstLine="709"/>
        <w:jc w:val="both"/>
      </w:pPr>
      <w:r w:rsidRPr="00774E91">
        <w:t xml:space="preserve">Используя это значение, мы можем объединить оба выражения для производной </w:t>
      </w:r>
      <w:proofErr w:type="spellStart"/>
      <w:r w:rsidRPr="00774E91">
        <w:rPr>
          <w:lang w:val="en-US"/>
        </w:rPr>
        <w:t>softmax</w:t>
      </w:r>
      <w:proofErr w:type="spellEnd"/>
      <w:r w:rsidRPr="00774E91">
        <w:t xml:space="preserve"> в одно уравнение:</w:t>
      </w:r>
    </w:p>
    <w:p w14:paraId="484765A1" w14:textId="11A12252" w:rsidR="006018E4" w:rsidRPr="001845A0" w:rsidRDefault="006018E4" w:rsidP="006018E4">
      <w:pPr>
        <w:pStyle w:val="MTDisplayEquation"/>
      </w:pPr>
      <w:r>
        <w:tab/>
      </w:r>
      <w:r w:rsidRPr="006018E4">
        <w:rPr>
          <w:position w:val="-32"/>
        </w:rPr>
        <w:object w:dxaOrig="1780" w:dyaOrig="700" w14:anchorId="0DF9EEB6">
          <v:shape id="_x0000_i1050" type="#_x0000_t75" style="width:89.3pt;height:35.15pt" o:ole="">
            <v:imagedata r:id="rId70" o:title=""/>
          </v:shape>
          <o:OLEObject Type="Embed" ProgID="Equation.DSMT4" ShapeID="_x0000_i1050" DrawAspect="Content" ObjectID="_1840625825" r:id="rId71"/>
        </w:object>
      </w:r>
    </w:p>
    <w:p w14:paraId="2D18080F" w14:textId="77777777" w:rsidR="006018E4" w:rsidRPr="00774E91" w:rsidRDefault="006018E4" w:rsidP="00774E91">
      <w:pPr>
        <w:ind w:firstLine="709"/>
        <w:jc w:val="both"/>
      </w:pPr>
    </w:p>
    <w:p w14:paraId="64359DC5" w14:textId="77777777" w:rsidR="00774E91" w:rsidRPr="00774E91" w:rsidRDefault="00774E91" w:rsidP="00774E91">
      <w:pPr>
        <w:ind w:firstLine="709"/>
        <w:jc w:val="both"/>
      </w:pPr>
      <w:r w:rsidRPr="00774E91">
        <w:t>Подставив это в выражение для градиента функции потерь, мы получаем следующий результат:</w:t>
      </w:r>
    </w:p>
    <w:p w14:paraId="77F26C39" w14:textId="518F7E5A" w:rsidR="00774E91" w:rsidRPr="00774E91" w:rsidRDefault="0093282C" w:rsidP="00774E91">
      <w:pPr>
        <w:ind w:firstLine="709"/>
        <w:jc w:val="both"/>
      </w:pPr>
      <w:r w:rsidRPr="0093282C">
        <w:rPr>
          <w:position w:val="-128"/>
        </w:rPr>
        <w:object w:dxaOrig="8040" w:dyaOrig="2480" w14:anchorId="44A5F8A6">
          <v:shape id="_x0000_i1051" type="#_x0000_t75" style="width:402.05pt;height:123.85pt" o:ole="">
            <v:imagedata r:id="rId72" o:title=""/>
          </v:shape>
          <o:OLEObject Type="Embed" ProgID="Equation.DSMT4" ShapeID="_x0000_i1051" DrawAspect="Content" ObjectID="_1840625826" r:id="rId73"/>
        </w:object>
      </w:r>
    </w:p>
    <w:p w14:paraId="568EB550" w14:textId="5307B7B7" w:rsidR="00774E91" w:rsidRPr="00774E91" w:rsidRDefault="00774E91" w:rsidP="00774E91">
      <w:pPr>
        <w:ind w:firstLine="709"/>
        <w:jc w:val="both"/>
      </w:pPr>
      <w:r w:rsidRPr="00774E91">
        <w:t xml:space="preserve">Последняя строка получается </w:t>
      </w:r>
      <w:r w:rsidR="00205259">
        <w:t>потому, что</w:t>
      </w:r>
      <w:r w:rsidRPr="00774E91">
        <w:t xml:space="preserve"> сумм</w:t>
      </w:r>
      <w:r w:rsidR="00205259">
        <w:t>а</w:t>
      </w:r>
      <w:r w:rsidRPr="00774E91">
        <w:t xml:space="preserve"> </w:t>
      </w:r>
      <w:proofErr w:type="spellStart"/>
      <w:r w:rsidRPr="00205259">
        <w:rPr>
          <w:i/>
          <w:iCs/>
          <w:lang w:val="en-US"/>
        </w:rPr>
        <w:t>obs</w:t>
      </w:r>
      <w:r w:rsidRPr="00205259">
        <w:rPr>
          <w:i/>
          <w:iCs/>
          <w:vertAlign w:val="subscript"/>
          <w:lang w:val="en-US"/>
        </w:rPr>
        <w:t>i</w:t>
      </w:r>
      <w:proofErr w:type="spellEnd"/>
      <w:r w:rsidRPr="00774E91">
        <w:t xml:space="preserve"> равн</w:t>
      </w:r>
      <w:r w:rsidR="00205259">
        <w:t>а</w:t>
      </w:r>
      <w:r w:rsidRPr="00774E91">
        <w:t xml:space="preserve"> 1. </w:t>
      </w:r>
      <w:r w:rsidR="00205259">
        <w:t>Действительно,</w:t>
      </w:r>
      <w:r w:rsidRPr="00774E91">
        <w:t xml:space="preserve"> </w:t>
      </w:r>
      <w:proofErr w:type="spellStart"/>
      <w:r w:rsidR="00205259" w:rsidRPr="00205259">
        <w:rPr>
          <w:i/>
          <w:iCs/>
          <w:lang w:val="en-US"/>
        </w:rPr>
        <w:t>obs</w:t>
      </w:r>
      <w:r w:rsidR="00205259" w:rsidRPr="00205259">
        <w:rPr>
          <w:i/>
          <w:iCs/>
          <w:vertAlign w:val="subscript"/>
          <w:lang w:val="en-US"/>
        </w:rPr>
        <w:t>i</w:t>
      </w:r>
      <w:proofErr w:type="spellEnd"/>
      <w:r w:rsidRPr="00774E91">
        <w:t xml:space="preserve"> содержит известные вероятности вида </w:t>
      </w:r>
      <w:r w:rsidR="00205259">
        <w:t>ириса</w:t>
      </w:r>
      <w:r w:rsidRPr="00774E91">
        <w:t xml:space="preserve"> — одно из трех значений всегда будет равно 1, а остальные — 0. </w:t>
      </w:r>
      <w:r w:rsidR="00205259">
        <w:t>Таким образом,</w:t>
      </w:r>
      <w:r w:rsidRPr="00774E91">
        <w:t xml:space="preserve"> вычислительный шейдер</w:t>
      </w:r>
      <w:r w:rsidR="00205259">
        <w:t xml:space="preserve"> действительно должен</w:t>
      </w:r>
      <w:r w:rsidRPr="00774E91">
        <w:t xml:space="preserve"> вычита</w:t>
      </w:r>
      <w:r w:rsidR="00205259">
        <w:t>ть</w:t>
      </w:r>
      <w:r w:rsidRPr="00774E91">
        <w:t xml:space="preserve"> правильные значения из выходных данных </w:t>
      </w:r>
      <w:proofErr w:type="spellStart"/>
      <w:r w:rsidRPr="00774E91">
        <w:rPr>
          <w:lang w:val="en-US"/>
        </w:rPr>
        <w:t>softmax</w:t>
      </w:r>
      <w:proofErr w:type="spellEnd"/>
      <w:r w:rsidRPr="00774E91">
        <w:t>.</w:t>
      </w:r>
    </w:p>
    <w:p w14:paraId="3BCEA1B8" w14:textId="3EA2B0A6" w:rsidR="00774E91" w:rsidRPr="00774E91" w:rsidRDefault="00022D4C" w:rsidP="00205259">
      <w:pPr>
        <w:pStyle w:val="2"/>
      </w:pPr>
      <w:bookmarkStart w:id="27" w:name="_Toc230012517"/>
      <w:r w:rsidRPr="00814775">
        <w:lastRenderedPageBreak/>
        <w:t>Вычисление градиента функции потерь</w:t>
      </w:r>
      <w:r w:rsidR="00774E91" w:rsidRPr="00774E91">
        <w:t xml:space="preserve"> — Часть 2</w:t>
      </w:r>
      <w:bookmarkEnd w:id="27"/>
    </w:p>
    <w:p w14:paraId="011ED9A7" w14:textId="088A1438" w:rsidR="00774E91" w:rsidRPr="00774E91" w:rsidRDefault="00774E91" w:rsidP="00774E91">
      <w:pPr>
        <w:ind w:firstLine="709"/>
        <w:jc w:val="both"/>
      </w:pPr>
      <w:r w:rsidRPr="00774E91">
        <w:t xml:space="preserve">Нахождение производной функции потерь кросс-энтропии по </w:t>
      </w:r>
      <w:proofErr w:type="spellStart"/>
      <w:r w:rsidRPr="00D4198B">
        <w:rPr>
          <w:i/>
          <w:iCs/>
          <w:lang w:val="en-US"/>
        </w:rPr>
        <w:t>y</w:t>
      </w:r>
      <w:r w:rsidRPr="00D4198B">
        <w:rPr>
          <w:i/>
          <w:iCs/>
          <w:vertAlign w:val="subscript"/>
          <w:lang w:val="en-US"/>
        </w:rPr>
        <w:t>j</w:t>
      </w:r>
      <w:proofErr w:type="spellEnd"/>
      <w:r w:rsidRPr="00774E91">
        <w:t xml:space="preserve"> (входные данные</w:t>
      </w:r>
      <w:r w:rsidR="00D4198B">
        <w:t xml:space="preserve"> функции</w:t>
      </w:r>
      <w:r w:rsidRPr="00774E91">
        <w:t xml:space="preserve"> </w:t>
      </w:r>
      <w:proofErr w:type="spellStart"/>
      <w:r w:rsidRPr="00774E91">
        <w:rPr>
          <w:lang w:val="en-US"/>
        </w:rPr>
        <w:t>softmax</w:t>
      </w:r>
      <w:proofErr w:type="spellEnd"/>
      <w:r w:rsidRPr="00774E91">
        <w:t xml:space="preserve">) является важным шагом, но для получения окончательного градиента потерь вычислительному шейдеру необходимо </w:t>
      </w:r>
      <w:r w:rsidR="00D4198B">
        <w:t>продолжить расчет</w:t>
      </w:r>
      <w:r w:rsidRPr="00774E91">
        <w:t xml:space="preserve">. Цель состоит в том, чтобы получить вектор, содержащий частную производную функции потерь по каждому весу </w:t>
      </w:r>
      <w:proofErr w:type="spellStart"/>
      <w:r w:rsidRPr="00D4198B">
        <w:rPr>
          <w:i/>
          <w:iCs/>
          <w:lang w:val="en-US"/>
        </w:rPr>
        <w:t>w</w:t>
      </w:r>
      <w:r w:rsidRPr="00D4198B">
        <w:rPr>
          <w:i/>
          <w:iCs/>
          <w:vertAlign w:val="subscript"/>
          <w:lang w:val="en-US"/>
        </w:rPr>
        <w:t>i</w:t>
      </w:r>
      <w:proofErr w:type="spellEnd"/>
      <w:r w:rsidRPr="00774E91">
        <w:t>:</w:t>
      </w:r>
    </w:p>
    <w:p w14:paraId="17908BED" w14:textId="4B2DC0FE" w:rsidR="00774E91" w:rsidRPr="00774E91" w:rsidRDefault="00D4198B" w:rsidP="00D4198B">
      <w:pPr>
        <w:pStyle w:val="MTDisplayEquation"/>
      </w:pPr>
      <w:r>
        <w:tab/>
      </w:r>
      <w:r w:rsidRPr="00D4198B">
        <w:rPr>
          <w:position w:val="-32"/>
        </w:rPr>
        <w:object w:dxaOrig="1440" w:dyaOrig="740" w14:anchorId="61DCBA64">
          <v:shape id="_x0000_i1052" type="#_x0000_t75" style="width:1in;height:36.85pt" o:ole="">
            <v:imagedata r:id="rId74" o:title=""/>
          </v:shape>
          <o:OLEObject Type="Embed" ProgID="Equation.DSMT4" ShapeID="_x0000_i1052" DrawAspect="Content" ObjectID="_1840625827" r:id="rId75"/>
        </w:object>
      </w:r>
    </w:p>
    <w:p w14:paraId="00254B18" w14:textId="5049989F" w:rsidR="00774E91" w:rsidRDefault="00D4198B" w:rsidP="00774E91">
      <w:pPr>
        <w:ind w:firstLine="709"/>
        <w:jc w:val="both"/>
      </w:pPr>
      <w:r>
        <w:t>Таким образом, требуется</w:t>
      </w:r>
      <w:r w:rsidR="00774E91" w:rsidRPr="00774E91">
        <w:t xml:space="preserve"> найти второй член, который является частной производной входных данных</w:t>
      </w:r>
      <w:r>
        <w:t xml:space="preserve"> функции</w:t>
      </w:r>
      <w:r w:rsidR="00774E91" w:rsidRPr="00774E91">
        <w:t xml:space="preserve"> </w:t>
      </w:r>
      <w:proofErr w:type="spellStart"/>
      <w:r w:rsidR="00774E91" w:rsidRPr="00774E91">
        <w:rPr>
          <w:lang w:val="en-US"/>
        </w:rPr>
        <w:t>softmax</w:t>
      </w:r>
      <w:proofErr w:type="spellEnd"/>
      <w:r w:rsidR="00774E91" w:rsidRPr="00774E91">
        <w:t xml:space="preserve"> (</w:t>
      </w:r>
      <w:proofErr w:type="spellStart"/>
      <w:r w:rsidR="00774E91" w:rsidRPr="00D4198B">
        <w:rPr>
          <w:i/>
          <w:iCs/>
          <w:lang w:val="en-US"/>
        </w:rPr>
        <w:t>y</w:t>
      </w:r>
      <w:r w:rsidR="00774E91" w:rsidRPr="00D4198B">
        <w:rPr>
          <w:i/>
          <w:iCs/>
          <w:vertAlign w:val="subscript"/>
          <w:lang w:val="en-US"/>
        </w:rPr>
        <w:t>j</w:t>
      </w:r>
      <w:proofErr w:type="spellEnd"/>
      <w:r w:rsidR="00774E91" w:rsidRPr="00774E91">
        <w:t>) по каждому весу (</w:t>
      </w:r>
      <w:proofErr w:type="spellStart"/>
      <w:r w:rsidR="00774E91" w:rsidRPr="00D4198B">
        <w:rPr>
          <w:i/>
          <w:iCs/>
          <w:lang w:val="en-US"/>
        </w:rPr>
        <w:t>w</w:t>
      </w:r>
      <w:r w:rsidR="00774E91" w:rsidRPr="00D4198B">
        <w:rPr>
          <w:i/>
          <w:iCs/>
          <w:vertAlign w:val="subscript"/>
          <w:lang w:val="en-US"/>
        </w:rPr>
        <w:t>i</w:t>
      </w:r>
      <w:proofErr w:type="spellEnd"/>
      <w:r w:rsidR="00774E91" w:rsidRPr="00774E91">
        <w:t xml:space="preserve">). Чтобы </w:t>
      </w:r>
      <w:r>
        <w:t>понять</w:t>
      </w:r>
      <w:r w:rsidR="00774E91" w:rsidRPr="00774E91">
        <w:t xml:space="preserve">, как это можно сделать для </w:t>
      </w:r>
      <w:r>
        <w:t>рассматриваемой</w:t>
      </w:r>
      <w:r w:rsidR="00774E91" w:rsidRPr="00774E91">
        <w:t xml:space="preserve"> сети, рассмотрим диаграмму, показанную на рис</w:t>
      </w:r>
      <w:r>
        <w:t>.</w:t>
      </w:r>
      <w:r w:rsidR="00774E91" w:rsidRPr="00774E91">
        <w:t xml:space="preserve"> </w:t>
      </w:r>
      <w:r>
        <w:t>14</w:t>
      </w:r>
      <w:r w:rsidR="00774E91" w:rsidRPr="00774E91">
        <w:t>.</w:t>
      </w:r>
    </w:p>
    <w:p w14:paraId="306453C6" w14:textId="4AB7D797" w:rsidR="00D4198B" w:rsidRDefault="00D4198B" w:rsidP="00D4198B">
      <w:pPr>
        <w:ind w:firstLine="709"/>
        <w:jc w:val="right"/>
      </w:pPr>
      <w:r w:rsidRPr="00D4198B">
        <w:rPr>
          <w:noProof/>
        </w:rPr>
        <w:drawing>
          <wp:inline distT="0" distB="0" distL="0" distR="0" wp14:anchorId="18FC659C" wp14:editId="04E3C2D5">
            <wp:extent cx="4564064" cy="3071656"/>
            <wp:effectExtent l="0" t="0" r="825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7"/>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574061" cy="3078384"/>
                    </a:xfrm>
                    <a:prstGeom prst="rect">
                      <a:avLst/>
                    </a:prstGeom>
                    <a:noFill/>
                    <a:ln>
                      <a:noFill/>
                    </a:ln>
                  </pic:spPr>
                </pic:pic>
              </a:graphicData>
            </a:graphic>
          </wp:inline>
        </w:drawing>
      </w:r>
    </w:p>
    <w:p w14:paraId="7B09F3AE" w14:textId="47937354" w:rsidR="00774E91" w:rsidRDefault="00D4198B" w:rsidP="00D4198B">
      <w:pPr>
        <w:ind w:firstLine="709"/>
        <w:jc w:val="center"/>
      </w:pPr>
      <w:r w:rsidRPr="00D4198B">
        <w:rPr>
          <w:b/>
          <w:bCs/>
        </w:rPr>
        <w:t>Рис. 14</w:t>
      </w:r>
      <w:r w:rsidR="00774E91" w:rsidRPr="00D4198B">
        <w:rPr>
          <w:b/>
          <w:bCs/>
        </w:rPr>
        <w:t>.</w:t>
      </w:r>
      <w:r w:rsidR="00774E91" w:rsidRPr="00774E91">
        <w:t xml:space="preserve"> Связь входных данных функции </w:t>
      </w:r>
      <w:proofErr w:type="spellStart"/>
      <w:r w:rsidR="00774E91" w:rsidRPr="00774E91">
        <w:t>softmax</w:t>
      </w:r>
      <w:proofErr w:type="spellEnd"/>
      <w:r w:rsidR="00774E91" w:rsidRPr="00774E91">
        <w:t xml:space="preserve"> с весами.</w:t>
      </w:r>
    </w:p>
    <w:p w14:paraId="2D469979" w14:textId="3F5E9E46" w:rsidR="00774E91" w:rsidRDefault="00774E91" w:rsidP="00774E91">
      <w:pPr>
        <w:ind w:firstLine="709"/>
        <w:jc w:val="both"/>
      </w:pPr>
      <w:r>
        <w:t xml:space="preserve">Эта диаграмма иллюстрирует входные </w:t>
      </w:r>
      <w:r w:rsidR="00D4198B">
        <w:t>данные</w:t>
      </w:r>
      <w:r>
        <w:t xml:space="preserve">, сигналы и веса, влияющие на самый верхний выходной узел, </w:t>
      </w:r>
      <w:r w:rsidRPr="00D4198B">
        <w:rPr>
          <w:i/>
          <w:iCs/>
        </w:rPr>
        <w:t>y</w:t>
      </w:r>
      <w:r w:rsidRPr="00D4198B">
        <w:rPr>
          <w:i/>
          <w:iCs/>
          <w:vertAlign w:val="subscript"/>
        </w:rPr>
        <w:t>0</w:t>
      </w:r>
      <w:r>
        <w:t xml:space="preserve">. Как обсуждалось ранее, каждый вес обозначается </w:t>
      </w:r>
      <w:r w:rsidR="00787678" w:rsidRPr="00787678">
        <w:rPr>
          <w:position w:val="-14"/>
        </w:rPr>
        <w:object w:dxaOrig="360" w:dyaOrig="400" w14:anchorId="089893C7">
          <v:shape id="_x0000_i1053" type="#_x0000_t75" style="width:17.85pt;height:20.15pt" o:ole="">
            <v:imagedata r:id="rId77" o:title=""/>
          </v:shape>
          <o:OLEObject Type="Embed" ProgID="Equation.DSMT4" ShapeID="_x0000_i1053" DrawAspect="Content" ObjectID="_1840625828" r:id="rId78"/>
        </w:object>
      </w:r>
      <w:r>
        <w:t>, а его индексы можно интерпретировать следующим образом:</w:t>
      </w:r>
    </w:p>
    <w:p w14:paraId="5E0996B3" w14:textId="2DFBB882" w:rsidR="00774E91" w:rsidRDefault="00774E91" w:rsidP="00787678">
      <w:pPr>
        <w:pStyle w:val="a3"/>
        <w:numPr>
          <w:ilvl w:val="0"/>
          <w:numId w:val="45"/>
        </w:numPr>
        <w:jc w:val="both"/>
      </w:pPr>
      <w:r w:rsidRPr="00787678">
        <w:rPr>
          <w:i/>
          <w:iCs/>
        </w:rPr>
        <w:t>x</w:t>
      </w:r>
      <w:r>
        <w:t xml:space="preserve"> обозначает слой, содержащий узел, генерирующий взвешенный сигнал</w:t>
      </w:r>
    </w:p>
    <w:p w14:paraId="2F58D8D7" w14:textId="2CE22114" w:rsidR="00774E91" w:rsidRDefault="00774E91" w:rsidP="00787678">
      <w:pPr>
        <w:pStyle w:val="a3"/>
        <w:numPr>
          <w:ilvl w:val="0"/>
          <w:numId w:val="45"/>
        </w:numPr>
        <w:jc w:val="both"/>
      </w:pPr>
      <w:r>
        <w:t>y обозначает индекс узла, генерирующего сигнал, который необходимо взвесить</w:t>
      </w:r>
    </w:p>
    <w:p w14:paraId="13F74121" w14:textId="7A1BCB89" w:rsidR="00774E91" w:rsidRDefault="00774E91" w:rsidP="00787678">
      <w:pPr>
        <w:pStyle w:val="a3"/>
        <w:numPr>
          <w:ilvl w:val="0"/>
          <w:numId w:val="45"/>
        </w:numPr>
        <w:jc w:val="both"/>
      </w:pPr>
      <w:r>
        <w:t>z обозначает индекс узла, принимающего сигнал</w:t>
      </w:r>
    </w:p>
    <w:p w14:paraId="0F8A4278" w14:textId="63019D1F" w:rsidR="00774E91" w:rsidRDefault="00774E91" w:rsidP="00774E91">
      <w:pPr>
        <w:ind w:firstLine="709"/>
        <w:jc w:val="both"/>
      </w:pPr>
      <w:r>
        <w:t xml:space="preserve">Предположим, мы хотим узнать частную производную </w:t>
      </w:r>
      <w:r w:rsidRPr="008E7A7F">
        <w:rPr>
          <w:i/>
          <w:iCs/>
        </w:rPr>
        <w:t>y</w:t>
      </w:r>
      <w:r w:rsidRPr="008E7A7F">
        <w:rPr>
          <w:i/>
          <w:iCs/>
          <w:vertAlign w:val="subscript"/>
        </w:rPr>
        <w:t>0</w:t>
      </w:r>
      <w:r>
        <w:t xml:space="preserve"> по </w:t>
      </w:r>
      <w:r w:rsidR="008E7A7F" w:rsidRPr="008E7A7F">
        <w:rPr>
          <w:position w:val="-12"/>
        </w:rPr>
        <w:object w:dxaOrig="360" w:dyaOrig="380" w14:anchorId="60C2F949">
          <v:shape id="_x0000_i1054" type="#_x0000_t75" style="width:17.85pt;height:19pt" o:ole="">
            <v:imagedata r:id="rId79" o:title=""/>
          </v:shape>
          <o:OLEObject Type="Embed" ProgID="Equation.DSMT4" ShapeID="_x0000_i1054" DrawAspect="Content" ObjectID="_1840625829" r:id="rId80"/>
        </w:object>
      </w:r>
      <w:r>
        <w:t xml:space="preserve">. </w:t>
      </w:r>
      <w:r w:rsidR="008E7A7F">
        <w:t>Для этого рассмотри выражение</w:t>
      </w:r>
      <w:r>
        <w:t>:</w:t>
      </w:r>
    </w:p>
    <w:p w14:paraId="4FF5A685" w14:textId="7EA84E0D" w:rsidR="008E7A7F" w:rsidRDefault="008E7A7F" w:rsidP="008E7A7F">
      <w:pPr>
        <w:pStyle w:val="MTDisplayEquation"/>
      </w:pPr>
      <w:r>
        <w:tab/>
      </w:r>
      <w:r w:rsidRPr="008E7A7F">
        <w:rPr>
          <w:position w:val="-48"/>
        </w:rPr>
        <w:object w:dxaOrig="3780" w:dyaOrig="1080" w14:anchorId="496AD3F1">
          <v:shape id="_x0000_i1055" type="#_x0000_t75" style="width:188.95pt;height:54.15pt" o:ole="">
            <v:imagedata r:id="rId81" o:title=""/>
          </v:shape>
          <o:OLEObject Type="Embed" ProgID="Equation.DSMT4" ShapeID="_x0000_i1055" DrawAspect="Content" ObjectID="_1840625830" r:id="rId82"/>
        </w:object>
      </w:r>
    </w:p>
    <w:p w14:paraId="063D9750" w14:textId="24480F87" w:rsidR="00774E91" w:rsidRDefault="008E7A7F" w:rsidP="00774E91">
      <w:pPr>
        <w:ind w:firstLine="709"/>
        <w:jc w:val="both"/>
      </w:pPr>
      <w:r>
        <w:t>Теперь рассмотрим расчет</w:t>
      </w:r>
      <w:r w:rsidR="00774E91">
        <w:t xml:space="preserve"> частной производной </w:t>
      </w:r>
      <w:r w:rsidRPr="008E7A7F">
        <w:rPr>
          <w:i/>
          <w:iCs/>
        </w:rPr>
        <w:t>y</w:t>
      </w:r>
      <w:r w:rsidRPr="008E7A7F">
        <w:rPr>
          <w:i/>
          <w:iCs/>
          <w:vertAlign w:val="subscript"/>
        </w:rPr>
        <w:t>0</w:t>
      </w:r>
      <w:r w:rsidR="00774E91">
        <w:t xml:space="preserve"> по </w:t>
      </w:r>
      <w:r w:rsidRPr="008E7A7F">
        <w:rPr>
          <w:position w:val="-12"/>
        </w:rPr>
        <w:object w:dxaOrig="360" w:dyaOrig="380" w14:anchorId="491DFEEB">
          <v:shape id="_x0000_i1056" type="#_x0000_t75" style="width:17.85pt;height:19pt" o:ole="">
            <v:imagedata r:id="rId83" o:title=""/>
          </v:shape>
          <o:OLEObject Type="Embed" ProgID="Equation.DSMT4" ShapeID="_x0000_i1056" DrawAspect="Content" ObjectID="_1840625831" r:id="rId84"/>
        </w:object>
      </w:r>
      <w:r>
        <w:t>.</w:t>
      </w:r>
    </w:p>
    <w:p w14:paraId="03E27FEE" w14:textId="77777777" w:rsidR="00774E91" w:rsidRDefault="00774E91" w:rsidP="00774E91">
      <w:pPr>
        <w:ind w:firstLine="709"/>
        <w:jc w:val="both"/>
      </w:pPr>
    </w:p>
    <w:p w14:paraId="40412DFC" w14:textId="67DB5193" w:rsidR="00774E91" w:rsidRDefault="00774E91" w:rsidP="00774E91">
      <w:pPr>
        <w:ind w:firstLine="709"/>
        <w:jc w:val="both"/>
      </w:pPr>
      <w:r>
        <w:lastRenderedPageBreak/>
        <w:t xml:space="preserve">Скрытые узлы используют функцию активации </w:t>
      </w:r>
      <w:proofErr w:type="spellStart"/>
      <w:r>
        <w:t>ReLU</w:t>
      </w:r>
      <w:proofErr w:type="spellEnd"/>
      <w:r>
        <w:t xml:space="preserve">. Если </w:t>
      </w:r>
      <w:r w:rsidRPr="008E7A7F">
        <w:rPr>
          <w:i/>
          <w:iCs/>
        </w:rPr>
        <w:t>x</w:t>
      </w:r>
      <w:r>
        <w:t xml:space="preserve"> больше 0, </w:t>
      </w:r>
      <w:proofErr w:type="spellStart"/>
      <w:r>
        <w:t>ReLU</w:t>
      </w:r>
      <w:proofErr w:type="spellEnd"/>
      <w:r>
        <w:t>(</w:t>
      </w:r>
      <w:r w:rsidRPr="008E7A7F">
        <w:rPr>
          <w:i/>
          <w:iCs/>
        </w:rPr>
        <w:t>x</w:t>
      </w:r>
      <w:r>
        <w:t xml:space="preserve">) возвращает </w:t>
      </w:r>
      <w:r w:rsidRPr="008E7A7F">
        <w:rPr>
          <w:i/>
          <w:iCs/>
        </w:rPr>
        <w:t>x</w:t>
      </w:r>
      <w:r w:rsidR="008E7A7F">
        <w:t xml:space="preserve"> и</w:t>
      </w:r>
      <w:r>
        <w:t xml:space="preserve"> её производная равна 1. Если </w:t>
      </w:r>
      <w:r w:rsidRPr="008E7A7F">
        <w:rPr>
          <w:i/>
          <w:iCs/>
        </w:rPr>
        <w:t>x</w:t>
      </w:r>
      <w:r>
        <w:t xml:space="preserve"> меньше или равно 0, </w:t>
      </w:r>
      <w:proofErr w:type="spellStart"/>
      <w:r>
        <w:t>ReLU</w:t>
      </w:r>
      <w:proofErr w:type="spellEnd"/>
      <w:r>
        <w:t xml:space="preserve"> возвращает 0</w:t>
      </w:r>
      <w:r w:rsidR="008E7A7F">
        <w:t xml:space="preserve"> и</w:t>
      </w:r>
      <w:r>
        <w:t xml:space="preserve"> её производная равна</w:t>
      </w:r>
      <w:r w:rsidR="008E7A7F">
        <w:t> </w:t>
      </w:r>
      <w:r>
        <w:t xml:space="preserve">0. </w:t>
      </w:r>
      <w:r w:rsidR="008E7A7F">
        <w:t>Тогда:</w:t>
      </w:r>
    </w:p>
    <w:p w14:paraId="44B321DC" w14:textId="34038CFC" w:rsidR="008E7A7F" w:rsidRDefault="008E7A7F" w:rsidP="008E7A7F">
      <w:pPr>
        <w:pStyle w:val="MTDisplayEquation"/>
      </w:pPr>
      <w:r>
        <w:tab/>
      </w:r>
      <w:r w:rsidRPr="008E7A7F">
        <w:rPr>
          <w:position w:val="-124"/>
        </w:rPr>
        <w:object w:dxaOrig="7500" w:dyaOrig="2600" w14:anchorId="68ACB546">
          <v:shape id="_x0000_i1057" type="#_x0000_t75" style="width:375pt;height:129.6pt" o:ole="">
            <v:imagedata r:id="rId85" o:title=""/>
          </v:shape>
          <o:OLEObject Type="Embed" ProgID="Equation.DSMT4" ShapeID="_x0000_i1057" DrawAspect="Content" ObjectID="_1840625832" r:id="rId86"/>
        </w:object>
      </w:r>
    </w:p>
    <w:p w14:paraId="63D5683D" w14:textId="77777777" w:rsidR="008E7A7F" w:rsidRDefault="008E7A7F" w:rsidP="00774E91">
      <w:pPr>
        <w:ind w:firstLine="709"/>
        <w:jc w:val="both"/>
      </w:pPr>
    </w:p>
    <w:p w14:paraId="3751F901" w14:textId="56B96137" w:rsidR="00774E91" w:rsidRDefault="00774E91" w:rsidP="00774E91">
      <w:pPr>
        <w:ind w:firstLine="709"/>
        <w:jc w:val="both"/>
      </w:pPr>
      <w:r>
        <w:t xml:space="preserve">Мы можем получить </w:t>
      </w:r>
      <w:r w:rsidR="00E22037">
        <w:t>и другие</w:t>
      </w:r>
      <w:r>
        <w:t xml:space="preserve"> производные, используя аналогичный метод. Например, следующее уравнение представляет собой частную производную </w:t>
      </w:r>
      <w:r w:rsidR="00E22037" w:rsidRPr="008E7A7F">
        <w:rPr>
          <w:i/>
          <w:iCs/>
        </w:rPr>
        <w:t>y</w:t>
      </w:r>
      <w:r w:rsidR="00E22037" w:rsidRPr="008E7A7F">
        <w:rPr>
          <w:i/>
          <w:iCs/>
          <w:vertAlign w:val="subscript"/>
        </w:rPr>
        <w:t>0</w:t>
      </w:r>
      <w:r w:rsidR="00E22037">
        <w:t xml:space="preserve"> по </w:t>
      </w:r>
      <w:r w:rsidR="00E22037" w:rsidRPr="008E7A7F">
        <w:rPr>
          <w:position w:val="-12"/>
        </w:rPr>
        <w:object w:dxaOrig="360" w:dyaOrig="380" w14:anchorId="3E963269">
          <v:shape id="_x0000_i1058" type="#_x0000_t75" style="width:17.85pt;height:19pt" o:ole="">
            <v:imagedata r:id="rId87" o:title=""/>
          </v:shape>
          <o:OLEObject Type="Embed" ProgID="Equation.DSMT4" ShapeID="_x0000_i1058" DrawAspect="Content" ObjectID="_1840625833" r:id="rId88"/>
        </w:object>
      </w:r>
      <w:r>
        <w:t>.</w:t>
      </w:r>
    </w:p>
    <w:p w14:paraId="6F44B665" w14:textId="5A8C81F7" w:rsidR="00E22037" w:rsidRDefault="00E22037" w:rsidP="00E22037">
      <w:pPr>
        <w:pStyle w:val="MTDisplayEquation"/>
      </w:pPr>
      <w:r>
        <w:tab/>
      </w:r>
      <w:r w:rsidRPr="00E22037">
        <w:rPr>
          <w:position w:val="-32"/>
        </w:rPr>
        <w:object w:dxaOrig="3860" w:dyaOrig="760" w14:anchorId="7B5B0E68">
          <v:shape id="_x0000_i1059" type="#_x0000_t75" style="width:192.95pt;height:38pt" o:ole="">
            <v:imagedata r:id="rId89" o:title=""/>
          </v:shape>
          <o:OLEObject Type="Embed" ProgID="Equation.DSMT4" ShapeID="_x0000_i1059" DrawAspect="Content" ObjectID="_1840625834" r:id="rId90"/>
        </w:object>
      </w:r>
    </w:p>
    <w:p w14:paraId="13F16C41" w14:textId="33A4E2F8" w:rsidR="00774E91" w:rsidRDefault="00E22037" w:rsidP="00774E91">
      <w:pPr>
        <w:ind w:firstLine="709"/>
        <w:jc w:val="both"/>
      </w:pPr>
      <w:r>
        <w:t>Производные функции</w:t>
      </w:r>
      <w:r w:rsidR="00774E91">
        <w:t xml:space="preserve"> потерь проще вычислить для весов, ближайших к выходным узлам. По этой причине вычислительный шейдер </w:t>
      </w:r>
      <w:r>
        <w:t>вычисляет производные функции</w:t>
      </w:r>
      <w:r w:rsidR="00774E91">
        <w:t xml:space="preserve"> потерь, выполняя серию циклов, которые идут от слоя 3 к слою 1. </w:t>
      </w:r>
      <w:r>
        <w:t>Производные функции потерь</w:t>
      </w:r>
      <w:r w:rsidR="00774E91">
        <w:t xml:space="preserve"> </w:t>
      </w:r>
      <w:r>
        <w:t>от</w:t>
      </w:r>
      <w:r w:rsidR="00774E91">
        <w:t xml:space="preserve"> весов узлов хранятся в переменной </w:t>
      </w:r>
      <w:r w:rsidR="00774E91" w:rsidRPr="00E22037">
        <w:rPr>
          <w:rFonts w:ascii="Courier New" w:hAnsi="Courier New" w:cs="Courier New"/>
        </w:rPr>
        <w:t>J</w:t>
      </w:r>
      <w:r w:rsidR="00774E91">
        <w:t xml:space="preserve"> в памяти рабочей группы. </w:t>
      </w:r>
      <w:r>
        <w:t>Производные функции потерь от</w:t>
      </w:r>
      <w:r w:rsidR="00774E91">
        <w:t xml:space="preserve"> весов узлов смещения хранятся в переменной </w:t>
      </w:r>
      <w:proofErr w:type="spellStart"/>
      <w:r w:rsidR="00774E91" w:rsidRPr="00E22037">
        <w:rPr>
          <w:rFonts w:ascii="Courier New" w:hAnsi="Courier New" w:cs="Courier New"/>
        </w:rPr>
        <w:t>J_bias</w:t>
      </w:r>
      <w:proofErr w:type="spellEnd"/>
      <w:r w:rsidR="00774E91">
        <w:t>.</w:t>
      </w:r>
    </w:p>
    <w:p w14:paraId="0F7470C9" w14:textId="3093C291" w:rsidR="00774E91" w:rsidRDefault="00774E91" w:rsidP="00774E91">
      <w:pPr>
        <w:ind w:firstLine="709"/>
        <w:jc w:val="both"/>
      </w:pPr>
      <w:r>
        <w:t>После вычисления градиентов потерь вычислительный шейдер обновляет веса и смещения сети с помощью следующего кода:</w:t>
      </w:r>
    </w:p>
    <w:p w14:paraId="39C92F2E" w14:textId="77777777" w:rsidR="00774E91" w:rsidRPr="00E22037" w:rsidRDefault="00774E91" w:rsidP="00774E91">
      <w:pPr>
        <w:ind w:firstLine="709"/>
        <w:jc w:val="both"/>
        <w:rPr>
          <w:rFonts w:ascii="Courier New" w:hAnsi="Courier New" w:cs="Courier New"/>
          <w:lang w:val="en-US"/>
        </w:rPr>
      </w:pPr>
      <w:r w:rsidRPr="00E22037">
        <w:rPr>
          <w:rFonts w:ascii="Courier New" w:hAnsi="Courier New" w:cs="Courier New"/>
          <w:lang w:val="en-US"/>
        </w:rPr>
        <w:t>// Update weights and biases</w:t>
      </w:r>
    </w:p>
    <w:p w14:paraId="7623DB5D" w14:textId="77777777" w:rsidR="00774E91" w:rsidRPr="00E22037" w:rsidRDefault="00774E91" w:rsidP="00774E91">
      <w:pPr>
        <w:ind w:firstLine="709"/>
        <w:jc w:val="both"/>
        <w:rPr>
          <w:rFonts w:ascii="Courier New" w:hAnsi="Courier New" w:cs="Courier New"/>
          <w:lang w:val="en-US"/>
        </w:rPr>
      </w:pPr>
      <w:r w:rsidRPr="00E22037">
        <w:rPr>
          <w:rFonts w:ascii="Courier New" w:hAnsi="Courier New" w:cs="Courier New"/>
          <w:lang w:val="en-US"/>
        </w:rPr>
        <w:t>if (</w:t>
      </w:r>
      <w:proofErr w:type="spellStart"/>
      <w:r w:rsidRPr="00E22037">
        <w:rPr>
          <w:rFonts w:ascii="Courier New" w:hAnsi="Courier New" w:cs="Courier New"/>
          <w:lang w:val="en-US"/>
        </w:rPr>
        <w:t>id.x</w:t>
      </w:r>
      <w:proofErr w:type="spellEnd"/>
      <w:r w:rsidRPr="00E22037">
        <w:rPr>
          <w:rFonts w:ascii="Courier New" w:hAnsi="Courier New" w:cs="Courier New"/>
          <w:lang w:val="en-US"/>
        </w:rPr>
        <w:t xml:space="preserve"> == 0) {</w:t>
      </w:r>
    </w:p>
    <w:p w14:paraId="58A36EF4" w14:textId="77777777" w:rsidR="00774E91" w:rsidRPr="00E22037" w:rsidRDefault="00774E91" w:rsidP="00E22037">
      <w:pPr>
        <w:ind w:left="708" w:firstLine="709"/>
        <w:jc w:val="both"/>
        <w:rPr>
          <w:rFonts w:ascii="Courier New" w:hAnsi="Courier New" w:cs="Courier New"/>
          <w:lang w:val="en-US"/>
        </w:rPr>
      </w:pPr>
      <w:r w:rsidRPr="00E22037">
        <w:rPr>
          <w:rFonts w:ascii="Courier New" w:hAnsi="Courier New" w:cs="Courier New"/>
          <w:lang w:val="en-US"/>
        </w:rPr>
        <w:t>// Iterate through weights</w:t>
      </w:r>
    </w:p>
    <w:p w14:paraId="10E45D56" w14:textId="77777777" w:rsidR="00774E91" w:rsidRPr="00E22037" w:rsidRDefault="00774E91" w:rsidP="00E22037">
      <w:pPr>
        <w:ind w:left="708" w:firstLine="709"/>
        <w:jc w:val="both"/>
        <w:rPr>
          <w:rFonts w:ascii="Courier New" w:hAnsi="Courier New" w:cs="Courier New"/>
          <w:lang w:val="en-US"/>
        </w:rPr>
      </w:pPr>
      <w:r w:rsidRPr="00E22037">
        <w:rPr>
          <w:rFonts w:ascii="Courier New" w:hAnsi="Courier New" w:cs="Courier New"/>
          <w:lang w:val="en-US"/>
        </w:rPr>
        <w:t>for (</w:t>
      </w:r>
      <w:proofErr w:type="spellStart"/>
      <w:r w:rsidRPr="00E22037">
        <w:rPr>
          <w:rFonts w:ascii="Courier New" w:hAnsi="Courier New" w:cs="Courier New"/>
          <w:lang w:val="en-US"/>
        </w:rPr>
        <w:t>i</w:t>
      </w:r>
      <w:proofErr w:type="spellEnd"/>
      <w:r w:rsidRPr="00E22037">
        <w:rPr>
          <w:rFonts w:ascii="Courier New" w:hAnsi="Courier New" w:cs="Courier New"/>
          <w:lang w:val="en-US"/>
        </w:rPr>
        <w:t xml:space="preserve"> = 0; </w:t>
      </w:r>
      <w:proofErr w:type="spellStart"/>
      <w:r w:rsidRPr="00E22037">
        <w:rPr>
          <w:rFonts w:ascii="Courier New" w:hAnsi="Courier New" w:cs="Courier New"/>
          <w:lang w:val="en-US"/>
        </w:rPr>
        <w:t>i</w:t>
      </w:r>
      <w:proofErr w:type="spellEnd"/>
      <w:r w:rsidRPr="00E22037">
        <w:rPr>
          <w:rFonts w:ascii="Courier New" w:hAnsi="Courier New" w:cs="Courier New"/>
          <w:lang w:val="en-US"/>
        </w:rPr>
        <w:t xml:space="preserve"> &lt; </w:t>
      </w:r>
      <w:proofErr w:type="spellStart"/>
      <w:r w:rsidRPr="00E22037">
        <w:rPr>
          <w:rFonts w:ascii="Courier New" w:hAnsi="Courier New" w:cs="Courier New"/>
          <w:lang w:val="en-US"/>
        </w:rPr>
        <w:t>num_weights</w:t>
      </w:r>
      <w:proofErr w:type="spellEnd"/>
      <w:r w:rsidRPr="00E22037">
        <w:rPr>
          <w:rFonts w:ascii="Courier New" w:hAnsi="Courier New" w:cs="Courier New"/>
          <w:lang w:val="en-US"/>
        </w:rPr>
        <w:t xml:space="preserve">; </w:t>
      </w:r>
      <w:proofErr w:type="spellStart"/>
      <w:r w:rsidRPr="00E22037">
        <w:rPr>
          <w:rFonts w:ascii="Courier New" w:hAnsi="Courier New" w:cs="Courier New"/>
          <w:lang w:val="en-US"/>
        </w:rPr>
        <w:t>i</w:t>
      </w:r>
      <w:proofErr w:type="spellEnd"/>
      <w:r w:rsidRPr="00E22037">
        <w:rPr>
          <w:rFonts w:ascii="Courier New" w:hAnsi="Courier New" w:cs="Courier New"/>
          <w:lang w:val="en-US"/>
        </w:rPr>
        <w:t>++) {</w:t>
      </w:r>
    </w:p>
    <w:p w14:paraId="23DD65CA" w14:textId="77777777" w:rsidR="00774E91" w:rsidRPr="00E22037" w:rsidRDefault="00774E91" w:rsidP="00E22037">
      <w:pPr>
        <w:ind w:left="1416" w:firstLine="709"/>
        <w:jc w:val="both"/>
        <w:rPr>
          <w:rFonts w:ascii="Courier New" w:hAnsi="Courier New" w:cs="Courier New"/>
          <w:lang w:val="en-US"/>
        </w:rPr>
      </w:pPr>
      <w:r w:rsidRPr="00E22037">
        <w:rPr>
          <w:rFonts w:ascii="Courier New" w:hAnsi="Courier New" w:cs="Courier New"/>
          <w:lang w:val="en-US"/>
        </w:rPr>
        <w:t>sum = 0.0;</w:t>
      </w:r>
    </w:p>
    <w:p w14:paraId="7F96BD09" w14:textId="77777777" w:rsidR="00774E91" w:rsidRPr="00E22037" w:rsidRDefault="00774E91" w:rsidP="00E22037">
      <w:pPr>
        <w:ind w:left="1416" w:firstLine="709"/>
        <w:jc w:val="both"/>
        <w:rPr>
          <w:rFonts w:ascii="Courier New" w:hAnsi="Courier New" w:cs="Courier New"/>
          <w:lang w:val="en-US"/>
        </w:rPr>
      </w:pPr>
      <w:r w:rsidRPr="00E22037">
        <w:rPr>
          <w:rFonts w:ascii="Courier New" w:hAnsi="Courier New" w:cs="Courier New"/>
          <w:lang w:val="en-US"/>
        </w:rPr>
        <w:t xml:space="preserve">for (j = 0; j &lt; </w:t>
      </w:r>
      <w:proofErr w:type="spellStart"/>
      <w:r w:rsidRPr="00E22037">
        <w:rPr>
          <w:rFonts w:ascii="Courier New" w:hAnsi="Courier New" w:cs="Courier New"/>
          <w:lang w:val="en-US"/>
        </w:rPr>
        <w:t>batch_size</w:t>
      </w:r>
      <w:proofErr w:type="spellEnd"/>
      <w:r w:rsidRPr="00E22037">
        <w:rPr>
          <w:rFonts w:ascii="Courier New" w:hAnsi="Courier New" w:cs="Courier New"/>
          <w:lang w:val="en-US"/>
        </w:rPr>
        <w:t xml:space="preserve">; </w:t>
      </w:r>
      <w:proofErr w:type="spellStart"/>
      <w:r w:rsidRPr="00E22037">
        <w:rPr>
          <w:rFonts w:ascii="Courier New" w:hAnsi="Courier New" w:cs="Courier New"/>
          <w:lang w:val="en-US"/>
        </w:rPr>
        <w:t>j++</w:t>
      </w:r>
      <w:proofErr w:type="spellEnd"/>
      <w:r w:rsidRPr="00E22037">
        <w:rPr>
          <w:rFonts w:ascii="Courier New" w:hAnsi="Courier New" w:cs="Courier New"/>
          <w:lang w:val="en-US"/>
        </w:rPr>
        <w:t>) {</w:t>
      </w:r>
    </w:p>
    <w:p w14:paraId="54DF0D7C" w14:textId="77777777" w:rsidR="00774E91" w:rsidRPr="00E22037" w:rsidRDefault="00774E91" w:rsidP="00E22037">
      <w:pPr>
        <w:ind w:left="2123" w:firstLine="709"/>
        <w:jc w:val="both"/>
        <w:rPr>
          <w:rFonts w:ascii="Courier New" w:hAnsi="Courier New" w:cs="Courier New"/>
          <w:lang w:val="en-US"/>
        </w:rPr>
      </w:pPr>
      <w:r w:rsidRPr="00E22037">
        <w:rPr>
          <w:rFonts w:ascii="Courier New" w:hAnsi="Courier New" w:cs="Courier New"/>
          <w:lang w:val="en-US"/>
        </w:rPr>
        <w:t xml:space="preserve">sum += </w:t>
      </w:r>
      <w:proofErr w:type="gramStart"/>
      <w:r w:rsidRPr="00E22037">
        <w:rPr>
          <w:rFonts w:ascii="Courier New" w:hAnsi="Courier New" w:cs="Courier New"/>
          <w:lang w:val="en-US"/>
        </w:rPr>
        <w:t>J[</w:t>
      </w:r>
      <w:proofErr w:type="gramEnd"/>
      <w:r w:rsidRPr="00E22037">
        <w:rPr>
          <w:rFonts w:ascii="Courier New" w:hAnsi="Courier New" w:cs="Courier New"/>
          <w:lang w:val="en-US"/>
        </w:rPr>
        <w:t xml:space="preserve">j * </w:t>
      </w:r>
      <w:proofErr w:type="spellStart"/>
      <w:r w:rsidRPr="00E22037">
        <w:rPr>
          <w:rFonts w:ascii="Courier New" w:hAnsi="Courier New" w:cs="Courier New"/>
          <w:lang w:val="en-US"/>
        </w:rPr>
        <w:t>num_weights</w:t>
      </w:r>
      <w:proofErr w:type="spellEnd"/>
      <w:r w:rsidRPr="00E22037">
        <w:rPr>
          <w:rFonts w:ascii="Courier New" w:hAnsi="Courier New" w:cs="Courier New"/>
          <w:lang w:val="en-US"/>
        </w:rPr>
        <w:t xml:space="preserve"> + </w:t>
      </w:r>
      <w:proofErr w:type="spellStart"/>
      <w:r w:rsidRPr="00E22037">
        <w:rPr>
          <w:rFonts w:ascii="Courier New" w:hAnsi="Courier New" w:cs="Courier New"/>
          <w:lang w:val="en-US"/>
        </w:rPr>
        <w:t>i</w:t>
      </w:r>
      <w:proofErr w:type="spellEnd"/>
      <w:r w:rsidRPr="00E22037">
        <w:rPr>
          <w:rFonts w:ascii="Courier New" w:hAnsi="Courier New" w:cs="Courier New"/>
          <w:lang w:val="en-US"/>
        </w:rPr>
        <w:t>];</w:t>
      </w:r>
    </w:p>
    <w:p w14:paraId="0C153AC5" w14:textId="77777777" w:rsidR="00774E91" w:rsidRPr="00E22037" w:rsidRDefault="00774E91" w:rsidP="00E22037">
      <w:pPr>
        <w:ind w:left="1414" w:firstLine="709"/>
        <w:jc w:val="both"/>
        <w:rPr>
          <w:rFonts w:ascii="Courier New" w:hAnsi="Courier New" w:cs="Courier New"/>
          <w:lang w:val="en-US"/>
        </w:rPr>
      </w:pPr>
      <w:r w:rsidRPr="00E22037">
        <w:rPr>
          <w:rFonts w:ascii="Courier New" w:hAnsi="Courier New" w:cs="Courier New"/>
          <w:lang w:val="en-US"/>
        </w:rPr>
        <w:t>}</w:t>
      </w:r>
    </w:p>
    <w:p w14:paraId="257C608C" w14:textId="77777777" w:rsidR="00774E91" w:rsidRPr="00E22037" w:rsidRDefault="00774E91" w:rsidP="00E22037">
      <w:pPr>
        <w:ind w:left="1414" w:firstLine="709"/>
        <w:jc w:val="both"/>
        <w:rPr>
          <w:rFonts w:ascii="Courier New" w:hAnsi="Courier New" w:cs="Courier New"/>
          <w:lang w:val="en-US"/>
        </w:rPr>
      </w:pPr>
      <w:r w:rsidRPr="00E22037">
        <w:rPr>
          <w:rFonts w:ascii="Courier New" w:hAnsi="Courier New" w:cs="Courier New"/>
          <w:lang w:val="en-US"/>
        </w:rPr>
        <w:t>weights[</w:t>
      </w:r>
      <w:proofErr w:type="spellStart"/>
      <w:r w:rsidRPr="00E22037">
        <w:rPr>
          <w:rFonts w:ascii="Courier New" w:hAnsi="Courier New" w:cs="Courier New"/>
          <w:lang w:val="en-US"/>
        </w:rPr>
        <w:t>i</w:t>
      </w:r>
      <w:proofErr w:type="spellEnd"/>
      <w:r w:rsidRPr="00E22037">
        <w:rPr>
          <w:rFonts w:ascii="Courier New" w:hAnsi="Courier New" w:cs="Courier New"/>
          <w:lang w:val="en-US"/>
        </w:rPr>
        <w:t>] -= eta * sum;</w:t>
      </w:r>
    </w:p>
    <w:p w14:paraId="2F9BFD6F" w14:textId="4FA88456" w:rsidR="00774E91" w:rsidRPr="00E22037" w:rsidRDefault="00774E91" w:rsidP="00E22037">
      <w:pPr>
        <w:ind w:left="705" w:firstLine="709"/>
        <w:jc w:val="both"/>
        <w:rPr>
          <w:rFonts w:ascii="Courier New" w:hAnsi="Courier New" w:cs="Courier New"/>
          <w:lang w:val="en-US"/>
        </w:rPr>
      </w:pPr>
      <w:r w:rsidRPr="00E22037">
        <w:rPr>
          <w:rFonts w:ascii="Courier New" w:hAnsi="Courier New" w:cs="Courier New"/>
          <w:lang w:val="en-US"/>
        </w:rPr>
        <w:t>}</w:t>
      </w:r>
    </w:p>
    <w:p w14:paraId="26A3AEC1" w14:textId="77777777" w:rsidR="00E22037" w:rsidRDefault="00E22037" w:rsidP="00774E91">
      <w:pPr>
        <w:ind w:firstLine="709"/>
        <w:jc w:val="both"/>
        <w:rPr>
          <w:rFonts w:ascii="Courier New" w:hAnsi="Courier New" w:cs="Courier New"/>
          <w:lang w:val="en-US"/>
        </w:rPr>
      </w:pPr>
    </w:p>
    <w:p w14:paraId="271DB04C" w14:textId="77777777" w:rsidR="00E22037" w:rsidRDefault="00E22037" w:rsidP="00774E91">
      <w:pPr>
        <w:ind w:firstLine="709"/>
        <w:jc w:val="both"/>
        <w:rPr>
          <w:rFonts w:ascii="Courier New" w:hAnsi="Courier New" w:cs="Courier New"/>
          <w:lang w:val="en-US"/>
        </w:rPr>
      </w:pPr>
    </w:p>
    <w:p w14:paraId="793A147C" w14:textId="77777777" w:rsidR="00E22037" w:rsidRDefault="00E22037" w:rsidP="00774E91">
      <w:pPr>
        <w:ind w:firstLine="709"/>
        <w:jc w:val="both"/>
        <w:rPr>
          <w:rFonts w:ascii="Courier New" w:hAnsi="Courier New" w:cs="Courier New"/>
          <w:lang w:val="en-US"/>
        </w:rPr>
      </w:pPr>
    </w:p>
    <w:p w14:paraId="225E6EBD" w14:textId="77777777" w:rsidR="00E22037" w:rsidRDefault="00E22037" w:rsidP="00774E91">
      <w:pPr>
        <w:ind w:firstLine="709"/>
        <w:jc w:val="both"/>
        <w:rPr>
          <w:rFonts w:ascii="Courier New" w:hAnsi="Courier New" w:cs="Courier New"/>
          <w:lang w:val="en-US"/>
        </w:rPr>
      </w:pPr>
    </w:p>
    <w:p w14:paraId="5D7C39FE" w14:textId="4430E217" w:rsidR="00774E91" w:rsidRPr="00E22037" w:rsidRDefault="00774E91" w:rsidP="00E22037">
      <w:pPr>
        <w:ind w:left="705" w:firstLine="709"/>
        <w:jc w:val="both"/>
        <w:rPr>
          <w:rFonts w:ascii="Courier New" w:hAnsi="Courier New" w:cs="Courier New"/>
          <w:lang w:val="en-US"/>
        </w:rPr>
      </w:pPr>
      <w:r w:rsidRPr="00E22037">
        <w:rPr>
          <w:rFonts w:ascii="Courier New" w:hAnsi="Courier New" w:cs="Courier New"/>
          <w:lang w:val="en-US"/>
        </w:rPr>
        <w:lastRenderedPageBreak/>
        <w:t>// Iterate through biases</w:t>
      </w:r>
    </w:p>
    <w:p w14:paraId="01C9A33D" w14:textId="77777777" w:rsidR="00774E91" w:rsidRPr="00E22037" w:rsidRDefault="00774E91" w:rsidP="00E22037">
      <w:pPr>
        <w:ind w:left="708" w:firstLine="709"/>
        <w:jc w:val="both"/>
        <w:rPr>
          <w:rFonts w:ascii="Courier New" w:hAnsi="Courier New" w:cs="Courier New"/>
          <w:lang w:val="en-US"/>
        </w:rPr>
      </w:pPr>
      <w:r w:rsidRPr="00E22037">
        <w:rPr>
          <w:rFonts w:ascii="Courier New" w:hAnsi="Courier New" w:cs="Courier New"/>
          <w:lang w:val="en-US"/>
        </w:rPr>
        <w:t>for (</w:t>
      </w:r>
      <w:proofErr w:type="spellStart"/>
      <w:r w:rsidRPr="00E22037">
        <w:rPr>
          <w:rFonts w:ascii="Courier New" w:hAnsi="Courier New" w:cs="Courier New"/>
          <w:lang w:val="en-US"/>
        </w:rPr>
        <w:t>i</w:t>
      </w:r>
      <w:proofErr w:type="spellEnd"/>
      <w:r w:rsidRPr="00E22037">
        <w:rPr>
          <w:rFonts w:ascii="Courier New" w:hAnsi="Courier New" w:cs="Courier New"/>
          <w:lang w:val="en-US"/>
        </w:rPr>
        <w:t xml:space="preserve"> = 0; </w:t>
      </w:r>
      <w:proofErr w:type="spellStart"/>
      <w:r w:rsidRPr="00E22037">
        <w:rPr>
          <w:rFonts w:ascii="Courier New" w:hAnsi="Courier New" w:cs="Courier New"/>
          <w:lang w:val="en-US"/>
        </w:rPr>
        <w:t>i</w:t>
      </w:r>
      <w:proofErr w:type="spellEnd"/>
      <w:r w:rsidRPr="00E22037">
        <w:rPr>
          <w:rFonts w:ascii="Courier New" w:hAnsi="Courier New" w:cs="Courier New"/>
          <w:lang w:val="en-US"/>
        </w:rPr>
        <w:t xml:space="preserve"> &lt; </w:t>
      </w:r>
      <w:proofErr w:type="spellStart"/>
      <w:r w:rsidRPr="00E22037">
        <w:rPr>
          <w:rFonts w:ascii="Courier New" w:hAnsi="Courier New" w:cs="Courier New"/>
          <w:lang w:val="en-US"/>
        </w:rPr>
        <w:t>num_bias</w:t>
      </w:r>
      <w:proofErr w:type="spellEnd"/>
      <w:r w:rsidRPr="00E22037">
        <w:rPr>
          <w:rFonts w:ascii="Courier New" w:hAnsi="Courier New" w:cs="Courier New"/>
          <w:lang w:val="en-US"/>
        </w:rPr>
        <w:t xml:space="preserve">; </w:t>
      </w:r>
      <w:proofErr w:type="spellStart"/>
      <w:r w:rsidRPr="00E22037">
        <w:rPr>
          <w:rFonts w:ascii="Courier New" w:hAnsi="Courier New" w:cs="Courier New"/>
          <w:lang w:val="en-US"/>
        </w:rPr>
        <w:t>i</w:t>
      </w:r>
      <w:proofErr w:type="spellEnd"/>
      <w:r w:rsidRPr="00E22037">
        <w:rPr>
          <w:rFonts w:ascii="Courier New" w:hAnsi="Courier New" w:cs="Courier New"/>
          <w:lang w:val="en-US"/>
        </w:rPr>
        <w:t>++) {</w:t>
      </w:r>
    </w:p>
    <w:p w14:paraId="2F880618" w14:textId="77777777" w:rsidR="00774E91" w:rsidRPr="00E22037" w:rsidRDefault="00774E91" w:rsidP="00E22037">
      <w:pPr>
        <w:ind w:left="1416" w:firstLine="709"/>
        <w:jc w:val="both"/>
        <w:rPr>
          <w:rFonts w:ascii="Courier New" w:hAnsi="Courier New" w:cs="Courier New"/>
          <w:lang w:val="en-US"/>
        </w:rPr>
      </w:pPr>
      <w:r w:rsidRPr="00E22037">
        <w:rPr>
          <w:rFonts w:ascii="Courier New" w:hAnsi="Courier New" w:cs="Courier New"/>
          <w:lang w:val="en-US"/>
        </w:rPr>
        <w:t>sum = 0.0;</w:t>
      </w:r>
    </w:p>
    <w:p w14:paraId="105EA3A3" w14:textId="77777777" w:rsidR="00774E91" w:rsidRPr="00E22037" w:rsidRDefault="00774E91" w:rsidP="00E22037">
      <w:pPr>
        <w:ind w:left="1416" w:firstLine="709"/>
        <w:jc w:val="both"/>
        <w:rPr>
          <w:rFonts w:ascii="Courier New" w:hAnsi="Courier New" w:cs="Courier New"/>
          <w:lang w:val="en-US"/>
        </w:rPr>
      </w:pPr>
      <w:r w:rsidRPr="00E22037">
        <w:rPr>
          <w:rFonts w:ascii="Courier New" w:hAnsi="Courier New" w:cs="Courier New"/>
          <w:lang w:val="en-US"/>
        </w:rPr>
        <w:t xml:space="preserve">for (j = 0; j &lt; </w:t>
      </w:r>
      <w:proofErr w:type="spellStart"/>
      <w:r w:rsidRPr="00E22037">
        <w:rPr>
          <w:rFonts w:ascii="Courier New" w:hAnsi="Courier New" w:cs="Courier New"/>
          <w:lang w:val="en-US"/>
        </w:rPr>
        <w:t>batch_size</w:t>
      </w:r>
      <w:proofErr w:type="spellEnd"/>
      <w:r w:rsidRPr="00E22037">
        <w:rPr>
          <w:rFonts w:ascii="Courier New" w:hAnsi="Courier New" w:cs="Courier New"/>
          <w:lang w:val="en-US"/>
        </w:rPr>
        <w:t xml:space="preserve">; </w:t>
      </w:r>
      <w:proofErr w:type="spellStart"/>
      <w:r w:rsidRPr="00E22037">
        <w:rPr>
          <w:rFonts w:ascii="Courier New" w:hAnsi="Courier New" w:cs="Courier New"/>
          <w:lang w:val="en-US"/>
        </w:rPr>
        <w:t>j++</w:t>
      </w:r>
      <w:proofErr w:type="spellEnd"/>
      <w:r w:rsidRPr="00E22037">
        <w:rPr>
          <w:rFonts w:ascii="Courier New" w:hAnsi="Courier New" w:cs="Courier New"/>
          <w:lang w:val="en-US"/>
        </w:rPr>
        <w:t>) {</w:t>
      </w:r>
    </w:p>
    <w:p w14:paraId="19B85153" w14:textId="77777777" w:rsidR="00774E91" w:rsidRPr="00E22037" w:rsidRDefault="00774E91" w:rsidP="00E22037">
      <w:pPr>
        <w:ind w:left="2123" w:firstLine="709"/>
        <w:jc w:val="both"/>
        <w:rPr>
          <w:rFonts w:ascii="Courier New" w:hAnsi="Courier New" w:cs="Courier New"/>
          <w:lang w:val="en-US"/>
        </w:rPr>
      </w:pPr>
      <w:r w:rsidRPr="00E22037">
        <w:rPr>
          <w:rFonts w:ascii="Courier New" w:hAnsi="Courier New" w:cs="Courier New"/>
          <w:lang w:val="en-US"/>
        </w:rPr>
        <w:t xml:space="preserve">sum += </w:t>
      </w:r>
      <w:proofErr w:type="spellStart"/>
      <w:r w:rsidRPr="00E22037">
        <w:rPr>
          <w:rFonts w:ascii="Courier New" w:hAnsi="Courier New" w:cs="Courier New"/>
          <w:lang w:val="en-US"/>
        </w:rPr>
        <w:t>J_</w:t>
      </w:r>
      <w:proofErr w:type="gramStart"/>
      <w:r w:rsidRPr="00E22037">
        <w:rPr>
          <w:rFonts w:ascii="Courier New" w:hAnsi="Courier New" w:cs="Courier New"/>
          <w:lang w:val="en-US"/>
        </w:rPr>
        <w:t>bias</w:t>
      </w:r>
      <w:proofErr w:type="spellEnd"/>
      <w:r w:rsidRPr="00E22037">
        <w:rPr>
          <w:rFonts w:ascii="Courier New" w:hAnsi="Courier New" w:cs="Courier New"/>
          <w:lang w:val="en-US"/>
        </w:rPr>
        <w:t>[</w:t>
      </w:r>
      <w:proofErr w:type="gramEnd"/>
      <w:r w:rsidRPr="00E22037">
        <w:rPr>
          <w:rFonts w:ascii="Courier New" w:hAnsi="Courier New" w:cs="Courier New"/>
          <w:lang w:val="en-US"/>
        </w:rPr>
        <w:t xml:space="preserve">j * </w:t>
      </w:r>
      <w:proofErr w:type="spellStart"/>
      <w:r w:rsidRPr="00E22037">
        <w:rPr>
          <w:rFonts w:ascii="Courier New" w:hAnsi="Courier New" w:cs="Courier New"/>
          <w:lang w:val="en-US"/>
        </w:rPr>
        <w:t>num_bias</w:t>
      </w:r>
      <w:proofErr w:type="spellEnd"/>
      <w:r w:rsidRPr="00E22037">
        <w:rPr>
          <w:rFonts w:ascii="Courier New" w:hAnsi="Courier New" w:cs="Courier New"/>
          <w:lang w:val="en-US"/>
        </w:rPr>
        <w:t xml:space="preserve"> + </w:t>
      </w:r>
      <w:proofErr w:type="spellStart"/>
      <w:r w:rsidRPr="00E22037">
        <w:rPr>
          <w:rFonts w:ascii="Courier New" w:hAnsi="Courier New" w:cs="Courier New"/>
          <w:lang w:val="en-US"/>
        </w:rPr>
        <w:t>i</w:t>
      </w:r>
      <w:proofErr w:type="spellEnd"/>
      <w:r w:rsidRPr="00E22037">
        <w:rPr>
          <w:rFonts w:ascii="Courier New" w:hAnsi="Courier New" w:cs="Courier New"/>
          <w:lang w:val="en-US"/>
        </w:rPr>
        <w:t>];</w:t>
      </w:r>
    </w:p>
    <w:p w14:paraId="4F149DF7" w14:textId="77777777" w:rsidR="00774E91" w:rsidRPr="00E22037" w:rsidRDefault="00774E91" w:rsidP="00E22037">
      <w:pPr>
        <w:ind w:left="1414" w:firstLine="709"/>
        <w:jc w:val="both"/>
        <w:rPr>
          <w:rFonts w:ascii="Courier New" w:hAnsi="Courier New" w:cs="Courier New"/>
          <w:lang w:val="en-US"/>
        </w:rPr>
      </w:pPr>
      <w:r w:rsidRPr="00E22037">
        <w:rPr>
          <w:rFonts w:ascii="Courier New" w:hAnsi="Courier New" w:cs="Courier New"/>
          <w:lang w:val="en-US"/>
        </w:rPr>
        <w:t>}</w:t>
      </w:r>
    </w:p>
    <w:p w14:paraId="64FCEB23" w14:textId="77777777" w:rsidR="00774E91" w:rsidRPr="00E22037" w:rsidRDefault="00774E91" w:rsidP="00E22037">
      <w:pPr>
        <w:ind w:left="1414" w:firstLine="709"/>
        <w:jc w:val="both"/>
        <w:rPr>
          <w:rFonts w:ascii="Courier New" w:hAnsi="Courier New" w:cs="Courier New"/>
          <w:lang w:val="en-US"/>
        </w:rPr>
      </w:pPr>
      <w:proofErr w:type="spellStart"/>
      <w:r w:rsidRPr="00E22037">
        <w:rPr>
          <w:rFonts w:ascii="Courier New" w:hAnsi="Courier New" w:cs="Courier New"/>
          <w:lang w:val="en-US"/>
        </w:rPr>
        <w:t>bias_weights</w:t>
      </w:r>
      <w:proofErr w:type="spellEnd"/>
      <w:r w:rsidRPr="00E22037">
        <w:rPr>
          <w:rFonts w:ascii="Courier New" w:hAnsi="Courier New" w:cs="Courier New"/>
          <w:lang w:val="en-US"/>
        </w:rPr>
        <w:t>[</w:t>
      </w:r>
      <w:proofErr w:type="spellStart"/>
      <w:r w:rsidRPr="00E22037">
        <w:rPr>
          <w:rFonts w:ascii="Courier New" w:hAnsi="Courier New" w:cs="Courier New"/>
          <w:lang w:val="en-US"/>
        </w:rPr>
        <w:t>i</w:t>
      </w:r>
      <w:proofErr w:type="spellEnd"/>
      <w:r w:rsidRPr="00E22037">
        <w:rPr>
          <w:rFonts w:ascii="Courier New" w:hAnsi="Courier New" w:cs="Courier New"/>
          <w:lang w:val="en-US"/>
        </w:rPr>
        <w:t>] -= eta * sum;</w:t>
      </w:r>
    </w:p>
    <w:p w14:paraId="55D598D2" w14:textId="77777777" w:rsidR="00774E91" w:rsidRPr="00E22037" w:rsidRDefault="00774E91" w:rsidP="00E22037">
      <w:pPr>
        <w:ind w:left="705" w:firstLine="709"/>
        <w:jc w:val="both"/>
        <w:rPr>
          <w:rFonts w:ascii="Courier New" w:hAnsi="Courier New" w:cs="Courier New"/>
        </w:rPr>
      </w:pPr>
      <w:r w:rsidRPr="00E22037">
        <w:rPr>
          <w:rFonts w:ascii="Courier New" w:hAnsi="Courier New" w:cs="Courier New"/>
        </w:rPr>
        <w:t>}</w:t>
      </w:r>
    </w:p>
    <w:p w14:paraId="7E549AD5" w14:textId="77777777" w:rsidR="00774E91" w:rsidRPr="00E22037" w:rsidRDefault="00774E91" w:rsidP="00774E91">
      <w:pPr>
        <w:ind w:firstLine="709"/>
        <w:jc w:val="both"/>
        <w:rPr>
          <w:rFonts w:ascii="Courier New" w:hAnsi="Courier New" w:cs="Courier New"/>
        </w:rPr>
      </w:pPr>
      <w:r w:rsidRPr="00E22037">
        <w:rPr>
          <w:rFonts w:ascii="Courier New" w:hAnsi="Courier New" w:cs="Courier New"/>
        </w:rPr>
        <w:t>}</w:t>
      </w:r>
    </w:p>
    <w:p w14:paraId="0EE9B8A7" w14:textId="3EDEA9E5" w:rsidR="00774E91" w:rsidRPr="00E22037" w:rsidRDefault="00774E91" w:rsidP="00774E91">
      <w:pPr>
        <w:ind w:firstLine="709"/>
        <w:jc w:val="both"/>
        <w:rPr>
          <w:rFonts w:ascii="Courier New" w:hAnsi="Courier New" w:cs="Courier New"/>
        </w:rPr>
      </w:pPr>
      <w:proofErr w:type="spellStart"/>
      <w:proofErr w:type="gramStart"/>
      <w:r w:rsidRPr="00E22037">
        <w:rPr>
          <w:rFonts w:ascii="Courier New" w:hAnsi="Courier New" w:cs="Courier New"/>
        </w:rPr>
        <w:t>storageBarrier</w:t>
      </w:r>
      <w:proofErr w:type="spellEnd"/>
      <w:r w:rsidRPr="00E22037">
        <w:rPr>
          <w:rFonts w:ascii="Courier New" w:hAnsi="Courier New" w:cs="Courier New"/>
        </w:rPr>
        <w:t>(</w:t>
      </w:r>
      <w:proofErr w:type="gramEnd"/>
      <w:r w:rsidRPr="00E22037">
        <w:rPr>
          <w:rFonts w:ascii="Courier New" w:hAnsi="Courier New" w:cs="Courier New"/>
        </w:rPr>
        <w:t>);</w:t>
      </w:r>
    </w:p>
    <w:p w14:paraId="3FC922F1" w14:textId="2E943691" w:rsidR="00774E91" w:rsidRDefault="00774E91" w:rsidP="00774E91">
      <w:pPr>
        <w:ind w:firstLine="709"/>
        <w:jc w:val="both"/>
      </w:pPr>
      <w:r>
        <w:t xml:space="preserve">Скорость обучения </w:t>
      </w:r>
      <w:r w:rsidR="000D2D63" w:rsidRPr="00F07AE6">
        <w:rPr>
          <w:rFonts w:cstheme="minorHAnsi"/>
        </w:rPr>
        <w:t>η</w:t>
      </w:r>
      <w:r>
        <w:t xml:space="preserve"> </w:t>
      </w:r>
      <w:r w:rsidR="000D2D63">
        <w:t>равна</w:t>
      </w:r>
      <w:r>
        <w:t xml:space="preserve"> 0</w:t>
      </w:r>
      <w:r w:rsidR="000D2D63">
        <w:t>.</w:t>
      </w:r>
      <w:r>
        <w:t xml:space="preserve">001, поэтому веса не сильно меняются от одной итерации к другой. Но после достаточного количества итераций обучения шейдер устанавливает веса на значения, подходящие для правильной классификации </w:t>
      </w:r>
      <w:r w:rsidR="000D2D63">
        <w:t>ирисов</w:t>
      </w:r>
      <w:r>
        <w:t>.</w:t>
      </w:r>
    </w:p>
    <w:p w14:paraId="224E3CDD" w14:textId="77777777" w:rsidR="00774E91" w:rsidRDefault="00774E91" w:rsidP="003B1C43">
      <w:pPr>
        <w:pStyle w:val="2"/>
      </w:pPr>
      <w:bookmarkStart w:id="28" w:name="_Toc230012518"/>
      <w:r>
        <w:t>Тестирование сети</w:t>
      </w:r>
      <w:bookmarkEnd w:id="28"/>
    </w:p>
    <w:p w14:paraId="2E819E70" w14:textId="7C5C6F04" w:rsidR="00774E91" w:rsidRDefault="00774E91" w:rsidP="00774E91">
      <w:pPr>
        <w:ind w:firstLine="709"/>
        <w:jc w:val="both"/>
      </w:pPr>
      <w:r>
        <w:t xml:space="preserve">После последней итерации обучения вычислительный шейдер пытается классифицировать </w:t>
      </w:r>
      <w:r w:rsidR="003B1C43">
        <w:t>ирис</w:t>
      </w:r>
      <w:r>
        <w:t>, характеристики которо</w:t>
      </w:r>
      <w:r w:rsidR="003B1C43">
        <w:t>го</w:t>
      </w:r>
      <w:r>
        <w:t xml:space="preserve"> хранятся в буфере </w:t>
      </w:r>
      <w:proofErr w:type="spellStart"/>
      <w:r w:rsidRPr="003B1C43">
        <w:rPr>
          <w:rFonts w:ascii="Courier New" w:hAnsi="Courier New" w:cs="Courier New"/>
        </w:rPr>
        <w:t>test_data</w:t>
      </w:r>
      <w:proofErr w:type="spellEnd"/>
      <w:r>
        <w:t xml:space="preserve">. Для каждого входного вектора вычислительный шейдер выдает три значения: вероятность того, что радужная оболочка глаза принадлежит виду </w:t>
      </w:r>
      <w:proofErr w:type="spellStart"/>
      <w:r>
        <w:t>setosa</w:t>
      </w:r>
      <w:proofErr w:type="spellEnd"/>
      <w:r>
        <w:t xml:space="preserve">, вероятность того, что она принадлежит виду </w:t>
      </w:r>
      <w:proofErr w:type="spellStart"/>
      <w:r>
        <w:t>versicolor</w:t>
      </w:r>
      <w:proofErr w:type="spellEnd"/>
      <w:r>
        <w:t xml:space="preserve">, и вероятность того, что она принадлежит виду </w:t>
      </w:r>
      <w:proofErr w:type="spellStart"/>
      <w:r>
        <w:t>virginica</w:t>
      </w:r>
      <w:proofErr w:type="spellEnd"/>
      <w:r>
        <w:t>.</w:t>
      </w:r>
    </w:p>
    <w:p w14:paraId="7F288F47" w14:textId="645B708F" w:rsidR="00774E91" w:rsidRDefault="00774E91" w:rsidP="00774E91">
      <w:pPr>
        <w:ind w:firstLine="709"/>
        <w:jc w:val="both"/>
      </w:pPr>
      <w:r>
        <w:t>Для выполнения теста шейдер обрабатывает каждый узел сети. Следующий код показывает, как это делается:</w:t>
      </w:r>
    </w:p>
    <w:p w14:paraId="648A2C34" w14:textId="77777777" w:rsidR="00774E91" w:rsidRPr="003B1C43" w:rsidRDefault="00774E91" w:rsidP="00774E91">
      <w:pPr>
        <w:ind w:firstLine="709"/>
        <w:jc w:val="both"/>
        <w:rPr>
          <w:rFonts w:ascii="Courier New" w:hAnsi="Courier New" w:cs="Courier New"/>
          <w:lang w:val="en-US"/>
        </w:rPr>
      </w:pPr>
      <w:r w:rsidRPr="003B1C43">
        <w:rPr>
          <w:rFonts w:ascii="Courier New" w:hAnsi="Courier New" w:cs="Courier New"/>
          <w:lang w:val="en-US"/>
        </w:rPr>
        <w:t>// Iterate through test points</w:t>
      </w:r>
    </w:p>
    <w:p w14:paraId="23CEA048" w14:textId="77777777" w:rsidR="00774E91" w:rsidRPr="003B1C43" w:rsidRDefault="00774E91" w:rsidP="00774E91">
      <w:pPr>
        <w:ind w:firstLine="709"/>
        <w:jc w:val="both"/>
        <w:rPr>
          <w:rFonts w:ascii="Courier New" w:hAnsi="Courier New" w:cs="Courier New"/>
          <w:lang w:val="en-US"/>
        </w:rPr>
      </w:pPr>
      <w:r w:rsidRPr="003B1C43">
        <w:rPr>
          <w:rFonts w:ascii="Courier New" w:hAnsi="Courier New" w:cs="Courier New"/>
          <w:lang w:val="en-US"/>
        </w:rPr>
        <w:t xml:space="preserve">for (var test: u32 = 0; test &lt; </w:t>
      </w:r>
      <w:proofErr w:type="spellStart"/>
      <w:r w:rsidRPr="003B1C43">
        <w:rPr>
          <w:rFonts w:ascii="Courier New" w:hAnsi="Courier New" w:cs="Courier New"/>
          <w:lang w:val="en-US"/>
        </w:rPr>
        <w:t>num_test_points</w:t>
      </w:r>
      <w:proofErr w:type="spellEnd"/>
      <w:r w:rsidRPr="003B1C43">
        <w:rPr>
          <w:rFonts w:ascii="Courier New" w:hAnsi="Courier New" w:cs="Courier New"/>
          <w:lang w:val="en-US"/>
        </w:rPr>
        <w:t>; test++) {</w:t>
      </w:r>
    </w:p>
    <w:p w14:paraId="48E7B862" w14:textId="77777777" w:rsidR="00774E91" w:rsidRPr="003B1C43" w:rsidRDefault="00774E91" w:rsidP="003B1C43">
      <w:pPr>
        <w:ind w:left="708" w:firstLine="709"/>
        <w:jc w:val="both"/>
        <w:rPr>
          <w:rFonts w:ascii="Courier New" w:hAnsi="Courier New" w:cs="Courier New"/>
          <w:lang w:val="en-US"/>
        </w:rPr>
      </w:pPr>
      <w:r w:rsidRPr="003B1C43">
        <w:rPr>
          <w:rFonts w:ascii="Courier New" w:hAnsi="Courier New" w:cs="Courier New"/>
          <w:lang w:val="en-US"/>
        </w:rPr>
        <w:t xml:space="preserve">var </w:t>
      </w:r>
      <w:proofErr w:type="spellStart"/>
      <w:r w:rsidRPr="003B1C43">
        <w:rPr>
          <w:rFonts w:ascii="Courier New" w:hAnsi="Courier New" w:cs="Courier New"/>
          <w:lang w:val="en-US"/>
        </w:rPr>
        <w:t>test_addr</w:t>
      </w:r>
      <w:proofErr w:type="spellEnd"/>
      <w:r w:rsidRPr="003B1C43">
        <w:rPr>
          <w:rFonts w:ascii="Courier New" w:hAnsi="Courier New" w:cs="Courier New"/>
          <w:lang w:val="en-US"/>
        </w:rPr>
        <w:t xml:space="preserve"> = test * </w:t>
      </w:r>
      <w:proofErr w:type="spellStart"/>
      <w:r w:rsidRPr="003B1C43">
        <w:rPr>
          <w:rFonts w:ascii="Courier New" w:hAnsi="Courier New" w:cs="Courier New"/>
          <w:lang w:val="en-US"/>
        </w:rPr>
        <w:t>num_inputs</w:t>
      </w:r>
      <w:proofErr w:type="spellEnd"/>
      <w:r w:rsidRPr="003B1C43">
        <w:rPr>
          <w:rFonts w:ascii="Courier New" w:hAnsi="Courier New" w:cs="Courier New"/>
          <w:lang w:val="en-US"/>
        </w:rPr>
        <w:t>;</w:t>
      </w:r>
    </w:p>
    <w:p w14:paraId="7C99535A" w14:textId="77777777" w:rsidR="00774E91" w:rsidRPr="003B1C43" w:rsidRDefault="00774E91" w:rsidP="003B1C43">
      <w:pPr>
        <w:ind w:left="708" w:firstLine="709"/>
        <w:jc w:val="both"/>
        <w:rPr>
          <w:rFonts w:ascii="Courier New" w:hAnsi="Courier New" w:cs="Courier New"/>
          <w:lang w:val="en-US"/>
        </w:rPr>
      </w:pPr>
      <w:r w:rsidRPr="003B1C43">
        <w:rPr>
          <w:rFonts w:ascii="Courier New" w:hAnsi="Courier New" w:cs="Courier New"/>
          <w:lang w:val="en-US"/>
        </w:rPr>
        <w:t>// First layer</w:t>
      </w:r>
    </w:p>
    <w:p w14:paraId="211F960A" w14:textId="77777777" w:rsidR="00774E91" w:rsidRPr="003B1C43" w:rsidRDefault="00774E91" w:rsidP="003B1C43">
      <w:pPr>
        <w:ind w:left="708" w:firstLine="709"/>
        <w:jc w:val="both"/>
        <w:rPr>
          <w:rFonts w:ascii="Courier New" w:hAnsi="Courier New" w:cs="Courier New"/>
          <w:lang w:val="en-US"/>
        </w:rPr>
      </w:pPr>
      <w:r w:rsidRPr="003B1C43">
        <w:rPr>
          <w:rFonts w:ascii="Courier New" w:hAnsi="Courier New" w:cs="Courier New"/>
          <w:lang w:val="en-US"/>
        </w:rPr>
        <w:t>if (</w:t>
      </w:r>
      <w:proofErr w:type="spellStart"/>
      <w:r w:rsidRPr="003B1C43">
        <w:rPr>
          <w:rFonts w:ascii="Courier New" w:hAnsi="Courier New" w:cs="Courier New"/>
          <w:lang w:val="en-US"/>
        </w:rPr>
        <w:t>batch_id</w:t>
      </w:r>
      <w:proofErr w:type="spellEnd"/>
      <w:r w:rsidRPr="003B1C43">
        <w:rPr>
          <w:rFonts w:ascii="Courier New" w:hAnsi="Courier New" w:cs="Courier New"/>
          <w:lang w:val="en-US"/>
        </w:rPr>
        <w:t xml:space="preserve"> == 0) {</w:t>
      </w:r>
    </w:p>
    <w:p w14:paraId="53CBB84D" w14:textId="77777777" w:rsidR="00774E91" w:rsidRPr="003B1C43" w:rsidRDefault="00774E91" w:rsidP="003B1C43">
      <w:pPr>
        <w:ind w:left="1416" w:firstLine="709"/>
        <w:jc w:val="both"/>
        <w:rPr>
          <w:rFonts w:ascii="Courier New" w:hAnsi="Courier New" w:cs="Courier New"/>
          <w:lang w:val="en-US"/>
        </w:rPr>
      </w:pPr>
      <w:r w:rsidRPr="003B1C43">
        <w:rPr>
          <w:rFonts w:ascii="Courier New" w:hAnsi="Courier New" w:cs="Courier New"/>
          <w:lang w:val="en-US"/>
        </w:rPr>
        <w:t>sum = 0.0;</w:t>
      </w:r>
    </w:p>
    <w:p w14:paraId="496A446E" w14:textId="77777777" w:rsidR="00774E91" w:rsidRPr="003B1C43" w:rsidRDefault="00774E91" w:rsidP="003B1C43">
      <w:pPr>
        <w:ind w:left="1416" w:firstLine="709"/>
        <w:jc w:val="both"/>
        <w:rPr>
          <w:rFonts w:ascii="Courier New" w:hAnsi="Courier New" w:cs="Courier New"/>
          <w:lang w:val="en-US"/>
        </w:rPr>
      </w:pPr>
      <w:r w:rsidRPr="003B1C43">
        <w:rPr>
          <w:rFonts w:ascii="Courier New" w:hAnsi="Courier New" w:cs="Courier New"/>
          <w:lang w:val="en-US"/>
        </w:rPr>
        <w:t>for (</w:t>
      </w:r>
      <w:proofErr w:type="spellStart"/>
      <w:r w:rsidRPr="003B1C43">
        <w:rPr>
          <w:rFonts w:ascii="Courier New" w:hAnsi="Courier New" w:cs="Courier New"/>
          <w:lang w:val="en-US"/>
        </w:rPr>
        <w:t>i</w:t>
      </w:r>
      <w:proofErr w:type="spellEnd"/>
      <w:r w:rsidRPr="003B1C43">
        <w:rPr>
          <w:rFonts w:ascii="Courier New" w:hAnsi="Courier New" w:cs="Courier New"/>
          <w:lang w:val="en-US"/>
        </w:rPr>
        <w:t xml:space="preserve"> = 0; </w:t>
      </w:r>
      <w:proofErr w:type="spellStart"/>
      <w:r w:rsidRPr="003B1C43">
        <w:rPr>
          <w:rFonts w:ascii="Courier New" w:hAnsi="Courier New" w:cs="Courier New"/>
          <w:lang w:val="en-US"/>
        </w:rPr>
        <w:t>i</w:t>
      </w:r>
      <w:proofErr w:type="spellEnd"/>
      <w:r w:rsidRPr="003B1C43">
        <w:rPr>
          <w:rFonts w:ascii="Courier New" w:hAnsi="Courier New" w:cs="Courier New"/>
          <w:lang w:val="en-US"/>
        </w:rPr>
        <w:t xml:space="preserve"> &lt; </w:t>
      </w:r>
      <w:proofErr w:type="spellStart"/>
      <w:r w:rsidRPr="003B1C43">
        <w:rPr>
          <w:rFonts w:ascii="Courier New" w:hAnsi="Courier New" w:cs="Courier New"/>
          <w:lang w:val="en-US"/>
        </w:rPr>
        <w:t>num_inputs</w:t>
      </w:r>
      <w:proofErr w:type="spellEnd"/>
      <w:r w:rsidRPr="003B1C43">
        <w:rPr>
          <w:rFonts w:ascii="Courier New" w:hAnsi="Courier New" w:cs="Courier New"/>
          <w:lang w:val="en-US"/>
        </w:rPr>
        <w:t xml:space="preserve">; </w:t>
      </w:r>
      <w:proofErr w:type="spellStart"/>
      <w:r w:rsidRPr="003B1C43">
        <w:rPr>
          <w:rFonts w:ascii="Courier New" w:hAnsi="Courier New" w:cs="Courier New"/>
          <w:lang w:val="en-US"/>
        </w:rPr>
        <w:t>i</w:t>
      </w:r>
      <w:proofErr w:type="spellEnd"/>
      <w:r w:rsidRPr="003B1C43">
        <w:rPr>
          <w:rFonts w:ascii="Courier New" w:hAnsi="Courier New" w:cs="Courier New"/>
          <w:lang w:val="en-US"/>
        </w:rPr>
        <w:t>++) {</w:t>
      </w:r>
    </w:p>
    <w:p w14:paraId="334741F6" w14:textId="77777777" w:rsidR="003B1C43" w:rsidRDefault="00774E91" w:rsidP="003B1C43">
      <w:pPr>
        <w:ind w:left="2123" w:firstLine="709"/>
        <w:jc w:val="both"/>
        <w:rPr>
          <w:rFonts w:ascii="Courier New" w:hAnsi="Courier New" w:cs="Courier New"/>
          <w:lang w:val="en-US"/>
        </w:rPr>
      </w:pPr>
      <w:r w:rsidRPr="003B1C43">
        <w:rPr>
          <w:rFonts w:ascii="Courier New" w:hAnsi="Courier New" w:cs="Courier New"/>
          <w:lang w:val="en-US"/>
        </w:rPr>
        <w:t xml:space="preserve">sum += </w:t>
      </w:r>
      <w:proofErr w:type="spellStart"/>
      <w:r w:rsidRPr="003B1C43">
        <w:rPr>
          <w:rFonts w:ascii="Courier New" w:hAnsi="Courier New" w:cs="Courier New"/>
          <w:lang w:val="en-US"/>
        </w:rPr>
        <w:t>test_</w:t>
      </w:r>
      <w:proofErr w:type="gramStart"/>
      <w:r w:rsidRPr="003B1C43">
        <w:rPr>
          <w:rFonts w:ascii="Courier New" w:hAnsi="Courier New" w:cs="Courier New"/>
          <w:lang w:val="en-US"/>
        </w:rPr>
        <w:t>data</w:t>
      </w:r>
      <w:proofErr w:type="spellEnd"/>
      <w:r w:rsidRPr="003B1C43">
        <w:rPr>
          <w:rFonts w:ascii="Courier New" w:hAnsi="Courier New" w:cs="Courier New"/>
          <w:lang w:val="en-US"/>
        </w:rPr>
        <w:t>[</w:t>
      </w:r>
      <w:proofErr w:type="spellStart"/>
      <w:proofErr w:type="gramEnd"/>
      <w:r w:rsidRPr="003B1C43">
        <w:rPr>
          <w:rFonts w:ascii="Courier New" w:hAnsi="Courier New" w:cs="Courier New"/>
          <w:lang w:val="en-US"/>
        </w:rPr>
        <w:t>test_addr</w:t>
      </w:r>
      <w:proofErr w:type="spellEnd"/>
      <w:r w:rsidRPr="003B1C43">
        <w:rPr>
          <w:rFonts w:ascii="Courier New" w:hAnsi="Courier New" w:cs="Courier New"/>
          <w:lang w:val="en-US"/>
        </w:rPr>
        <w:t xml:space="preserve"> + </w:t>
      </w:r>
      <w:proofErr w:type="spellStart"/>
      <w:r w:rsidRPr="003B1C43">
        <w:rPr>
          <w:rFonts w:ascii="Courier New" w:hAnsi="Courier New" w:cs="Courier New"/>
          <w:lang w:val="en-US"/>
        </w:rPr>
        <w:t>i</w:t>
      </w:r>
      <w:proofErr w:type="spellEnd"/>
      <w:r w:rsidRPr="003B1C43">
        <w:rPr>
          <w:rFonts w:ascii="Courier New" w:hAnsi="Courier New" w:cs="Courier New"/>
          <w:lang w:val="en-US"/>
        </w:rPr>
        <w:t xml:space="preserve">] * </w:t>
      </w:r>
    </w:p>
    <w:p w14:paraId="2237A49D" w14:textId="3B0C3D9D" w:rsidR="00774E91" w:rsidRPr="003B1C43" w:rsidRDefault="00774E91" w:rsidP="003B1C43">
      <w:pPr>
        <w:ind w:left="4955" w:firstLine="1"/>
        <w:jc w:val="both"/>
        <w:rPr>
          <w:rFonts w:ascii="Courier New" w:hAnsi="Courier New" w:cs="Courier New"/>
          <w:lang w:val="en-US"/>
        </w:rPr>
      </w:pPr>
      <w:proofErr w:type="gramStart"/>
      <w:r w:rsidRPr="003B1C43">
        <w:rPr>
          <w:rFonts w:ascii="Courier New" w:hAnsi="Courier New" w:cs="Courier New"/>
          <w:lang w:val="en-US"/>
        </w:rPr>
        <w:t>weights[</w:t>
      </w:r>
      <w:proofErr w:type="spellStart"/>
      <w:proofErr w:type="gramEnd"/>
      <w:r w:rsidRPr="003B1C43">
        <w:rPr>
          <w:rFonts w:ascii="Courier New" w:hAnsi="Courier New" w:cs="Courier New"/>
          <w:lang w:val="en-US"/>
        </w:rPr>
        <w:t>node_id</w:t>
      </w:r>
      <w:proofErr w:type="spellEnd"/>
      <w:r w:rsidR="003B1C43" w:rsidRPr="003B1C43">
        <w:rPr>
          <w:rFonts w:ascii="Courier New" w:hAnsi="Courier New" w:cs="Courier New"/>
          <w:lang w:val="en-US"/>
        </w:rPr>
        <w:t xml:space="preserve"> </w:t>
      </w:r>
      <w:r w:rsidRPr="003B1C43">
        <w:rPr>
          <w:rFonts w:ascii="Courier New" w:hAnsi="Courier New" w:cs="Courier New"/>
          <w:lang w:val="en-US"/>
        </w:rPr>
        <w:t xml:space="preserve">* </w:t>
      </w:r>
      <w:proofErr w:type="spellStart"/>
      <w:r w:rsidRPr="003B1C43">
        <w:rPr>
          <w:rFonts w:ascii="Courier New" w:hAnsi="Courier New" w:cs="Courier New"/>
          <w:lang w:val="en-US"/>
        </w:rPr>
        <w:t>num_inputs</w:t>
      </w:r>
      <w:proofErr w:type="spellEnd"/>
      <w:r w:rsidRPr="003B1C43">
        <w:rPr>
          <w:rFonts w:ascii="Courier New" w:hAnsi="Courier New" w:cs="Courier New"/>
          <w:lang w:val="en-US"/>
        </w:rPr>
        <w:t xml:space="preserve"> + </w:t>
      </w:r>
      <w:proofErr w:type="spellStart"/>
      <w:r w:rsidRPr="003B1C43">
        <w:rPr>
          <w:rFonts w:ascii="Courier New" w:hAnsi="Courier New" w:cs="Courier New"/>
          <w:lang w:val="en-US"/>
        </w:rPr>
        <w:t>i</w:t>
      </w:r>
      <w:proofErr w:type="spellEnd"/>
      <w:r w:rsidRPr="003B1C43">
        <w:rPr>
          <w:rFonts w:ascii="Courier New" w:hAnsi="Courier New" w:cs="Courier New"/>
          <w:lang w:val="en-US"/>
        </w:rPr>
        <w:t>];</w:t>
      </w:r>
    </w:p>
    <w:p w14:paraId="4BB2EDFB" w14:textId="77777777" w:rsidR="00774E91" w:rsidRPr="003B1C43" w:rsidRDefault="00774E91" w:rsidP="003B1C43">
      <w:pPr>
        <w:ind w:left="1416" w:firstLine="709"/>
        <w:jc w:val="both"/>
        <w:rPr>
          <w:rFonts w:ascii="Courier New" w:hAnsi="Courier New" w:cs="Courier New"/>
          <w:lang w:val="en-US"/>
        </w:rPr>
      </w:pPr>
      <w:r w:rsidRPr="003B1C43">
        <w:rPr>
          <w:rFonts w:ascii="Courier New" w:hAnsi="Courier New" w:cs="Courier New"/>
          <w:lang w:val="en-US"/>
        </w:rPr>
        <w:t>}</w:t>
      </w:r>
    </w:p>
    <w:p w14:paraId="2A6092F2" w14:textId="77777777" w:rsidR="00774E91" w:rsidRPr="003B1C43" w:rsidRDefault="00774E91" w:rsidP="003B1C43">
      <w:pPr>
        <w:ind w:left="1415" w:firstLine="709"/>
        <w:jc w:val="both"/>
        <w:rPr>
          <w:rFonts w:ascii="Courier New" w:hAnsi="Courier New" w:cs="Courier New"/>
          <w:lang w:val="en-US"/>
        </w:rPr>
      </w:pPr>
      <w:r w:rsidRPr="003B1C43">
        <w:rPr>
          <w:rFonts w:ascii="Courier New" w:hAnsi="Courier New" w:cs="Courier New"/>
          <w:lang w:val="en-US"/>
        </w:rPr>
        <w:t xml:space="preserve">sum += </w:t>
      </w:r>
      <w:proofErr w:type="spellStart"/>
      <w:r w:rsidRPr="003B1C43">
        <w:rPr>
          <w:rFonts w:ascii="Courier New" w:hAnsi="Courier New" w:cs="Courier New"/>
          <w:lang w:val="en-US"/>
        </w:rPr>
        <w:t>bias_weights</w:t>
      </w:r>
      <w:proofErr w:type="spellEnd"/>
      <w:r w:rsidRPr="003B1C43">
        <w:rPr>
          <w:rFonts w:ascii="Courier New" w:hAnsi="Courier New" w:cs="Courier New"/>
          <w:lang w:val="en-US"/>
        </w:rPr>
        <w:t>[</w:t>
      </w:r>
      <w:proofErr w:type="spellStart"/>
      <w:r w:rsidRPr="003B1C43">
        <w:rPr>
          <w:rFonts w:ascii="Courier New" w:hAnsi="Courier New" w:cs="Courier New"/>
          <w:lang w:val="en-US"/>
        </w:rPr>
        <w:t>node_id</w:t>
      </w:r>
      <w:proofErr w:type="spellEnd"/>
      <w:r w:rsidRPr="003B1C43">
        <w:rPr>
          <w:rFonts w:ascii="Courier New" w:hAnsi="Courier New" w:cs="Courier New"/>
          <w:lang w:val="en-US"/>
        </w:rPr>
        <w:t>];</w:t>
      </w:r>
    </w:p>
    <w:p w14:paraId="55F222CF" w14:textId="77777777" w:rsidR="00774E91" w:rsidRPr="003B1C43" w:rsidRDefault="00774E91" w:rsidP="003B1C43">
      <w:pPr>
        <w:ind w:left="1415" w:firstLine="709"/>
        <w:jc w:val="both"/>
        <w:rPr>
          <w:rFonts w:ascii="Courier New" w:hAnsi="Courier New" w:cs="Courier New"/>
          <w:lang w:val="en-US"/>
        </w:rPr>
      </w:pPr>
      <w:r w:rsidRPr="003B1C43">
        <w:rPr>
          <w:rFonts w:ascii="Courier New" w:hAnsi="Courier New" w:cs="Courier New"/>
          <w:lang w:val="en-US"/>
        </w:rPr>
        <w:t>layer1[</w:t>
      </w:r>
      <w:proofErr w:type="spellStart"/>
      <w:r w:rsidRPr="003B1C43">
        <w:rPr>
          <w:rFonts w:ascii="Courier New" w:hAnsi="Courier New" w:cs="Courier New"/>
          <w:lang w:val="en-US"/>
        </w:rPr>
        <w:t>node_id</w:t>
      </w:r>
      <w:proofErr w:type="spellEnd"/>
      <w:r w:rsidRPr="003B1C43">
        <w:rPr>
          <w:rFonts w:ascii="Courier New" w:hAnsi="Courier New" w:cs="Courier New"/>
          <w:lang w:val="en-US"/>
        </w:rPr>
        <w:t xml:space="preserve">] = </w:t>
      </w:r>
      <w:proofErr w:type="gramStart"/>
      <w:r w:rsidRPr="003B1C43">
        <w:rPr>
          <w:rFonts w:ascii="Courier New" w:hAnsi="Courier New" w:cs="Courier New"/>
          <w:lang w:val="en-US"/>
        </w:rPr>
        <w:t>max(</w:t>
      </w:r>
      <w:proofErr w:type="gramEnd"/>
      <w:r w:rsidRPr="003B1C43">
        <w:rPr>
          <w:rFonts w:ascii="Courier New" w:hAnsi="Courier New" w:cs="Courier New"/>
          <w:lang w:val="en-US"/>
        </w:rPr>
        <w:t>0.0, sum);</w:t>
      </w:r>
    </w:p>
    <w:p w14:paraId="452E3152" w14:textId="77777777" w:rsidR="00774E91" w:rsidRPr="003B1C43" w:rsidRDefault="00774E91" w:rsidP="003B1C43">
      <w:pPr>
        <w:ind w:left="708" w:firstLine="709"/>
        <w:jc w:val="both"/>
        <w:rPr>
          <w:rFonts w:ascii="Courier New" w:hAnsi="Courier New" w:cs="Courier New"/>
          <w:lang w:val="en-US"/>
        </w:rPr>
      </w:pPr>
      <w:r w:rsidRPr="003B1C43">
        <w:rPr>
          <w:rFonts w:ascii="Courier New" w:hAnsi="Courier New" w:cs="Courier New"/>
          <w:lang w:val="en-US"/>
        </w:rPr>
        <w:t>}</w:t>
      </w:r>
    </w:p>
    <w:p w14:paraId="22FA0B92" w14:textId="08B12FE7" w:rsidR="00774E91" w:rsidRPr="003B1C43" w:rsidRDefault="00774E91" w:rsidP="003B1C43">
      <w:pPr>
        <w:ind w:left="708" w:firstLine="709"/>
        <w:jc w:val="both"/>
        <w:rPr>
          <w:rFonts w:ascii="Courier New" w:hAnsi="Courier New" w:cs="Courier New"/>
          <w:lang w:val="en-US"/>
        </w:rPr>
      </w:pPr>
      <w:proofErr w:type="spellStart"/>
      <w:proofErr w:type="gramStart"/>
      <w:r w:rsidRPr="003B1C43">
        <w:rPr>
          <w:rFonts w:ascii="Courier New" w:hAnsi="Courier New" w:cs="Courier New"/>
          <w:lang w:val="en-US"/>
        </w:rPr>
        <w:t>workgroupBarrier</w:t>
      </w:r>
      <w:proofErr w:type="spellEnd"/>
      <w:r w:rsidRPr="003B1C43">
        <w:rPr>
          <w:rFonts w:ascii="Courier New" w:hAnsi="Courier New" w:cs="Courier New"/>
          <w:lang w:val="en-US"/>
        </w:rPr>
        <w:t>(</w:t>
      </w:r>
      <w:proofErr w:type="gramEnd"/>
      <w:r w:rsidRPr="003B1C43">
        <w:rPr>
          <w:rFonts w:ascii="Courier New" w:hAnsi="Courier New" w:cs="Courier New"/>
          <w:lang w:val="en-US"/>
        </w:rPr>
        <w:t>);</w:t>
      </w:r>
    </w:p>
    <w:p w14:paraId="4909972A" w14:textId="77777777" w:rsidR="00774E91" w:rsidRPr="003B1C43" w:rsidRDefault="00774E91" w:rsidP="003B1C43">
      <w:pPr>
        <w:ind w:left="708" w:firstLine="709"/>
        <w:jc w:val="both"/>
        <w:rPr>
          <w:rFonts w:ascii="Courier New" w:hAnsi="Courier New" w:cs="Courier New"/>
          <w:lang w:val="en-US"/>
        </w:rPr>
      </w:pPr>
      <w:r w:rsidRPr="003B1C43">
        <w:rPr>
          <w:rFonts w:ascii="Courier New" w:hAnsi="Courier New" w:cs="Courier New"/>
          <w:lang w:val="en-US"/>
        </w:rPr>
        <w:t>// Second layer</w:t>
      </w:r>
    </w:p>
    <w:p w14:paraId="0FF9051F" w14:textId="77777777" w:rsidR="00774E91" w:rsidRPr="003B1C43" w:rsidRDefault="00774E91" w:rsidP="003B1C43">
      <w:pPr>
        <w:ind w:left="708" w:firstLine="709"/>
        <w:jc w:val="both"/>
        <w:rPr>
          <w:rFonts w:ascii="Courier New" w:hAnsi="Courier New" w:cs="Courier New"/>
          <w:lang w:val="en-US"/>
        </w:rPr>
      </w:pPr>
      <w:proofErr w:type="spellStart"/>
      <w:r w:rsidRPr="003B1C43">
        <w:rPr>
          <w:rFonts w:ascii="Courier New" w:hAnsi="Courier New" w:cs="Courier New"/>
          <w:lang w:val="en-US"/>
        </w:rPr>
        <w:lastRenderedPageBreak/>
        <w:t>weight_addr</w:t>
      </w:r>
      <w:proofErr w:type="spellEnd"/>
      <w:r w:rsidRPr="003B1C43">
        <w:rPr>
          <w:rFonts w:ascii="Courier New" w:hAnsi="Courier New" w:cs="Courier New"/>
          <w:lang w:val="en-US"/>
        </w:rPr>
        <w:t xml:space="preserve"> = l1_size * </w:t>
      </w:r>
      <w:proofErr w:type="spellStart"/>
      <w:r w:rsidRPr="003B1C43">
        <w:rPr>
          <w:rFonts w:ascii="Courier New" w:hAnsi="Courier New" w:cs="Courier New"/>
          <w:lang w:val="en-US"/>
        </w:rPr>
        <w:t>num_inputs</w:t>
      </w:r>
      <w:proofErr w:type="spellEnd"/>
      <w:r w:rsidRPr="003B1C43">
        <w:rPr>
          <w:rFonts w:ascii="Courier New" w:hAnsi="Courier New" w:cs="Courier New"/>
          <w:lang w:val="en-US"/>
        </w:rPr>
        <w:t>;</w:t>
      </w:r>
    </w:p>
    <w:p w14:paraId="5F462816" w14:textId="77777777" w:rsidR="00774E91" w:rsidRPr="003B1C43" w:rsidRDefault="00774E91" w:rsidP="003B1C43">
      <w:pPr>
        <w:ind w:left="708" w:firstLine="709"/>
        <w:jc w:val="both"/>
        <w:rPr>
          <w:rFonts w:ascii="Courier New" w:hAnsi="Courier New" w:cs="Courier New"/>
          <w:lang w:val="en-US"/>
        </w:rPr>
      </w:pPr>
      <w:proofErr w:type="spellStart"/>
      <w:r w:rsidRPr="003B1C43">
        <w:rPr>
          <w:rFonts w:ascii="Courier New" w:hAnsi="Courier New" w:cs="Courier New"/>
          <w:lang w:val="en-US"/>
        </w:rPr>
        <w:t>bias_addr</w:t>
      </w:r>
      <w:proofErr w:type="spellEnd"/>
      <w:r w:rsidRPr="003B1C43">
        <w:rPr>
          <w:rFonts w:ascii="Courier New" w:hAnsi="Courier New" w:cs="Courier New"/>
          <w:lang w:val="en-US"/>
        </w:rPr>
        <w:t xml:space="preserve"> = l1_size;</w:t>
      </w:r>
    </w:p>
    <w:p w14:paraId="217CCC2E" w14:textId="77777777" w:rsidR="00774E91" w:rsidRPr="003B1C43" w:rsidRDefault="00774E91" w:rsidP="003B1C43">
      <w:pPr>
        <w:ind w:left="708" w:firstLine="709"/>
        <w:jc w:val="both"/>
        <w:rPr>
          <w:rFonts w:ascii="Courier New" w:hAnsi="Courier New" w:cs="Courier New"/>
          <w:lang w:val="en-US"/>
        </w:rPr>
      </w:pPr>
      <w:r w:rsidRPr="003B1C43">
        <w:rPr>
          <w:rFonts w:ascii="Courier New" w:hAnsi="Courier New" w:cs="Courier New"/>
          <w:lang w:val="en-US"/>
        </w:rPr>
        <w:t>if (</w:t>
      </w:r>
      <w:proofErr w:type="spellStart"/>
      <w:r w:rsidRPr="003B1C43">
        <w:rPr>
          <w:rFonts w:ascii="Courier New" w:hAnsi="Courier New" w:cs="Courier New"/>
          <w:lang w:val="en-US"/>
        </w:rPr>
        <w:t>batch_id</w:t>
      </w:r>
      <w:proofErr w:type="spellEnd"/>
      <w:r w:rsidRPr="003B1C43">
        <w:rPr>
          <w:rFonts w:ascii="Courier New" w:hAnsi="Courier New" w:cs="Courier New"/>
          <w:lang w:val="en-US"/>
        </w:rPr>
        <w:t xml:space="preserve"> == 0) {</w:t>
      </w:r>
    </w:p>
    <w:p w14:paraId="4BB1C1AC" w14:textId="77777777" w:rsidR="00774E91" w:rsidRPr="003B1C43" w:rsidRDefault="00774E91" w:rsidP="003B1C43">
      <w:pPr>
        <w:ind w:left="1415" w:firstLine="709"/>
        <w:jc w:val="both"/>
        <w:rPr>
          <w:rFonts w:ascii="Courier New" w:hAnsi="Courier New" w:cs="Courier New"/>
          <w:lang w:val="en-US"/>
        </w:rPr>
      </w:pPr>
      <w:r w:rsidRPr="003B1C43">
        <w:rPr>
          <w:rFonts w:ascii="Courier New" w:hAnsi="Courier New" w:cs="Courier New"/>
          <w:lang w:val="en-US"/>
        </w:rPr>
        <w:t>sum = 0.0;</w:t>
      </w:r>
    </w:p>
    <w:p w14:paraId="7D5FCFD4" w14:textId="77777777" w:rsidR="00774E91" w:rsidRPr="003B1C43" w:rsidRDefault="00774E91" w:rsidP="003B1C43">
      <w:pPr>
        <w:ind w:left="1415" w:firstLine="709"/>
        <w:jc w:val="both"/>
        <w:rPr>
          <w:rFonts w:ascii="Courier New" w:hAnsi="Courier New" w:cs="Courier New"/>
          <w:lang w:val="en-US"/>
        </w:rPr>
      </w:pPr>
      <w:r w:rsidRPr="003B1C43">
        <w:rPr>
          <w:rFonts w:ascii="Courier New" w:hAnsi="Courier New" w:cs="Courier New"/>
          <w:lang w:val="en-US"/>
        </w:rPr>
        <w:t>for (</w:t>
      </w:r>
      <w:proofErr w:type="spellStart"/>
      <w:r w:rsidRPr="003B1C43">
        <w:rPr>
          <w:rFonts w:ascii="Courier New" w:hAnsi="Courier New" w:cs="Courier New"/>
          <w:lang w:val="en-US"/>
        </w:rPr>
        <w:t>i</w:t>
      </w:r>
      <w:proofErr w:type="spellEnd"/>
      <w:r w:rsidRPr="003B1C43">
        <w:rPr>
          <w:rFonts w:ascii="Courier New" w:hAnsi="Courier New" w:cs="Courier New"/>
          <w:lang w:val="en-US"/>
        </w:rPr>
        <w:t xml:space="preserve"> = 0; </w:t>
      </w:r>
      <w:proofErr w:type="spellStart"/>
      <w:r w:rsidRPr="003B1C43">
        <w:rPr>
          <w:rFonts w:ascii="Courier New" w:hAnsi="Courier New" w:cs="Courier New"/>
          <w:lang w:val="en-US"/>
        </w:rPr>
        <w:t>i</w:t>
      </w:r>
      <w:proofErr w:type="spellEnd"/>
      <w:r w:rsidRPr="003B1C43">
        <w:rPr>
          <w:rFonts w:ascii="Courier New" w:hAnsi="Courier New" w:cs="Courier New"/>
          <w:lang w:val="en-US"/>
        </w:rPr>
        <w:t xml:space="preserve"> &lt; l1_size; </w:t>
      </w:r>
      <w:proofErr w:type="spellStart"/>
      <w:r w:rsidRPr="003B1C43">
        <w:rPr>
          <w:rFonts w:ascii="Courier New" w:hAnsi="Courier New" w:cs="Courier New"/>
          <w:lang w:val="en-US"/>
        </w:rPr>
        <w:t>i</w:t>
      </w:r>
      <w:proofErr w:type="spellEnd"/>
      <w:r w:rsidRPr="003B1C43">
        <w:rPr>
          <w:rFonts w:ascii="Courier New" w:hAnsi="Courier New" w:cs="Courier New"/>
          <w:lang w:val="en-US"/>
        </w:rPr>
        <w:t>++) {</w:t>
      </w:r>
    </w:p>
    <w:p w14:paraId="66F16CC8" w14:textId="77777777" w:rsidR="003B1C43" w:rsidRDefault="00774E91" w:rsidP="003B1C43">
      <w:pPr>
        <w:ind w:left="2123" w:firstLine="709"/>
        <w:jc w:val="both"/>
        <w:rPr>
          <w:rFonts w:ascii="Courier New" w:hAnsi="Courier New" w:cs="Courier New"/>
          <w:lang w:val="en-US"/>
        </w:rPr>
      </w:pPr>
      <w:r w:rsidRPr="003B1C43">
        <w:rPr>
          <w:rFonts w:ascii="Courier New" w:hAnsi="Courier New" w:cs="Courier New"/>
          <w:lang w:val="en-US"/>
        </w:rPr>
        <w:t>sum += layer1[</w:t>
      </w:r>
      <w:proofErr w:type="spellStart"/>
      <w:r w:rsidRPr="003B1C43">
        <w:rPr>
          <w:rFonts w:ascii="Courier New" w:hAnsi="Courier New" w:cs="Courier New"/>
          <w:lang w:val="en-US"/>
        </w:rPr>
        <w:t>i</w:t>
      </w:r>
      <w:proofErr w:type="spellEnd"/>
      <w:r w:rsidRPr="003B1C43">
        <w:rPr>
          <w:rFonts w:ascii="Courier New" w:hAnsi="Courier New" w:cs="Courier New"/>
          <w:lang w:val="en-US"/>
        </w:rPr>
        <w:t xml:space="preserve">] * </w:t>
      </w:r>
    </w:p>
    <w:p w14:paraId="5FB4EAE1" w14:textId="54D41333" w:rsidR="00774E91" w:rsidRPr="003B1C43" w:rsidRDefault="00774E91" w:rsidP="003B1C43">
      <w:pPr>
        <w:ind w:left="3539" w:firstLine="1"/>
        <w:jc w:val="both"/>
        <w:rPr>
          <w:rFonts w:ascii="Courier New" w:hAnsi="Courier New" w:cs="Courier New"/>
          <w:lang w:val="en-US"/>
        </w:rPr>
      </w:pPr>
      <w:proofErr w:type="gramStart"/>
      <w:r w:rsidRPr="003B1C43">
        <w:rPr>
          <w:rFonts w:ascii="Courier New" w:hAnsi="Courier New" w:cs="Courier New"/>
          <w:lang w:val="en-US"/>
        </w:rPr>
        <w:t>weights[</w:t>
      </w:r>
      <w:proofErr w:type="spellStart"/>
      <w:proofErr w:type="gramEnd"/>
      <w:r w:rsidRPr="003B1C43">
        <w:rPr>
          <w:rFonts w:ascii="Courier New" w:hAnsi="Courier New" w:cs="Courier New"/>
          <w:lang w:val="en-US"/>
        </w:rPr>
        <w:t>weight_addr</w:t>
      </w:r>
      <w:proofErr w:type="spellEnd"/>
      <w:r w:rsidRPr="003B1C43">
        <w:rPr>
          <w:rFonts w:ascii="Courier New" w:hAnsi="Courier New" w:cs="Courier New"/>
          <w:lang w:val="en-US"/>
        </w:rPr>
        <w:t xml:space="preserve"> + </w:t>
      </w:r>
      <w:proofErr w:type="spellStart"/>
      <w:r w:rsidRPr="003B1C43">
        <w:rPr>
          <w:rFonts w:ascii="Courier New" w:hAnsi="Courier New" w:cs="Courier New"/>
          <w:lang w:val="en-US"/>
        </w:rPr>
        <w:t>node_id</w:t>
      </w:r>
      <w:proofErr w:type="spellEnd"/>
      <w:r w:rsidRPr="003B1C43">
        <w:rPr>
          <w:rFonts w:ascii="Courier New" w:hAnsi="Courier New" w:cs="Courier New"/>
          <w:lang w:val="en-US"/>
        </w:rPr>
        <w:t xml:space="preserve"> * l1_size + </w:t>
      </w:r>
      <w:proofErr w:type="spellStart"/>
      <w:r w:rsidRPr="003B1C43">
        <w:rPr>
          <w:rFonts w:ascii="Courier New" w:hAnsi="Courier New" w:cs="Courier New"/>
          <w:lang w:val="en-US"/>
        </w:rPr>
        <w:t>i</w:t>
      </w:r>
      <w:proofErr w:type="spellEnd"/>
      <w:r w:rsidRPr="003B1C43">
        <w:rPr>
          <w:rFonts w:ascii="Courier New" w:hAnsi="Courier New" w:cs="Courier New"/>
          <w:lang w:val="en-US"/>
        </w:rPr>
        <w:t>];</w:t>
      </w:r>
    </w:p>
    <w:p w14:paraId="3AA3A51C" w14:textId="77777777" w:rsidR="00774E91" w:rsidRPr="003B1C43" w:rsidRDefault="00774E91" w:rsidP="003B1C43">
      <w:pPr>
        <w:ind w:left="1415" w:firstLine="709"/>
        <w:jc w:val="both"/>
        <w:rPr>
          <w:rFonts w:ascii="Courier New" w:hAnsi="Courier New" w:cs="Courier New"/>
          <w:lang w:val="en-US"/>
        </w:rPr>
      </w:pPr>
      <w:r w:rsidRPr="003B1C43">
        <w:rPr>
          <w:rFonts w:ascii="Courier New" w:hAnsi="Courier New" w:cs="Courier New"/>
          <w:lang w:val="en-US"/>
        </w:rPr>
        <w:t>}</w:t>
      </w:r>
    </w:p>
    <w:p w14:paraId="3302082D" w14:textId="77777777" w:rsidR="00774E91" w:rsidRPr="003B1C43" w:rsidRDefault="00774E91" w:rsidP="003B1C43">
      <w:pPr>
        <w:ind w:left="1415" w:firstLine="709"/>
        <w:jc w:val="both"/>
        <w:rPr>
          <w:rFonts w:ascii="Courier New" w:hAnsi="Courier New" w:cs="Courier New"/>
          <w:lang w:val="en-US"/>
        </w:rPr>
      </w:pPr>
      <w:r w:rsidRPr="003B1C43">
        <w:rPr>
          <w:rFonts w:ascii="Courier New" w:hAnsi="Courier New" w:cs="Courier New"/>
          <w:lang w:val="en-US"/>
        </w:rPr>
        <w:t xml:space="preserve">sum += </w:t>
      </w:r>
      <w:proofErr w:type="spellStart"/>
      <w:r w:rsidRPr="003B1C43">
        <w:rPr>
          <w:rFonts w:ascii="Courier New" w:hAnsi="Courier New" w:cs="Courier New"/>
          <w:lang w:val="en-US"/>
        </w:rPr>
        <w:t>bias_</w:t>
      </w:r>
      <w:proofErr w:type="gramStart"/>
      <w:r w:rsidRPr="003B1C43">
        <w:rPr>
          <w:rFonts w:ascii="Courier New" w:hAnsi="Courier New" w:cs="Courier New"/>
          <w:lang w:val="en-US"/>
        </w:rPr>
        <w:t>weights</w:t>
      </w:r>
      <w:proofErr w:type="spellEnd"/>
      <w:r w:rsidRPr="003B1C43">
        <w:rPr>
          <w:rFonts w:ascii="Courier New" w:hAnsi="Courier New" w:cs="Courier New"/>
          <w:lang w:val="en-US"/>
        </w:rPr>
        <w:t>[</w:t>
      </w:r>
      <w:proofErr w:type="spellStart"/>
      <w:proofErr w:type="gramEnd"/>
      <w:r w:rsidRPr="003B1C43">
        <w:rPr>
          <w:rFonts w:ascii="Courier New" w:hAnsi="Courier New" w:cs="Courier New"/>
          <w:lang w:val="en-US"/>
        </w:rPr>
        <w:t>bias_addr</w:t>
      </w:r>
      <w:proofErr w:type="spellEnd"/>
      <w:r w:rsidRPr="003B1C43">
        <w:rPr>
          <w:rFonts w:ascii="Courier New" w:hAnsi="Courier New" w:cs="Courier New"/>
          <w:lang w:val="en-US"/>
        </w:rPr>
        <w:t xml:space="preserve"> + </w:t>
      </w:r>
      <w:proofErr w:type="spellStart"/>
      <w:r w:rsidRPr="003B1C43">
        <w:rPr>
          <w:rFonts w:ascii="Courier New" w:hAnsi="Courier New" w:cs="Courier New"/>
          <w:lang w:val="en-US"/>
        </w:rPr>
        <w:t>node_id</w:t>
      </w:r>
      <w:proofErr w:type="spellEnd"/>
      <w:r w:rsidRPr="003B1C43">
        <w:rPr>
          <w:rFonts w:ascii="Courier New" w:hAnsi="Courier New" w:cs="Courier New"/>
          <w:lang w:val="en-US"/>
        </w:rPr>
        <w:t>];</w:t>
      </w:r>
    </w:p>
    <w:p w14:paraId="70007A7D" w14:textId="77777777" w:rsidR="00774E91" w:rsidRPr="003B1C43" w:rsidRDefault="00774E91" w:rsidP="003B1C43">
      <w:pPr>
        <w:ind w:left="1415" w:firstLine="709"/>
        <w:jc w:val="both"/>
        <w:rPr>
          <w:rFonts w:ascii="Courier New" w:hAnsi="Courier New" w:cs="Courier New"/>
          <w:lang w:val="en-US"/>
        </w:rPr>
      </w:pPr>
      <w:r w:rsidRPr="003B1C43">
        <w:rPr>
          <w:rFonts w:ascii="Courier New" w:hAnsi="Courier New" w:cs="Courier New"/>
          <w:lang w:val="en-US"/>
        </w:rPr>
        <w:t>layer2[</w:t>
      </w:r>
      <w:proofErr w:type="spellStart"/>
      <w:r w:rsidRPr="003B1C43">
        <w:rPr>
          <w:rFonts w:ascii="Courier New" w:hAnsi="Courier New" w:cs="Courier New"/>
          <w:lang w:val="en-US"/>
        </w:rPr>
        <w:t>node_id</w:t>
      </w:r>
      <w:proofErr w:type="spellEnd"/>
      <w:r w:rsidRPr="003B1C43">
        <w:rPr>
          <w:rFonts w:ascii="Courier New" w:hAnsi="Courier New" w:cs="Courier New"/>
          <w:lang w:val="en-US"/>
        </w:rPr>
        <w:t xml:space="preserve">] = </w:t>
      </w:r>
      <w:proofErr w:type="gramStart"/>
      <w:r w:rsidRPr="003B1C43">
        <w:rPr>
          <w:rFonts w:ascii="Courier New" w:hAnsi="Courier New" w:cs="Courier New"/>
          <w:lang w:val="en-US"/>
        </w:rPr>
        <w:t>max(</w:t>
      </w:r>
      <w:proofErr w:type="gramEnd"/>
      <w:r w:rsidRPr="003B1C43">
        <w:rPr>
          <w:rFonts w:ascii="Courier New" w:hAnsi="Courier New" w:cs="Courier New"/>
          <w:lang w:val="en-US"/>
        </w:rPr>
        <w:t>0.0, sum);</w:t>
      </w:r>
    </w:p>
    <w:p w14:paraId="5D680CF0" w14:textId="77777777" w:rsidR="00774E91" w:rsidRPr="003B1C43" w:rsidRDefault="00774E91" w:rsidP="003B1C43">
      <w:pPr>
        <w:ind w:left="708" w:firstLine="709"/>
        <w:jc w:val="both"/>
        <w:rPr>
          <w:rFonts w:ascii="Courier New" w:hAnsi="Courier New" w:cs="Courier New"/>
          <w:lang w:val="en-US"/>
        </w:rPr>
      </w:pPr>
      <w:r w:rsidRPr="003B1C43">
        <w:rPr>
          <w:rFonts w:ascii="Courier New" w:hAnsi="Courier New" w:cs="Courier New"/>
          <w:lang w:val="en-US"/>
        </w:rPr>
        <w:t>}</w:t>
      </w:r>
    </w:p>
    <w:p w14:paraId="7BC53304" w14:textId="77777777" w:rsidR="00774E91" w:rsidRPr="003B1C43" w:rsidRDefault="00774E91" w:rsidP="003B1C43">
      <w:pPr>
        <w:ind w:left="708" w:firstLine="709"/>
        <w:jc w:val="both"/>
        <w:rPr>
          <w:rFonts w:ascii="Courier New" w:hAnsi="Courier New" w:cs="Courier New"/>
          <w:lang w:val="en-US"/>
        </w:rPr>
      </w:pPr>
      <w:proofErr w:type="spellStart"/>
      <w:proofErr w:type="gramStart"/>
      <w:r w:rsidRPr="003B1C43">
        <w:rPr>
          <w:rFonts w:ascii="Courier New" w:hAnsi="Courier New" w:cs="Courier New"/>
          <w:lang w:val="en-US"/>
        </w:rPr>
        <w:t>workgroupBarrier</w:t>
      </w:r>
      <w:proofErr w:type="spellEnd"/>
      <w:r w:rsidRPr="003B1C43">
        <w:rPr>
          <w:rFonts w:ascii="Courier New" w:hAnsi="Courier New" w:cs="Courier New"/>
          <w:lang w:val="en-US"/>
        </w:rPr>
        <w:t>(</w:t>
      </w:r>
      <w:proofErr w:type="gramEnd"/>
      <w:r w:rsidRPr="003B1C43">
        <w:rPr>
          <w:rFonts w:ascii="Courier New" w:hAnsi="Courier New" w:cs="Courier New"/>
          <w:lang w:val="en-US"/>
        </w:rPr>
        <w:t>);</w:t>
      </w:r>
    </w:p>
    <w:p w14:paraId="57432CDE" w14:textId="77777777" w:rsidR="00774E91" w:rsidRPr="003B1C43" w:rsidRDefault="00774E91" w:rsidP="003B1C43">
      <w:pPr>
        <w:ind w:left="708" w:firstLine="709"/>
        <w:jc w:val="both"/>
        <w:rPr>
          <w:rFonts w:ascii="Courier New" w:hAnsi="Courier New" w:cs="Courier New"/>
          <w:lang w:val="en-US"/>
        </w:rPr>
      </w:pPr>
      <w:r w:rsidRPr="003B1C43">
        <w:rPr>
          <w:rFonts w:ascii="Courier New" w:hAnsi="Courier New" w:cs="Courier New"/>
          <w:lang w:val="en-US"/>
        </w:rPr>
        <w:t>// Third layer</w:t>
      </w:r>
    </w:p>
    <w:p w14:paraId="471D29C6" w14:textId="77777777" w:rsidR="00774E91" w:rsidRPr="003B1C43" w:rsidRDefault="00774E91" w:rsidP="003B1C43">
      <w:pPr>
        <w:ind w:left="708" w:firstLine="709"/>
        <w:jc w:val="both"/>
        <w:rPr>
          <w:rFonts w:ascii="Courier New" w:hAnsi="Courier New" w:cs="Courier New"/>
          <w:lang w:val="en-US"/>
        </w:rPr>
      </w:pPr>
      <w:proofErr w:type="spellStart"/>
      <w:r w:rsidRPr="003B1C43">
        <w:rPr>
          <w:rFonts w:ascii="Courier New" w:hAnsi="Courier New" w:cs="Courier New"/>
          <w:lang w:val="en-US"/>
        </w:rPr>
        <w:t>weight_addr</w:t>
      </w:r>
      <w:proofErr w:type="spellEnd"/>
      <w:r w:rsidRPr="003B1C43">
        <w:rPr>
          <w:rFonts w:ascii="Courier New" w:hAnsi="Courier New" w:cs="Courier New"/>
          <w:lang w:val="en-US"/>
        </w:rPr>
        <w:t xml:space="preserve"> += l2_size * l1_size;</w:t>
      </w:r>
    </w:p>
    <w:p w14:paraId="44D864B3" w14:textId="77777777" w:rsidR="00774E91" w:rsidRPr="003B1C43" w:rsidRDefault="00774E91" w:rsidP="003B1C43">
      <w:pPr>
        <w:ind w:left="708" w:firstLine="709"/>
        <w:jc w:val="both"/>
        <w:rPr>
          <w:rFonts w:ascii="Courier New" w:hAnsi="Courier New" w:cs="Courier New"/>
          <w:lang w:val="en-US"/>
        </w:rPr>
      </w:pPr>
      <w:proofErr w:type="spellStart"/>
      <w:r w:rsidRPr="003B1C43">
        <w:rPr>
          <w:rFonts w:ascii="Courier New" w:hAnsi="Courier New" w:cs="Courier New"/>
          <w:lang w:val="en-US"/>
        </w:rPr>
        <w:t>bias_addr</w:t>
      </w:r>
      <w:proofErr w:type="spellEnd"/>
      <w:r w:rsidRPr="003B1C43">
        <w:rPr>
          <w:rFonts w:ascii="Courier New" w:hAnsi="Courier New" w:cs="Courier New"/>
          <w:lang w:val="en-US"/>
        </w:rPr>
        <w:t xml:space="preserve"> += l2_size;</w:t>
      </w:r>
    </w:p>
    <w:p w14:paraId="3C9C03B7" w14:textId="77777777" w:rsidR="00774E91" w:rsidRPr="003B1C43" w:rsidRDefault="00774E91" w:rsidP="003B1C43">
      <w:pPr>
        <w:ind w:left="708" w:firstLine="709"/>
        <w:jc w:val="both"/>
        <w:rPr>
          <w:rFonts w:ascii="Courier New" w:hAnsi="Courier New" w:cs="Courier New"/>
          <w:lang w:val="en-US"/>
        </w:rPr>
      </w:pPr>
      <w:proofErr w:type="gramStart"/>
      <w:r w:rsidRPr="003B1C43">
        <w:rPr>
          <w:rFonts w:ascii="Courier New" w:hAnsi="Courier New" w:cs="Courier New"/>
          <w:lang w:val="en-US"/>
        </w:rPr>
        <w:t>if(</w:t>
      </w:r>
      <w:proofErr w:type="gramEnd"/>
      <w:r w:rsidRPr="003B1C43">
        <w:rPr>
          <w:rFonts w:ascii="Courier New" w:hAnsi="Courier New" w:cs="Courier New"/>
          <w:lang w:val="en-US"/>
        </w:rPr>
        <w:t>(</w:t>
      </w:r>
      <w:proofErr w:type="spellStart"/>
      <w:r w:rsidRPr="003B1C43">
        <w:rPr>
          <w:rFonts w:ascii="Courier New" w:hAnsi="Courier New" w:cs="Courier New"/>
          <w:lang w:val="en-US"/>
        </w:rPr>
        <w:t>batch_id</w:t>
      </w:r>
      <w:proofErr w:type="spellEnd"/>
      <w:r w:rsidRPr="003B1C43">
        <w:rPr>
          <w:rFonts w:ascii="Courier New" w:hAnsi="Courier New" w:cs="Courier New"/>
          <w:lang w:val="en-US"/>
        </w:rPr>
        <w:t xml:space="preserve"> == 0) &amp;&amp; (</w:t>
      </w:r>
      <w:proofErr w:type="spellStart"/>
      <w:r w:rsidRPr="003B1C43">
        <w:rPr>
          <w:rFonts w:ascii="Courier New" w:hAnsi="Courier New" w:cs="Courier New"/>
          <w:lang w:val="en-US"/>
        </w:rPr>
        <w:t>node_id</w:t>
      </w:r>
      <w:proofErr w:type="spellEnd"/>
      <w:r w:rsidRPr="003B1C43">
        <w:rPr>
          <w:rFonts w:ascii="Courier New" w:hAnsi="Courier New" w:cs="Courier New"/>
          <w:lang w:val="en-US"/>
        </w:rPr>
        <w:t xml:space="preserve"> &lt; l3_size)) {</w:t>
      </w:r>
    </w:p>
    <w:p w14:paraId="48475168" w14:textId="77777777" w:rsidR="00774E91" w:rsidRPr="003B1C43" w:rsidRDefault="00774E91" w:rsidP="003B1C43">
      <w:pPr>
        <w:ind w:left="1415" w:firstLine="709"/>
        <w:jc w:val="both"/>
        <w:rPr>
          <w:rFonts w:ascii="Courier New" w:hAnsi="Courier New" w:cs="Courier New"/>
          <w:lang w:val="en-US"/>
        </w:rPr>
      </w:pPr>
      <w:r w:rsidRPr="003B1C43">
        <w:rPr>
          <w:rFonts w:ascii="Courier New" w:hAnsi="Courier New" w:cs="Courier New"/>
          <w:lang w:val="en-US"/>
        </w:rPr>
        <w:t>sum = 0.0;</w:t>
      </w:r>
    </w:p>
    <w:p w14:paraId="730AD905" w14:textId="77777777" w:rsidR="00774E91" w:rsidRPr="003B1C43" w:rsidRDefault="00774E91" w:rsidP="003B1C43">
      <w:pPr>
        <w:ind w:left="1415" w:firstLine="709"/>
        <w:jc w:val="both"/>
        <w:rPr>
          <w:rFonts w:ascii="Courier New" w:hAnsi="Courier New" w:cs="Courier New"/>
          <w:lang w:val="en-US"/>
        </w:rPr>
      </w:pPr>
      <w:r w:rsidRPr="003B1C43">
        <w:rPr>
          <w:rFonts w:ascii="Courier New" w:hAnsi="Courier New" w:cs="Courier New"/>
          <w:lang w:val="en-US"/>
        </w:rPr>
        <w:t>for (</w:t>
      </w:r>
      <w:proofErr w:type="spellStart"/>
      <w:r w:rsidRPr="003B1C43">
        <w:rPr>
          <w:rFonts w:ascii="Courier New" w:hAnsi="Courier New" w:cs="Courier New"/>
          <w:lang w:val="en-US"/>
        </w:rPr>
        <w:t>i</w:t>
      </w:r>
      <w:proofErr w:type="spellEnd"/>
      <w:r w:rsidRPr="003B1C43">
        <w:rPr>
          <w:rFonts w:ascii="Courier New" w:hAnsi="Courier New" w:cs="Courier New"/>
          <w:lang w:val="en-US"/>
        </w:rPr>
        <w:t xml:space="preserve"> = 0; </w:t>
      </w:r>
      <w:proofErr w:type="spellStart"/>
      <w:r w:rsidRPr="003B1C43">
        <w:rPr>
          <w:rFonts w:ascii="Courier New" w:hAnsi="Courier New" w:cs="Courier New"/>
          <w:lang w:val="en-US"/>
        </w:rPr>
        <w:t>i</w:t>
      </w:r>
      <w:proofErr w:type="spellEnd"/>
      <w:r w:rsidRPr="003B1C43">
        <w:rPr>
          <w:rFonts w:ascii="Courier New" w:hAnsi="Courier New" w:cs="Courier New"/>
          <w:lang w:val="en-US"/>
        </w:rPr>
        <w:t xml:space="preserve"> &lt; l2_size; </w:t>
      </w:r>
      <w:proofErr w:type="spellStart"/>
      <w:r w:rsidRPr="003B1C43">
        <w:rPr>
          <w:rFonts w:ascii="Courier New" w:hAnsi="Courier New" w:cs="Courier New"/>
          <w:lang w:val="en-US"/>
        </w:rPr>
        <w:t>i</w:t>
      </w:r>
      <w:proofErr w:type="spellEnd"/>
      <w:r w:rsidRPr="003B1C43">
        <w:rPr>
          <w:rFonts w:ascii="Courier New" w:hAnsi="Courier New" w:cs="Courier New"/>
          <w:lang w:val="en-US"/>
        </w:rPr>
        <w:t>++) {</w:t>
      </w:r>
    </w:p>
    <w:p w14:paraId="7D907CDA" w14:textId="77777777" w:rsidR="003B1C43" w:rsidRDefault="00774E91" w:rsidP="003B1C43">
      <w:pPr>
        <w:ind w:left="2124" w:firstLine="709"/>
        <w:jc w:val="both"/>
        <w:rPr>
          <w:rFonts w:ascii="Courier New" w:hAnsi="Courier New" w:cs="Courier New"/>
          <w:lang w:val="en-US"/>
        </w:rPr>
      </w:pPr>
      <w:r w:rsidRPr="003B1C43">
        <w:rPr>
          <w:rFonts w:ascii="Courier New" w:hAnsi="Courier New" w:cs="Courier New"/>
          <w:lang w:val="en-US"/>
        </w:rPr>
        <w:t>sum += layer2[</w:t>
      </w:r>
      <w:proofErr w:type="spellStart"/>
      <w:r w:rsidRPr="003B1C43">
        <w:rPr>
          <w:rFonts w:ascii="Courier New" w:hAnsi="Courier New" w:cs="Courier New"/>
          <w:lang w:val="en-US"/>
        </w:rPr>
        <w:t>i</w:t>
      </w:r>
      <w:proofErr w:type="spellEnd"/>
      <w:r w:rsidRPr="003B1C43">
        <w:rPr>
          <w:rFonts w:ascii="Courier New" w:hAnsi="Courier New" w:cs="Courier New"/>
          <w:lang w:val="en-US"/>
        </w:rPr>
        <w:t xml:space="preserve">] * </w:t>
      </w:r>
    </w:p>
    <w:p w14:paraId="023497A5" w14:textId="56E72C04" w:rsidR="00774E91" w:rsidRPr="003B1C43" w:rsidRDefault="00774E91" w:rsidP="003B1C43">
      <w:pPr>
        <w:ind w:left="3539" w:firstLine="1"/>
        <w:jc w:val="both"/>
        <w:rPr>
          <w:rFonts w:ascii="Courier New" w:hAnsi="Courier New" w:cs="Courier New"/>
          <w:lang w:val="en-US"/>
        </w:rPr>
      </w:pPr>
      <w:proofErr w:type="gramStart"/>
      <w:r w:rsidRPr="003B1C43">
        <w:rPr>
          <w:rFonts w:ascii="Courier New" w:hAnsi="Courier New" w:cs="Courier New"/>
          <w:lang w:val="en-US"/>
        </w:rPr>
        <w:t>weights[</w:t>
      </w:r>
      <w:proofErr w:type="spellStart"/>
      <w:proofErr w:type="gramEnd"/>
      <w:r w:rsidRPr="003B1C43">
        <w:rPr>
          <w:rFonts w:ascii="Courier New" w:hAnsi="Courier New" w:cs="Courier New"/>
          <w:lang w:val="en-US"/>
        </w:rPr>
        <w:t>weight_addr</w:t>
      </w:r>
      <w:proofErr w:type="spellEnd"/>
      <w:r w:rsidRPr="003B1C43">
        <w:rPr>
          <w:rFonts w:ascii="Courier New" w:hAnsi="Courier New" w:cs="Courier New"/>
          <w:lang w:val="en-US"/>
        </w:rPr>
        <w:t xml:space="preserve"> + </w:t>
      </w:r>
      <w:proofErr w:type="spellStart"/>
      <w:r w:rsidRPr="003B1C43">
        <w:rPr>
          <w:rFonts w:ascii="Courier New" w:hAnsi="Courier New" w:cs="Courier New"/>
          <w:lang w:val="en-US"/>
        </w:rPr>
        <w:t>node_id</w:t>
      </w:r>
      <w:proofErr w:type="spellEnd"/>
      <w:r w:rsidRPr="003B1C43">
        <w:rPr>
          <w:rFonts w:ascii="Courier New" w:hAnsi="Courier New" w:cs="Courier New"/>
          <w:lang w:val="en-US"/>
        </w:rPr>
        <w:t xml:space="preserve"> * l2_size + </w:t>
      </w:r>
      <w:proofErr w:type="spellStart"/>
      <w:r w:rsidRPr="003B1C43">
        <w:rPr>
          <w:rFonts w:ascii="Courier New" w:hAnsi="Courier New" w:cs="Courier New"/>
          <w:lang w:val="en-US"/>
        </w:rPr>
        <w:t>i</w:t>
      </w:r>
      <w:proofErr w:type="spellEnd"/>
      <w:r w:rsidRPr="003B1C43">
        <w:rPr>
          <w:rFonts w:ascii="Courier New" w:hAnsi="Courier New" w:cs="Courier New"/>
          <w:lang w:val="en-US"/>
        </w:rPr>
        <w:t>];</w:t>
      </w:r>
    </w:p>
    <w:p w14:paraId="36AA4E1D" w14:textId="77777777" w:rsidR="00774E91" w:rsidRPr="003B1C43" w:rsidRDefault="00774E91" w:rsidP="003B1C43">
      <w:pPr>
        <w:ind w:left="1415" w:firstLine="709"/>
        <w:jc w:val="both"/>
        <w:rPr>
          <w:rFonts w:ascii="Courier New" w:hAnsi="Courier New" w:cs="Courier New"/>
          <w:lang w:val="en-US"/>
        </w:rPr>
      </w:pPr>
      <w:r w:rsidRPr="003B1C43">
        <w:rPr>
          <w:rFonts w:ascii="Courier New" w:hAnsi="Courier New" w:cs="Courier New"/>
          <w:lang w:val="en-US"/>
        </w:rPr>
        <w:t>}</w:t>
      </w:r>
    </w:p>
    <w:p w14:paraId="3E8378B8" w14:textId="77777777" w:rsidR="00774E91" w:rsidRPr="003B1C43" w:rsidRDefault="00774E91" w:rsidP="003B1C43">
      <w:pPr>
        <w:ind w:left="1415" w:firstLine="709"/>
        <w:jc w:val="both"/>
        <w:rPr>
          <w:rFonts w:ascii="Courier New" w:hAnsi="Courier New" w:cs="Courier New"/>
          <w:lang w:val="en-US"/>
        </w:rPr>
      </w:pPr>
      <w:r w:rsidRPr="003B1C43">
        <w:rPr>
          <w:rFonts w:ascii="Courier New" w:hAnsi="Courier New" w:cs="Courier New"/>
          <w:lang w:val="en-US"/>
        </w:rPr>
        <w:t xml:space="preserve">sum += </w:t>
      </w:r>
      <w:proofErr w:type="spellStart"/>
      <w:r w:rsidRPr="003B1C43">
        <w:rPr>
          <w:rFonts w:ascii="Courier New" w:hAnsi="Courier New" w:cs="Courier New"/>
          <w:lang w:val="en-US"/>
        </w:rPr>
        <w:t>bias_</w:t>
      </w:r>
      <w:proofErr w:type="gramStart"/>
      <w:r w:rsidRPr="003B1C43">
        <w:rPr>
          <w:rFonts w:ascii="Courier New" w:hAnsi="Courier New" w:cs="Courier New"/>
          <w:lang w:val="en-US"/>
        </w:rPr>
        <w:t>weights</w:t>
      </w:r>
      <w:proofErr w:type="spellEnd"/>
      <w:r w:rsidRPr="003B1C43">
        <w:rPr>
          <w:rFonts w:ascii="Courier New" w:hAnsi="Courier New" w:cs="Courier New"/>
          <w:lang w:val="en-US"/>
        </w:rPr>
        <w:t>[</w:t>
      </w:r>
      <w:proofErr w:type="spellStart"/>
      <w:proofErr w:type="gramEnd"/>
      <w:r w:rsidRPr="003B1C43">
        <w:rPr>
          <w:rFonts w:ascii="Courier New" w:hAnsi="Courier New" w:cs="Courier New"/>
          <w:lang w:val="en-US"/>
        </w:rPr>
        <w:t>bias_addr</w:t>
      </w:r>
      <w:proofErr w:type="spellEnd"/>
      <w:r w:rsidRPr="003B1C43">
        <w:rPr>
          <w:rFonts w:ascii="Courier New" w:hAnsi="Courier New" w:cs="Courier New"/>
          <w:lang w:val="en-US"/>
        </w:rPr>
        <w:t xml:space="preserve"> + </w:t>
      </w:r>
      <w:proofErr w:type="spellStart"/>
      <w:r w:rsidRPr="003B1C43">
        <w:rPr>
          <w:rFonts w:ascii="Courier New" w:hAnsi="Courier New" w:cs="Courier New"/>
          <w:lang w:val="en-US"/>
        </w:rPr>
        <w:t>node_id</w:t>
      </w:r>
      <w:proofErr w:type="spellEnd"/>
      <w:r w:rsidRPr="003B1C43">
        <w:rPr>
          <w:rFonts w:ascii="Courier New" w:hAnsi="Courier New" w:cs="Courier New"/>
          <w:lang w:val="en-US"/>
        </w:rPr>
        <w:t>];</w:t>
      </w:r>
    </w:p>
    <w:p w14:paraId="54BAEE94" w14:textId="77777777" w:rsidR="00774E91" w:rsidRPr="003B1C43" w:rsidRDefault="00774E91" w:rsidP="003B1C43">
      <w:pPr>
        <w:ind w:left="1415" w:firstLine="709"/>
        <w:jc w:val="both"/>
        <w:rPr>
          <w:rFonts w:ascii="Courier New" w:hAnsi="Courier New" w:cs="Courier New"/>
          <w:lang w:val="en-US"/>
        </w:rPr>
      </w:pPr>
      <w:r w:rsidRPr="003B1C43">
        <w:rPr>
          <w:rFonts w:ascii="Courier New" w:hAnsi="Courier New" w:cs="Courier New"/>
          <w:lang w:val="en-US"/>
        </w:rPr>
        <w:t>layer3[</w:t>
      </w:r>
      <w:proofErr w:type="spellStart"/>
      <w:r w:rsidRPr="003B1C43">
        <w:rPr>
          <w:rFonts w:ascii="Courier New" w:hAnsi="Courier New" w:cs="Courier New"/>
          <w:lang w:val="en-US"/>
        </w:rPr>
        <w:t>node_id</w:t>
      </w:r>
      <w:proofErr w:type="spellEnd"/>
      <w:r w:rsidRPr="003B1C43">
        <w:rPr>
          <w:rFonts w:ascii="Courier New" w:hAnsi="Courier New" w:cs="Courier New"/>
          <w:lang w:val="en-US"/>
        </w:rPr>
        <w:t>] = sum;</w:t>
      </w:r>
    </w:p>
    <w:p w14:paraId="225F8566" w14:textId="77777777" w:rsidR="00774E91" w:rsidRPr="003B1C43" w:rsidRDefault="00774E91" w:rsidP="003B1C43">
      <w:pPr>
        <w:ind w:left="708" w:firstLine="709"/>
        <w:jc w:val="both"/>
        <w:rPr>
          <w:rFonts w:ascii="Courier New" w:hAnsi="Courier New" w:cs="Courier New"/>
          <w:lang w:val="en-US"/>
        </w:rPr>
      </w:pPr>
      <w:r w:rsidRPr="003B1C43">
        <w:rPr>
          <w:rFonts w:ascii="Courier New" w:hAnsi="Courier New" w:cs="Courier New"/>
          <w:lang w:val="en-US"/>
        </w:rPr>
        <w:t>}</w:t>
      </w:r>
    </w:p>
    <w:p w14:paraId="458D6788" w14:textId="77777777" w:rsidR="00774E91" w:rsidRPr="003B1C43" w:rsidRDefault="00774E91" w:rsidP="003B1C43">
      <w:pPr>
        <w:ind w:left="708" w:firstLine="709"/>
        <w:jc w:val="both"/>
        <w:rPr>
          <w:rFonts w:ascii="Courier New" w:hAnsi="Courier New" w:cs="Courier New"/>
          <w:lang w:val="en-US"/>
        </w:rPr>
      </w:pPr>
      <w:proofErr w:type="spellStart"/>
      <w:proofErr w:type="gramStart"/>
      <w:r w:rsidRPr="003B1C43">
        <w:rPr>
          <w:rFonts w:ascii="Courier New" w:hAnsi="Courier New" w:cs="Courier New"/>
          <w:lang w:val="en-US"/>
        </w:rPr>
        <w:t>workgroupBarrier</w:t>
      </w:r>
      <w:proofErr w:type="spellEnd"/>
      <w:r w:rsidRPr="003B1C43">
        <w:rPr>
          <w:rFonts w:ascii="Courier New" w:hAnsi="Courier New" w:cs="Courier New"/>
          <w:lang w:val="en-US"/>
        </w:rPr>
        <w:t>(</w:t>
      </w:r>
      <w:proofErr w:type="gramEnd"/>
      <w:r w:rsidRPr="003B1C43">
        <w:rPr>
          <w:rFonts w:ascii="Courier New" w:hAnsi="Courier New" w:cs="Courier New"/>
          <w:lang w:val="en-US"/>
        </w:rPr>
        <w:t>);</w:t>
      </w:r>
    </w:p>
    <w:p w14:paraId="5CC99F33" w14:textId="77777777" w:rsidR="00774E91" w:rsidRPr="003B1C43" w:rsidRDefault="00774E91" w:rsidP="003B1C43">
      <w:pPr>
        <w:ind w:left="708" w:firstLine="709"/>
        <w:jc w:val="both"/>
        <w:rPr>
          <w:rFonts w:ascii="Courier New" w:hAnsi="Courier New" w:cs="Courier New"/>
          <w:lang w:val="en-US"/>
        </w:rPr>
      </w:pPr>
      <w:r w:rsidRPr="003B1C43">
        <w:rPr>
          <w:rFonts w:ascii="Courier New" w:hAnsi="Courier New" w:cs="Courier New"/>
          <w:lang w:val="en-US"/>
        </w:rPr>
        <w:t>// Update test result buffer</w:t>
      </w:r>
    </w:p>
    <w:p w14:paraId="3DED5CB7" w14:textId="33464F83" w:rsidR="00774E91" w:rsidRPr="003B1C43" w:rsidRDefault="007C6CD9" w:rsidP="003B1C43">
      <w:pPr>
        <w:ind w:left="708" w:firstLine="709"/>
        <w:jc w:val="both"/>
        <w:rPr>
          <w:rFonts w:ascii="Courier New" w:hAnsi="Courier New" w:cs="Courier New"/>
          <w:lang w:val="en-US"/>
        </w:rPr>
      </w:pPr>
      <w:r w:rsidRPr="003B1C43">
        <w:rPr>
          <w:rFonts w:ascii="Courier New" w:hAnsi="Courier New" w:cs="Courier New"/>
          <w:lang w:val="en-US"/>
        </w:rPr>
        <w:t>I</w:t>
      </w:r>
      <w:r w:rsidR="00774E91" w:rsidRPr="003B1C43">
        <w:rPr>
          <w:rFonts w:ascii="Courier New" w:hAnsi="Courier New" w:cs="Courier New"/>
          <w:lang w:val="en-US"/>
        </w:rPr>
        <w:t>f</w:t>
      </w:r>
      <w:r w:rsidRPr="00CE27FC">
        <w:rPr>
          <w:rFonts w:ascii="Courier New" w:hAnsi="Courier New" w:cs="Courier New"/>
          <w:lang w:val="en-US"/>
        </w:rPr>
        <w:t xml:space="preserve"> </w:t>
      </w:r>
      <w:r w:rsidR="00774E91" w:rsidRPr="003B1C43">
        <w:rPr>
          <w:rFonts w:ascii="Courier New" w:hAnsi="Courier New" w:cs="Courier New"/>
          <w:lang w:val="en-US"/>
        </w:rPr>
        <w:t>(</w:t>
      </w:r>
      <w:proofErr w:type="spellStart"/>
      <w:r w:rsidR="00774E91" w:rsidRPr="003B1C43">
        <w:rPr>
          <w:rFonts w:ascii="Courier New" w:hAnsi="Courier New" w:cs="Courier New"/>
          <w:lang w:val="en-US"/>
        </w:rPr>
        <w:t>id.x</w:t>
      </w:r>
      <w:proofErr w:type="spellEnd"/>
      <w:r w:rsidR="00774E91" w:rsidRPr="003B1C43">
        <w:rPr>
          <w:rFonts w:ascii="Courier New" w:hAnsi="Courier New" w:cs="Courier New"/>
          <w:lang w:val="en-US"/>
        </w:rPr>
        <w:t xml:space="preserve"> == 0) {</w:t>
      </w:r>
    </w:p>
    <w:p w14:paraId="560AB59E" w14:textId="77777777" w:rsidR="00774E91" w:rsidRPr="003B1C43" w:rsidRDefault="00774E91" w:rsidP="003B1C43">
      <w:pPr>
        <w:ind w:left="1415" w:firstLine="709"/>
        <w:jc w:val="both"/>
        <w:rPr>
          <w:rFonts w:ascii="Courier New" w:hAnsi="Courier New" w:cs="Courier New"/>
          <w:lang w:val="en-US"/>
        </w:rPr>
      </w:pPr>
      <w:r w:rsidRPr="003B1C43">
        <w:rPr>
          <w:rFonts w:ascii="Courier New" w:hAnsi="Courier New" w:cs="Courier New"/>
          <w:lang w:val="en-US"/>
        </w:rPr>
        <w:t>d = exp(layer3[0]) + exp(layer3[1]) + exp(layer3[2]);</w:t>
      </w:r>
    </w:p>
    <w:p w14:paraId="73E63FC5" w14:textId="74E5079B" w:rsidR="00774E91" w:rsidRPr="003B1C43" w:rsidRDefault="00774E91" w:rsidP="003B1C43">
      <w:pPr>
        <w:ind w:left="1415" w:firstLine="709"/>
        <w:jc w:val="both"/>
        <w:rPr>
          <w:rFonts w:ascii="Courier New" w:hAnsi="Courier New" w:cs="Courier New"/>
          <w:lang w:val="en-US"/>
        </w:rPr>
      </w:pPr>
      <w:proofErr w:type="spellStart"/>
      <w:r w:rsidRPr="003B1C43">
        <w:rPr>
          <w:rFonts w:ascii="Courier New" w:hAnsi="Courier New" w:cs="Courier New"/>
          <w:lang w:val="en-US"/>
        </w:rPr>
        <w:t>test_</w:t>
      </w:r>
      <w:proofErr w:type="gramStart"/>
      <w:r w:rsidRPr="003B1C43">
        <w:rPr>
          <w:rFonts w:ascii="Courier New" w:hAnsi="Courier New" w:cs="Courier New"/>
          <w:lang w:val="en-US"/>
        </w:rPr>
        <w:t>results</w:t>
      </w:r>
      <w:proofErr w:type="spellEnd"/>
      <w:r w:rsidRPr="003B1C43">
        <w:rPr>
          <w:rFonts w:ascii="Courier New" w:hAnsi="Courier New" w:cs="Courier New"/>
          <w:lang w:val="en-US"/>
        </w:rPr>
        <w:t>[</w:t>
      </w:r>
      <w:proofErr w:type="gramEnd"/>
      <w:r w:rsidRPr="003B1C43">
        <w:rPr>
          <w:rFonts w:ascii="Courier New" w:hAnsi="Courier New" w:cs="Courier New"/>
          <w:lang w:val="en-US"/>
        </w:rPr>
        <w:t>test * 3</w:t>
      </w:r>
      <w:r w:rsidR="003B1C43" w:rsidRPr="003B1C43">
        <w:rPr>
          <w:rFonts w:ascii="Courier New" w:hAnsi="Courier New" w:cs="Courier New"/>
          <w:lang w:val="en-US"/>
        </w:rPr>
        <w:t xml:space="preserve">    </w:t>
      </w:r>
      <w:r w:rsidRPr="003B1C43">
        <w:rPr>
          <w:rFonts w:ascii="Courier New" w:hAnsi="Courier New" w:cs="Courier New"/>
          <w:lang w:val="en-US"/>
        </w:rPr>
        <w:t>] = exp(layer3[0])/d;</w:t>
      </w:r>
    </w:p>
    <w:p w14:paraId="63294C72" w14:textId="77777777" w:rsidR="00774E91" w:rsidRPr="003B1C43" w:rsidRDefault="00774E91" w:rsidP="003B1C43">
      <w:pPr>
        <w:ind w:left="1415" w:firstLine="709"/>
        <w:jc w:val="both"/>
        <w:rPr>
          <w:rFonts w:ascii="Courier New" w:hAnsi="Courier New" w:cs="Courier New"/>
          <w:lang w:val="en-US"/>
        </w:rPr>
      </w:pPr>
      <w:proofErr w:type="spellStart"/>
      <w:r w:rsidRPr="003B1C43">
        <w:rPr>
          <w:rFonts w:ascii="Courier New" w:hAnsi="Courier New" w:cs="Courier New"/>
          <w:lang w:val="en-US"/>
        </w:rPr>
        <w:t>test_</w:t>
      </w:r>
      <w:proofErr w:type="gramStart"/>
      <w:r w:rsidRPr="003B1C43">
        <w:rPr>
          <w:rFonts w:ascii="Courier New" w:hAnsi="Courier New" w:cs="Courier New"/>
          <w:lang w:val="en-US"/>
        </w:rPr>
        <w:t>results</w:t>
      </w:r>
      <w:proofErr w:type="spellEnd"/>
      <w:r w:rsidRPr="003B1C43">
        <w:rPr>
          <w:rFonts w:ascii="Courier New" w:hAnsi="Courier New" w:cs="Courier New"/>
          <w:lang w:val="en-US"/>
        </w:rPr>
        <w:t>[</w:t>
      </w:r>
      <w:proofErr w:type="gramEnd"/>
      <w:r w:rsidRPr="003B1C43">
        <w:rPr>
          <w:rFonts w:ascii="Courier New" w:hAnsi="Courier New" w:cs="Courier New"/>
          <w:lang w:val="en-US"/>
        </w:rPr>
        <w:t>test * 3 + 1] = exp(layer3[1])/d;</w:t>
      </w:r>
    </w:p>
    <w:p w14:paraId="42669033" w14:textId="77777777" w:rsidR="00774E91" w:rsidRPr="003B1C43" w:rsidRDefault="00774E91" w:rsidP="003B1C43">
      <w:pPr>
        <w:ind w:left="1415" w:firstLine="709"/>
        <w:jc w:val="both"/>
        <w:rPr>
          <w:rFonts w:ascii="Courier New" w:hAnsi="Courier New" w:cs="Courier New"/>
          <w:lang w:val="en-US"/>
        </w:rPr>
      </w:pPr>
      <w:proofErr w:type="spellStart"/>
      <w:r w:rsidRPr="003B1C43">
        <w:rPr>
          <w:rFonts w:ascii="Courier New" w:hAnsi="Courier New" w:cs="Courier New"/>
          <w:lang w:val="en-US"/>
        </w:rPr>
        <w:t>test_</w:t>
      </w:r>
      <w:proofErr w:type="gramStart"/>
      <w:r w:rsidRPr="003B1C43">
        <w:rPr>
          <w:rFonts w:ascii="Courier New" w:hAnsi="Courier New" w:cs="Courier New"/>
          <w:lang w:val="en-US"/>
        </w:rPr>
        <w:t>results</w:t>
      </w:r>
      <w:proofErr w:type="spellEnd"/>
      <w:r w:rsidRPr="003B1C43">
        <w:rPr>
          <w:rFonts w:ascii="Courier New" w:hAnsi="Courier New" w:cs="Courier New"/>
          <w:lang w:val="en-US"/>
        </w:rPr>
        <w:t>[</w:t>
      </w:r>
      <w:proofErr w:type="gramEnd"/>
      <w:r w:rsidRPr="003B1C43">
        <w:rPr>
          <w:rFonts w:ascii="Courier New" w:hAnsi="Courier New" w:cs="Courier New"/>
          <w:lang w:val="en-US"/>
        </w:rPr>
        <w:t>test * 3 + 2] = exp(layer3[2])/d;</w:t>
      </w:r>
    </w:p>
    <w:p w14:paraId="73B6C5BF" w14:textId="77777777" w:rsidR="00774E91" w:rsidRPr="003B1C43" w:rsidRDefault="00774E91" w:rsidP="003B1C43">
      <w:pPr>
        <w:ind w:left="708" w:firstLine="709"/>
        <w:jc w:val="both"/>
        <w:rPr>
          <w:rFonts w:ascii="Courier New" w:hAnsi="Courier New" w:cs="Courier New"/>
        </w:rPr>
      </w:pPr>
      <w:r w:rsidRPr="003B1C43">
        <w:rPr>
          <w:rFonts w:ascii="Courier New" w:hAnsi="Courier New" w:cs="Courier New"/>
        </w:rPr>
        <w:t>}</w:t>
      </w:r>
    </w:p>
    <w:p w14:paraId="45CD2CB1" w14:textId="77777777" w:rsidR="00774E91" w:rsidRPr="003B1C43" w:rsidRDefault="00774E91" w:rsidP="003B1C43">
      <w:pPr>
        <w:ind w:left="708" w:firstLine="709"/>
        <w:jc w:val="both"/>
        <w:rPr>
          <w:rFonts w:ascii="Courier New" w:hAnsi="Courier New" w:cs="Courier New"/>
        </w:rPr>
      </w:pPr>
      <w:proofErr w:type="spellStart"/>
      <w:proofErr w:type="gramStart"/>
      <w:r w:rsidRPr="003B1C43">
        <w:rPr>
          <w:rFonts w:ascii="Courier New" w:hAnsi="Courier New" w:cs="Courier New"/>
        </w:rPr>
        <w:t>storageBarrier</w:t>
      </w:r>
      <w:proofErr w:type="spellEnd"/>
      <w:r w:rsidRPr="003B1C43">
        <w:rPr>
          <w:rFonts w:ascii="Courier New" w:hAnsi="Courier New" w:cs="Courier New"/>
        </w:rPr>
        <w:t>(</w:t>
      </w:r>
      <w:proofErr w:type="gramEnd"/>
      <w:r w:rsidRPr="003B1C43">
        <w:rPr>
          <w:rFonts w:ascii="Courier New" w:hAnsi="Courier New" w:cs="Courier New"/>
        </w:rPr>
        <w:t>);</w:t>
      </w:r>
    </w:p>
    <w:p w14:paraId="10876A51" w14:textId="380DC8AF" w:rsidR="00774E91" w:rsidRPr="003B1C43" w:rsidRDefault="00774E91" w:rsidP="00774E91">
      <w:pPr>
        <w:ind w:firstLine="709"/>
        <w:jc w:val="both"/>
        <w:rPr>
          <w:rFonts w:ascii="Courier New" w:hAnsi="Courier New" w:cs="Courier New"/>
        </w:rPr>
      </w:pPr>
      <w:r w:rsidRPr="003B1C43">
        <w:rPr>
          <w:rFonts w:ascii="Courier New" w:hAnsi="Courier New" w:cs="Courier New"/>
        </w:rPr>
        <w:t>}</w:t>
      </w:r>
    </w:p>
    <w:p w14:paraId="03D8BC2B" w14:textId="41ECD288" w:rsidR="00774E91" w:rsidRDefault="003B1C43" w:rsidP="00774E91">
      <w:pPr>
        <w:ind w:firstLine="709"/>
        <w:jc w:val="both"/>
      </w:pPr>
      <w:r>
        <w:lastRenderedPageBreak/>
        <w:t>У</w:t>
      </w:r>
      <w:r w:rsidR="00774E91" w:rsidRPr="00774E91">
        <w:t xml:space="preserve">злы в слое 1 считывают входные тестовые данные, умножают </w:t>
      </w:r>
      <w:r>
        <w:t xml:space="preserve">их на </w:t>
      </w:r>
      <w:r w:rsidR="00774E91" w:rsidRPr="00774E91">
        <w:t xml:space="preserve">веса и добавляют к сумме вес смещения. Узлы в слое 2 получают взвешенные выходные данные узлов слоя 1, а узлы в слое 3 получают взвешенные выходные данные узлов слоя 2. Итоговые вероятности вычисляются путем вычисления функции </w:t>
      </w:r>
      <w:proofErr w:type="spellStart"/>
      <w:r w:rsidR="00774E91" w:rsidRPr="00774E91">
        <w:t>softmax</w:t>
      </w:r>
      <w:proofErr w:type="spellEnd"/>
      <w:r w:rsidR="00774E91" w:rsidRPr="00774E91">
        <w:t xml:space="preserve"> для значений слоя 3.</w:t>
      </w:r>
    </w:p>
    <w:p w14:paraId="6DD4AABF" w14:textId="7DB1A77A" w:rsidR="00B92C35" w:rsidRDefault="00B92C35" w:rsidP="00B92C35">
      <w:pPr>
        <w:pStyle w:val="1"/>
      </w:pPr>
      <w:bookmarkStart w:id="29" w:name="_Toc230012519"/>
      <w:r>
        <w:t>Задание для самостоятельной работы</w:t>
      </w:r>
      <w:bookmarkEnd w:id="29"/>
    </w:p>
    <w:p w14:paraId="2372E2BE" w14:textId="13EEA88D" w:rsidR="007D307B" w:rsidRDefault="00F17E80" w:rsidP="007D307B">
      <w:pPr>
        <w:pStyle w:val="a3"/>
        <w:numPr>
          <w:ilvl w:val="0"/>
          <w:numId w:val="46"/>
        </w:numPr>
      </w:pPr>
      <w:r>
        <w:t xml:space="preserve">Поварьируйте параметром </w:t>
      </w:r>
      <w:r w:rsidR="007D307B" w:rsidRPr="00F17E80">
        <w:rPr>
          <w:rFonts w:ascii="Courier New" w:hAnsi="Courier New" w:cs="Courier New"/>
          <w:lang w:val="en-US"/>
        </w:rPr>
        <w:t>num</w:t>
      </w:r>
      <w:r w:rsidR="007D307B" w:rsidRPr="00F17E80">
        <w:rPr>
          <w:rFonts w:ascii="Courier New" w:hAnsi="Courier New" w:cs="Courier New"/>
        </w:rPr>
        <w:t>_</w:t>
      </w:r>
      <w:r w:rsidR="007D307B" w:rsidRPr="00F17E80">
        <w:rPr>
          <w:rFonts w:ascii="Courier New" w:hAnsi="Courier New" w:cs="Courier New"/>
          <w:lang w:val="en-US"/>
        </w:rPr>
        <w:t>epochs</w:t>
      </w:r>
      <w:r>
        <w:t xml:space="preserve"> </w:t>
      </w:r>
      <w:r w:rsidRPr="00F17E80">
        <w:t>(</w:t>
      </w:r>
      <w:r>
        <w:t>к</w:t>
      </w:r>
      <w:r w:rsidR="007D307B" w:rsidRPr="00F17E80">
        <w:t>оличество циклов обучения</w:t>
      </w:r>
      <w:r>
        <w:t>). Как меняются результаты классификации?</w:t>
      </w:r>
    </w:p>
    <w:p w14:paraId="45C4F43A" w14:textId="7B7FB930" w:rsidR="00B315EF" w:rsidRPr="00F17E80" w:rsidRDefault="00B315EF" w:rsidP="007D307B">
      <w:pPr>
        <w:pStyle w:val="a3"/>
        <w:numPr>
          <w:ilvl w:val="0"/>
          <w:numId w:val="46"/>
        </w:numPr>
      </w:pPr>
      <w:r>
        <w:t>Добавьте в нейронную сеть еще один скрытый слой. Проведите сравнение результатов классификации двух нейронных сетей.</w:t>
      </w:r>
    </w:p>
    <w:sectPr w:rsidR="00B315EF" w:rsidRPr="00F17E80">
      <w:footerReference w:type="default" r:id="rId9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A283C6" w14:textId="77777777" w:rsidR="00C05FF2" w:rsidRDefault="00C05FF2" w:rsidP="00EA2705">
      <w:pPr>
        <w:spacing w:after="0" w:line="240" w:lineRule="auto"/>
      </w:pPr>
      <w:r>
        <w:separator/>
      </w:r>
    </w:p>
  </w:endnote>
  <w:endnote w:type="continuationSeparator" w:id="0">
    <w:p w14:paraId="0500EADF" w14:textId="77777777" w:rsidR="00C05FF2" w:rsidRDefault="00C05FF2" w:rsidP="00EA2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ourier Std">
    <w:altName w:val="Courier New"/>
    <w:panose1 w:val="00000000000000000000"/>
    <w:charset w:val="00"/>
    <w:family w:val="modern"/>
    <w:notTrueType/>
    <w:pitch w:val="fixed"/>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2162720"/>
      <w:docPartObj>
        <w:docPartGallery w:val="Page Numbers (Bottom of Page)"/>
        <w:docPartUnique/>
      </w:docPartObj>
    </w:sdtPr>
    <w:sdtEndPr/>
    <w:sdtContent>
      <w:p w14:paraId="1AFEA9CB" w14:textId="2E0579E1" w:rsidR="00E34A48" w:rsidRDefault="00E34A48">
        <w:pPr>
          <w:pStyle w:val="aa"/>
          <w:jc w:val="center"/>
        </w:pPr>
        <w:r>
          <w:fldChar w:fldCharType="begin"/>
        </w:r>
        <w:r>
          <w:instrText>PAGE   \* MERGEFORMAT</w:instrText>
        </w:r>
        <w:r>
          <w:fldChar w:fldCharType="separate"/>
        </w:r>
        <w:r>
          <w:t>2</w:t>
        </w:r>
        <w:r>
          <w:fldChar w:fldCharType="end"/>
        </w:r>
      </w:p>
    </w:sdtContent>
  </w:sdt>
  <w:p w14:paraId="54B8DCDD" w14:textId="77777777" w:rsidR="00E34A48" w:rsidRDefault="00E34A48">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3BFC9F" w14:textId="77777777" w:rsidR="00C05FF2" w:rsidRDefault="00C05FF2" w:rsidP="00EA2705">
      <w:pPr>
        <w:spacing w:after="0" w:line="240" w:lineRule="auto"/>
      </w:pPr>
      <w:r>
        <w:separator/>
      </w:r>
    </w:p>
  </w:footnote>
  <w:footnote w:type="continuationSeparator" w:id="0">
    <w:p w14:paraId="12A6C70D" w14:textId="77777777" w:rsidR="00C05FF2" w:rsidRDefault="00C05FF2" w:rsidP="00EA27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43446"/>
    <w:multiLevelType w:val="hybridMultilevel"/>
    <w:tmpl w:val="EB34B83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2B50D86"/>
    <w:multiLevelType w:val="hybridMultilevel"/>
    <w:tmpl w:val="668C7B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9B7874"/>
    <w:multiLevelType w:val="hybridMultilevel"/>
    <w:tmpl w:val="81D2E88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39F2514"/>
    <w:multiLevelType w:val="hybridMultilevel"/>
    <w:tmpl w:val="346469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AEE03C8"/>
    <w:multiLevelType w:val="hybridMultilevel"/>
    <w:tmpl w:val="668C7BE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07B5FE1"/>
    <w:multiLevelType w:val="hybridMultilevel"/>
    <w:tmpl w:val="E566324C"/>
    <w:lvl w:ilvl="0" w:tplc="91A4D87C">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11534275"/>
    <w:multiLevelType w:val="hybridMultilevel"/>
    <w:tmpl w:val="6A20A5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25F6D49"/>
    <w:multiLevelType w:val="hybridMultilevel"/>
    <w:tmpl w:val="9E607A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5132B35"/>
    <w:multiLevelType w:val="hybridMultilevel"/>
    <w:tmpl w:val="3EC67B6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9190E18"/>
    <w:multiLevelType w:val="hybridMultilevel"/>
    <w:tmpl w:val="AC665A3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91C6F93"/>
    <w:multiLevelType w:val="hybridMultilevel"/>
    <w:tmpl w:val="66D69C8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1D4F1525"/>
    <w:multiLevelType w:val="hybridMultilevel"/>
    <w:tmpl w:val="B584079A"/>
    <w:lvl w:ilvl="0" w:tplc="91A4D87C">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1D992112"/>
    <w:multiLevelType w:val="hybridMultilevel"/>
    <w:tmpl w:val="FF8686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0190DEC"/>
    <w:multiLevelType w:val="hybridMultilevel"/>
    <w:tmpl w:val="7B26CD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31E7865"/>
    <w:multiLevelType w:val="hybridMultilevel"/>
    <w:tmpl w:val="7B52801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366458E"/>
    <w:multiLevelType w:val="hybridMultilevel"/>
    <w:tmpl w:val="20F49A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36B02C3"/>
    <w:multiLevelType w:val="hybridMultilevel"/>
    <w:tmpl w:val="5024D2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691546F"/>
    <w:multiLevelType w:val="hybridMultilevel"/>
    <w:tmpl w:val="1A0492E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1CD3466"/>
    <w:multiLevelType w:val="hybridMultilevel"/>
    <w:tmpl w:val="E648EBAE"/>
    <w:lvl w:ilvl="0" w:tplc="F2EE226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32A75E9E"/>
    <w:multiLevelType w:val="hybridMultilevel"/>
    <w:tmpl w:val="73A8589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4C5337C"/>
    <w:multiLevelType w:val="hybridMultilevel"/>
    <w:tmpl w:val="927C1A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98D0455"/>
    <w:multiLevelType w:val="hybridMultilevel"/>
    <w:tmpl w:val="42C0306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40DC0689"/>
    <w:multiLevelType w:val="hybridMultilevel"/>
    <w:tmpl w:val="E5AEC2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1592462"/>
    <w:multiLevelType w:val="hybridMultilevel"/>
    <w:tmpl w:val="DB2CD0F2"/>
    <w:lvl w:ilvl="0" w:tplc="F2EE2268">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41E1142B"/>
    <w:multiLevelType w:val="hybridMultilevel"/>
    <w:tmpl w:val="2F7C32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3E03D04"/>
    <w:multiLevelType w:val="hybridMultilevel"/>
    <w:tmpl w:val="04242F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6573054"/>
    <w:multiLevelType w:val="hybridMultilevel"/>
    <w:tmpl w:val="0F627658"/>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6AC6E1D"/>
    <w:multiLevelType w:val="hybridMultilevel"/>
    <w:tmpl w:val="4D341F7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46EA340B"/>
    <w:multiLevelType w:val="hybridMultilevel"/>
    <w:tmpl w:val="6694D9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82A407F"/>
    <w:multiLevelType w:val="hybridMultilevel"/>
    <w:tmpl w:val="22A8DF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4CC269FF"/>
    <w:multiLevelType w:val="hybridMultilevel"/>
    <w:tmpl w:val="328A242E"/>
    <w:lvl w:ilvl="0" w:tplc="8398059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15:restartNumberingAfterBreak="0">
    <w:nsid w:val="51585ACC"/>
    <w:multiLevelType w:val="hybridMultilevel"/>
    <w:tmpl w:val="957C1C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3A82970"/>
    <w:multiLevelType w:val="hybridMultilevel"/>
    <w:tmpl w:val="DBB684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54A2164E"/>
    <w:multiLevelType w:val="hybridMultilevel"/>
    <w:tmpl w:val="79ECD280"/>
    <w:lvl w:ilvl="0" w:tplc="3A3A523E">
      <w:start w:val="9"/>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563735FE"/>
    <w:multiLevelType w:val="hybridMultilevel"/>
    <w:tmpl w:val="224C3A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5C5749F3"/>
    <w:multiLevelType w:val="hybridMultilevel"/>
    <w:tmpl w:val="B4BC408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60F8605D"/>
    <w:multiLevelType w:val="hybridMultilevel"/>
    <w:tmpl w:val="4D5E62AC"/>
    <w:lvl w:ilvl="0" w:tplc="F2EE226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7" w15:restartNumberingAfterBreak="0">
    <w:nsid w:val="615E1196"/>
    <w:multiLevelType w:val="hybridMultilevel"/>
    <w:tmpl w:val="EDAC9E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62A10EEE"/>
    <w:multiLevelType w:val="hybridMultilevel"/>
    <w:tmpl w:val="3E4082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40E41A0"/>
    <w:multiLevelType w:val="hybridMultilevel"/>
    <w:tmpl w:val="C2028142"/>
    <w:lvl w:ilvl="0" w:tplc="51FE0924">
      <w:numFmt w:val="bullet"/>
      <w:lvlText w:val="•"/>
      <w:lvlJc w:val="left"/>
      <w:pPr>
        <w:ind w:left="1069" w:hanging="360"/>
      </w:pPr>
      <w:rPr>
        <w:rFonts w:ascii="Calibri" w:eastAsiaTheme="minorHAnsi" w:hAnsi="Calibri" w:cs="Calibri"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0" w15:restartNumberingAfterBreak="0">
    <w:nsid w:val="680B4585"/>
    <w:multiLevelType w:val="hybridMultilevel"/>
    <w:tmpl w:val="FE5CA112"/>
    <w:lvl w:ilvl="0" w:tplc="91A4D87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1" w15:restartNumberingAfterBreak="0">
    <w:nsid w:val="68EF5AE0"/>
    <w:multiLevelType w:val="hybridMultilevel"/>
    <w:tmpl w:val="36B044E4"/>
    <w:lvl w:ilvl="0" w:tplc="3A3A523E">
      <w:start w:val="9"/>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6D44115F"/>
    <w:multiLevelType w:val="hybridMultilevel"/>
    <w:tmpl w:val="832EE542"/>
    <w:lvl w:ilvl="0" w:tplc="91A4D87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3" w15:restartNumberingAfterBreak="0">
    <w:nsid w:val="72F44C51"/>
    <w:multiLevelType w:val="hybridMultilevel"/>
    <w:tmpl w:val="A89841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46F1E63"/>
    <w:multiLevelType w:val="hybridMultilevel"/>
    <w:tmpl w:val="FF7E12A8"/>
    <w:lvl w:ilvl="0" w:tplc="91A4D87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5" w15:restartNumberingAfterBreak="0">
    <w:nsid w:val="78302178"/>
    <w:multiLevelType w:val="hybridMultilevel"/>
    <w:tmpl w:val="52E81A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3"/>
  </w:num>
  <w:num w:numId="2">
    <w:abstractNumId w:val="3"/>
  </w:num>
  <w:num w:numId="3">
    <w:abstractNumId w:val="22"/>
  </w:num>
  <w:num w:numId="4">
    <w:abstractNumId w:val="39"/>
  </w:num>
  <w:num w:numId="5">
    <w:abstractNumId w:val="2"/>
  </w:num>
  <w:num w:numId="6">
    <w:abstractNumId w:val="40"/>
  </w:num>
  <w:num w:numId="7">
    <w:abstractNumId w:val="11"/>
  </w:num>
  <w:num w:numId="8">
    <w:abstractNumId w:val="42"/>
  </w:num>
  <w:num w:numId="9">
    <w:abstractNumId w:val="5"/>
  </w:num>
  <w:num w:numId="10">
    <w:abstractNumId w:val="44"/>
  </w:num>
  <w:num w:numId="11">
    <w:abstractNumId w:val="10"/>
  </w:num>
  <w:num w:numId="12">
    <w:abstractNumId w:val="45"/>
  </w:num>
  <w:num w:numId="13">
    <w:abstractNumId w:val="41"/>
  </w:num>
  <w:num w:numId="14">
    <w:abstractNumId w:val="32"/>
  </w:num>
  <w:num w:numId="15">
    <w:abstractNumId w:val="29"/>
  </w:num>
  <w:num w:numId="16">
    <w:abstractNumId w:val="12"/>
  </w:num>
  <w:num w:numId="17">
    <w:abstractNumId w:val="6"/>
  </w:num>
  <w:num w:numId="18">
    <w:abstractNumId w:val="38"/>
  </w:num>
  <w:num w:numId="19">
    <w:abstractNumId w:val="20"/>
  </w:num>
  <w:num w:numId="20">
    <w:abstractNumId w:val="31"/>
  </w:num>
  <w:num w:numId="21">
    <w:abstractNumId w:val="13"/>
  </w:num>
  <w:num w:numId="22">
    <w:abstractNumId w:val="16"/>
  </w:num>
  <w:num w:numId="23">
    <w:abstractNumId w:val="7"/>
  </w:num>
  <w:num w:numId="24">
    <w:abstractNumId w:val="4"/>
  </w:num>
  <w:num w:numId="25">
    <w:abstractNumId w:val="1"/>
  </w:num>
  <w:num w:numId="26">
    <w:abstractNumId w:val="33"/>
  </w:num>
  <w:num w:numId="27">
    <w:abstractNumId w:val="26"/>
  </w:num>
  <w:num w:numId="28">
    <w:abstractNumId w:val="30"/>
  </w:num>
  <w:num w:numId="29">
    <w:abstractNumId w:val="15"/>
  </w:num>
  <w:num w:numId="30">
    <w:abstractNumId w:val="28"/>
  </w:num>
  <w:num w:numId="31">
    <w:abstractNumId w:val="25"/>
  </w:num>
  <w:num w:numId="32">
    <w:abstractNumId w:val="19"/>
  </w:num>
  <w:num w:numId="33">
    <w:abstractNumId w:val="36"/>
  </w:num>
  <w:num w:numId="34">
    <w:abstractNumId w:val="23"/>
  </w:num>
  <w:num w:numId="35">
    <w:abstractNumId w:val="18"/>
  </w:num>
  <w:num w:numId="36">
    <w:abstractNumId w:val="8"/>
  </w:num>
  <w:num w:numId="37">
    <w:abstractNumId w:val="21"/>
  </w:num>
  <w:num w:numId="38">
    <w:abstractNumId w:val="37"/>
  </w:num>
  <w:num w:numId="39">
    <w:abstractNumId w:val="9"/>
  </w:num>
  <w:num w:numId="40">
    <w:abstractNumId w:val="27"/>
  </w:num>
  <w:num w:numId="41">
    <w:abstractNumId w:val="17"/>
  </w:num>
  <w:num w:numId="42">
    <w:abstractNumId w:val="0"/>
  </w:num>
  <w:num w:numId="43">
    <w:abstractNumId w:val="14"/>
  </w:num>
  <w:num w:numId="44">
    <w:abstractNumId w:val="35"/>
  </w:num>
  <w:num w:numId="45">
    <w:abstractNumId w:val="34"/>
  </w:num>
  <w:num w:numId="4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C20"/>
    <w:rsid w:val="00001732"/>
    <w:rsid w:val="00004F55"/>
    <w:rsid w:val="000068FA"/>
    <w:rsid w:val="00010138"/>
    <w:rsid w:val="00014C49"/>
    <w:rsid w:val="00017575"/>
    <w:rsid w:val="00022D4C"/>
    <w:rsid w:val="00027045"/>
    <w:rsid w:val="00033188"/>
    <w:rsid w:val="000361F8"/>
    <w:rsid w:val="000412A1"/>
    <w:rsid w:val="00044019"/>
    <w:rsid w:val="00045081"/>
    <w:rsid w:val="0004631C"/>
    <w:rsid w:val="000568F0"/>
    <w:rsid w:val="00061CFE"/>
    <w:rsid w:val="00063B86"/>
    <w:rsid w:val="000735F6"/>
    <w:rsid w:val="00073D12"/>
    <w:rsid w:val="00074B41"/>
    <w:rsid w:val="00081CC4"/>
    <w:rsid w:val="0008209D"/>
    <w:rsid w:val="0008532C"/>
    <w:rsid w:val="0009207C"/>
    <w:rsid w:val="00094E33"/>
    <w:rsid w:val="000A7E42"/>
    <w:rsid w:val="000B56CB"/>
    <w:rsid w:val="000B72A5"/>
    <w:rsid w:val="000C0A45"/>
    <w:rsid w:val="000C2C74"/>
    <w:rsid w:val="000C3688"/>
    <w:rsid w:val="000C4645"/>
    <w:rsid w:val="000D19DE"/>
    <w:rsid w:val="000D2D63"/>
    <w:rsid w:val="000D2FFF"/>
    <w:rsid w:val="000E0F18"/>
    <w:rsid w:val="000E14BF"/>
    <w:rsid w:val="00104569"/>
    <w:rsid w:val="00111C20"/>
    <w:rsid w:val="00127C45"/>
    <w:rsid w:val="00135CA4"/>
    <w:rsid w:val="00147244"/>
    <w:rsid w:val="001530DD"/>
    <w:rsid w:val="00156209"/>
    <w:rsid w:val="00157718"/>
    <w:rsid w:val="00160621"/>
    <w:rsid w:val="0016094F"/>
    <w:rsid w:val="00162EE1"/>
    <w:rsid w:val="001645DB"/>
    <w:rsid w:val="00165493"/>
    <w:rsid w:val="00176B66"/>
    <w:rsid w:val="00181021"/>
    <w:rsid w:val="001845A0"/>
    <w:rsid w:val="001975CE"/>
    <w:rsid w:val="001A0FF2"/>
    <w:rsid w:val="001A2073"/>
    <w:rsid w:val="001A6DF9"/>
    <w:rsid w:val="001B2224"/>
    <w:rsid w:val="001B2D34"/>
    <w:rsid w:val="001D2961"/>
    <w:rsid w:val="001D66EF"/>
    <w:rsid w:val="001D6BFF"/>
    <w:rsid w:val="001E3744"/>
    <w:rsid w:val="00205259"/>
    <w:rsid w:val="002122C9"/>
    <w:rsid w:val="00226E51"/>
    <w:rsid w:val="0023281E"/>
    <w:rsid w:val="00232C01"/>
    <w:rsid w:val="0023349C"/>
    <w:rsid w:val="00234592"/>
    <w:rsid w:val="00235BFF"/>
    <w:rsid w:val="002460F8"/>
    <w:rsid w:val="002472A2"/>
    <w:rsid w:val="00253FB1"/>
    <w:rsid w:val="0026082C"/>
    <w:rsid w:val="002669E1"/>
    <w:rsid w:val="00274C58"/>
    <w:rsid w:val="00275867"/>
    <w:rsid w:val="00276D65"/>
    <w:rsid w:val="00277B0B"/>
    <w:rsid w:val="00281E30"/>
    <w:rsid w:val="002835FD"/>
    <w:rsid w:val="00285696"/>
    <w:rsid w:val="0029067A"/>
    <w:rsid w:val="002942C8"/>
    <w:rsid w:val="00294CB8"/>
    <w:rsid w:val="002A3B9A"/>
    <w:rsid w:val="002B0997"/>
    <w:rsid w:val="002B63C0"/>
    <w:rsid w:val="002B6B1E"/>
    <w:rsid w:val="002C3019"/>
    <w:rsid w:val="002C79E9"/>
    <w:rsid w:val="002D040E"/>
    <w:rsid w:val="002D0ACF"/>
    <w:rsid w:val="002D3DA8"/>
    <w:rsid w:val="002E2631"/>
    <w:rsid w:val="002E26A9"/>
    <w:rsid w:val="002E5914"/>
    <w:rsid w:val="002E63ED"/>
    <w:rsid w:val="002F1532"/>
    <w:rsid w:val="002F21E9"/>
    <w:rsid w:val="002F2700"/>
    <w:rsid w:val="002F47DD"/>
    <w:rsid w:val="002F4AFE"/>
    <w:rsid w:val="0030005A"/>
    <w:rsid w:val="003011A7"/>
    <w:rsid w:val="003059E5"/>
    <w:rsid w:val="00305BD9"/>
    <w:rsid w:val="003123A8"/>
    <w:rsid w:val="00313185"/>
    <w:rsid w:val="0031341D"/>
    <w:rsid w:val="00314120"/>
    <w:rsid w:val="00314E73"/>
    <w:rsid w:val="00317241"/>
    <w:rsid w:val="0032207F"/>
    <w:rsid w:val="00342418"/>
    <w:rsid w:val="00343167"/>
    <w:rsid w:val="00343C3D"/>
    <w:rsid w:val="003550A4"/>
    <w:rsid w:val="00357FF3"/>
    <w:rsid w:val="003622C1"/>
    <w:rsid w:val="003736B4"/>
    <w:rsid w:val="00373AE1"/>
    <w:rsid w:val="00376BC8"/>
    <w:rsid w:val="00377077"/>
    <w:rsid w:val="00383497"/>
    <w:rsid w:val="00383858"/>
    <w:rsid w:val="00383CBF"/>
    <w:rsid w:val="00384923"/>
    <w:rsid w:val="00386D00"/>
    <w:rsid w:val="00387C95"/>
    <w:rsid w:val="00397562"/>
    <w:rsid w:val="003A1948"/>
    <w:rsid w:val="003A1B27"/>
    <w:rsid w:val="003A64B8"/>
    <w:rsid w:val="003B0411"/>
    <w:rsid w:val="003B1A7A"/>
    <w:rsid w:val="003B1C43"/>
    <w:rsid w:val="003C10F8"/>
    <w:rsid w:val="003C1840"/>
    <w:rsid w:val="003D0B90"/>
    <w:rsid w:val="003D6602"/>
    <w:rsid w:val="003D7424"/>
    <w:rsid w:val="003E069B"/>
    <w:rsid w:val="003E08F6"/>
    <w:rsid w:val="003E300E"/>
    <w:rsid w:val="003E4DE4"/>
    <w:rsid w:val="003E5261"/>
    <w:rsid w:val="003F0AF9"/>
    <w:rsid w:val="003F5BF8"/>
    <w:rsid w:val="00402707"/>
    <w:rsid w:val="004038FC"/>
    <w:rsid w:val="00403920"/>
    <w:rsid w:val="00404470"/>
    <w:rsid w:val="0042157B"/>
    <w:rsid w:val="004221C1"/>
    <w:rsid w:val="00424C84"/>
    <w:rsid w:val="004255F7"/>
    <w:rsid w:val="004319BF"/>
    <w:rsid w:val="00431BBC"/>
    <w:rsid w:val="00444B54"/>
    <w:rsid w:val="00451126"/>
    <w:rsid w:val="00457F9A"/>
    <w:rsid w:val="004610FF"/>
    <w:rsid w:val="00470AEF"/>
    <w:rsid w:val="00477049"/>
    <w:rsid w:val="0047742A"/>
    <w:rsid w:val="0048368E"/>
    <w:rsid w:val="004840A4"/>
    <w:rsid w:val="00485BCC"/>
    <w:rsid w:val="00485D00"/>
    <w:rsid w:val="00490DBE"/>
    <w:rsid w:val="00491271"/>
    <w:rsid w:val="0049290B"/>
    <w:rsid w:val="00494A74"/>
    <w:rsid w:val="00495513"/>
    <w:rsid w:val="00497008"/>
    <w:rsid w:val="004A37BE"/>
    <w:rsid w:val="004A5DFE"/>
    <w:rsid w:val="004B173D"/>
    <w:rsid w:val="004C75B9"/>
    <w:rsid w:val="004D0F3C"/>
    <w:rsid w:val="004D2459"/>
    <w:rsid w:val="004D2872"/>
    <w:rsid w:val="004D3D33"/>
    <w:rsid w:val="004D55B8"/>
    <w:rsid w:val="004E0368"/>
    <w:rsid w:val="004E1F31"/>
    <w:rsid w:val="004E2DA5"/>
    <w:rsid w:val="004F0AFD"/>
    <w:rsid w:val="004F68DA"/>
    <w:rsid w:val="004F7F66"/>
    <w:rsid w:val="0050355E"/>
    <w:rsid w:val="005037C7"/>
    <w:rsid w:val="005108FF"/>
    <w:rsid w:val="005173B9"/>
    <w:rsid w:val="00520925"/>
    <w:rsid w:val="005253B3"/>
    <w:rsid w:val="00531BA5"/>
    <w:rsid w:val="005534BD"/>
    <w:rsid w:val="00557669"/>
    <w:rsid w:val="005641C5"/>
    <w:rsid w:val="00567770"/>
    <w:rsid w:val="00577BB8"/>
    <w:rsid w:val="00582FD1"/>
    <w:rsid w:val="005848A0"/>
    <w:rsid w:val="00584B11"/>
    <w:rsid w:val="00594463"/>
    <w:rsid w:val="00594F03"/>
    <w:rsid w:val="005962A2"/>
    <w:rsid w:val="005A4710"/>
    <w:rsid w:val="005B716C"/>
    <w:rsid w:val="005C67C9"/>
    <w:rsid w:val="005D216C"/>
    <w:rsid w:val="005D2ABA"/>
    <w:rsid w:val="005D46FC"/>
    <w:rsid w:val="005D71C2"/>
    <w:rsid w:val="005E59C4"/>
    <w:rsid w:val="005F375A"/>
    <w:rsid w:val="005F6998"/>
    <w:rsid w:val="005F6B9C"/>
    <w:rsid w:val="00600C28"/>
    <w:rsid w:val="006018E4"/>
    <w:rsid w:val="00602FCB"/>
    <w:rsid w:val="00607BB8"/>
    <w:rsid w:val="00624C60"/>
    <w:rsid w:val="00627BE1"/>
    <w:rsid w:val="006306AF"/>
    <w:rsid w:val="00633D27"/>
    <w:rsid w:val="00634298"/>
    <w:rsid w:val="00640299"/>
    <w:rsid w:val="00641626"/>
    <w:rsid w:val="00646188"/>
    <w:rsid w:val="0067584F"/>
    <w:rsid w:val="00680191"/>
    <w:rsid w:val="00682725"/>
    <w:rsid w:val="006864DA"/>
    <w:rsid w:val="006933FC"/>
    <w:rsid w:val="00695CF6"/>
    <w:rsid w:val="0069767F"/>
    <w:rsid w:val="00697FD7"/>
    <w:rsid w:val="006A094D"/>
    <w:rsid w:val="006A14DE"/>
    <w:rsid w:val="006B105B"/>
    <w:rsid w:val="006C553D"/>
    <w:rsid w:val="006D2978"/>
    <w:rsid w:val="006F0631"/>
    <w:rsid w:val="006F2FA9"/>
    <w:rsid w:val="006F7424"/>
    <w:rsid w:val="00704454"/>
    <w:rsid w:val="00706DE4"/>
    <w:rsid w:val="00707CEA"/>
    <w:rsid w:val="0071502B"/>
    <w:rsid w:val="0071757F"/>
    <w:rsid w:val="00721E87"/>
    <w:rsid w:val="0072323A"/>
    <w:rsid w:val="0072629D"/>
    <w:rsid w:val="007266FD"/>
    <w:rsid w:val="00727912"/>
    <w:rsid w:val="0073011A"/>
    <w:rsid w:val="00730F9C"/>
    <w:rsid w:val="0073557B"/>
    <w:rsid w:val="00736C01"/>
    <w:rsid w:val="00737EF8"/>
    <w:rsid w:val="00740081"/>
    <w:rsid w:val="007430C7"/>
    <w:rsid w:val="007460DB"/>
    <w:rsid w:val="00750118"/>
    <w:rsid w:val="00753E2C"/>
    <w:rsid w:val="00757787"/>
    <w:rsid w:val="00761738"/>
    <w:rsid w:val="00762B0A"/>
    <w:rsid w:val="0076379C"/>
    <w:rsid w:val="00765851"/>
    <w:rsid w:val="0077304B"/>
    <w:rsid w:val="00774E91"/>
    <w:rsid w:val="00782BB3"/>
    <w:rsid w:val="00786766"/>
    <w:rsid w:val="00787678"/>
    <w:rsid w:val="00793D36"/>
    <w:rsid w:val="007A6709"/>
    <w:rsid w:val="007B5308"/>
    <w:rsid w:val="007C476C"/>
    <w:rsid w:val="007C6CD9"/>
    <w:rsid w:val="007C785D"/>
    <w:rsid w:val="007D0EF1"/>
    <w:rsid w:val="007D2074"/>
    <w:rsid w:val="007D307B"/>
    <w:rsid w:val="007E4221"/>
    <w:rsid w:val="007E7300"/>
    <w:rsid w:val="007E7394"/>
    <w:rsid w:val="007E7532"/>
    <w:rsid w:val="007F0810"/>
    <w:rsid w:val="007F34E8"/>
    <w:rsid w:val="007F71E2"/>
    <w:rsid w:val="007F7940"/>
    <w:rsid w:val="00802584"/>
    <w:rsid w:val="008030CA"/>
    <w:rsid w:val="00805807"/>
    <w:rsid w:val="00814775"/>
    <w:rsid w:val="0082323D"/>
    <w:rsid w:val="00830CBD"/>
    <w:rsid w:val="00830F74"/>
    <w:rsid w:val="008327C8"/>
    <w:rsid w:val="00835058"/>
    <w:rsid w:val="00836E5A"/>
    <w:rsid w:val="00837204"/>
    <w:rsid w:val="00842F25"/>
    <w:rsid w:val="00844F5C"/>
    <w:rsid w:val="00845B52"/>
    <w:rsid w:val="00846F3D"/>
    <w:rsid w:val="00853C75"/>
    <w:rsid w:val="00855084"/>
    <w:rsid w:val="0085617C"/>
    <w:rsid w:val="00856424"/>
    <w:rsid w:val="00862B85"/>
    <w:rsid w:val="00864905"/>
    <w:rsid w:val="00867E8E"/>
    <w:rsid w:val="0087236F"/>
    <w:rsid w:val="0087251F"/>
    <w:rsid w:val="00884A3B"/>
    <w:rsid w:val="00891E02"/>
    <w:rsid w:val="00893A7C"/>
    <w:rsid w:val="0089406D"/>
    <w:rsid w:val="00894E8B"/>
    <w:rsid w:val="008A2F62"/>
    <w:rsid w:val="008A6DBF"/>
    <w:rsid w:val="008B269A"/>
    <w:rsid w:val="008C198A"/>
    <w:rsid w:val="008D07E2"/>
    <w:rsid w:val="008D2E0F"/>
    <w:rsid w:val="008D4CC9"/>
    <w:rsid w:val="008E3C59"/>
    <w:rsid w:val="008E7A7F"/>
    <w:rsid w:val="008E7F57"/>
    <w:rsid w:val="008F65B0"/>
    <w:rsid w:val="00904964"/>
    <w:rsid w:val="00906AB4"/>
    <w:rsid w:val="00911D94"/>
    <w:rsid w:val="00917447"/>
    <w:rsid w:val="009222AB"/>
    <w:rsid w:val="009267B7"/>
    <w:rsid w:val="00926A3B"/>
    <w:rsid w:val="00927413"/>
    <w:rsid w:val="009302EA"/>
    <w:rsid w:val="0093282C"/>
    <w:rsid w:val="00942F10"/>
    <w:rsid w:val="00945B30"/>
    <w:rsid w:val="009532A5"/>
    <w:rsid w:val="009554E8"/>
    <w:rsid w:val="009616BA"/>
    <w:rsid w:val="009641E2"/>
    <w:rsid w:val="0096471B"/>
    <w:rsid w:val="00965D2F"/>
    <w:rsid w:val="00966382"/>
    <w:rsid w:val="009672DB"/>
    <w:rsid w:val="00967761"/>
    <w:rsid w:val="00967CCD"/>
    <w:rsid w:val="0097199A"/>
    <w:rsid w:val="00973A64"/>
    <w:rsid w:val="00974322"/>
    <w:rsid w:val="00977D8F"/>
    <w:rsid w:val="00980D3B"/>
    <w:rsid w:val="0099257E"/>
    <w:rsid w:val="00997ABF"/>
    <w:rsid w:val="009A4E88"/>
    <w:rsid w:val="009B130D"/>
    <w:rsid w:val="009B2C9F"/>
    <w:rsid w:val="009B3D65"/>
    <w:rsid w:val="009B6ADD"/>
    <w:rsid w:val="009B7585"/>
    <w:rsid w:val="009C3DCB"/>
    <w:rsid w:val="009C7D3F"/>
    <w:rsid w:val="009D787D"/>
    <w:rsid w:val="009E7ACF"/>
    <w:rsid w:val="009F1C8E"/>
    <w:rsid w:val="00A063B2"/>
    <w:rsid w:val="00A07437"/>
    <w:rsid w:val="00A07A75"/>
    <w:rsid w:val="00A13C1A"/>
    <w:rsid w:val="00A17952"/>
    <w:rsid w:val="00A2503B"/>
    <w:rsid w:val="00A3367D"/>
    <w:rsid w:val="00A33BB5"/>
    <w:rsid w:val="00A33F92"/>
    <w:rsid w:val="00A463B8"/>
    <w:rsid w:val="00A51987"/>
    <w:rsid w:val="00A51DC7"/>
    <w:rsid w:val="00A54125"/>
    <w:rsid w:val="00A56AC0"/>
    <w:rsid w:val="00A5704B"/>
    <w:rsid w:val="00A60FF4"/>
    <w:rsid w:val="00A64ABC"/>
    <w:rsid w:val="00A7160D"/>
    <w:rsid w:val="00A71B59"/>
    <w:rsid w:val="00A73044"/>
    <w:rsid w:val="00A7428A"/>
    <w:rsid w:val="00A75428"/>
    <w:rsid w:val="00A817D5"/>
    <w:rsid w:val="00A85EFA"/>
    <w:rsid w:val="00A86C39"/>
    <w:rsid w:val="00A86F09"/>
    <w:rsid w:val="00A93FF9"/>
    <w:rsid w:val="00A95AEE"/>
    <w:rsid w:val="00AA0DB4"/>
    <w:rsid w:val="00AA146D"/>
    <w:rsid w:val="00AA4C45"/>
    <w:rsid w:val="00AB66D4"/>
    <w:rsid w:val="00AC401D"/>
    <w:rsid w:val="00AC4B35"/>
    <w:rsid w:val="00AC5B83"/>
    <w:rsid w:val="00AC5CDC"/>
    <w:rsid w:val="00AD6756"/>
    <w:rsid w:val="00AE009B"/>
    <w:rsid w:val="00AE04D7"/>
    <w:rsid w:val="00AF32B5"/>
    <w:rsid w:val="00AF3C98"/>
    <w:rsid w:val="00AF781A"/>
    <w:rsid w:val="00B06542"/>
    <w:rsid w:val="00B0750A"/>
    <w:rsid w:val="00B07675"/>
    <w:rsid w:val="00B11C26"/>
    <w:rsid w:val="00B13686"/>
    <w:rsid w:val="00B17DA2"/>
    <w:rsid w:val="00B20943"/>
    <w:rsid w:val="00B22C7C"/>
    <w:rsid w:val="00B27F98"/>
    <w:rsid w:val="00B315EF"/>
    <w:rsid w:val="00B3358D"/>
    <w:rsid w:val="00B34D22"/>
    <w:rsid w:val="00B412B4"/>
    <w:rsid w:val="00B46C2F"/>
    <w:rsid w:val="00B503E5"/>
    <w:rsid w:val="00B50567"/>
    <w:rsid w:val="00B60BA2"/>
    <w:rsid w:val="00B647C5"/>
    <w:rsid w:val="00B661A7"/>
    <w:rsid w:val="00B71E36"/>
    <w:rsid w:val="00B72053"/>
    <w:rsid w:val="00B73BB1"/>
    <w:rsid w:val="00B82486"/>
    <w:rsid w:val="00B82878"/>
    <w:rsid w:val="00B8342E"/>
    <w:rsid w:val="00B8493A"/>
    <w:rsid w:val="00B870E2"/>
    <w:rsid w:val="00B92C35"/>
    <w:rsid w:val="00B94B1B"/>
    <w:rsid w:val="00B9641F"/>
    <w:rsid w:val="00BA2152"/>
    <w:rsid w:val="00BA27D9"/>
    <w:rsid w:val="00BA7DDA"/>
    <w:rsid w:val="00BB16C2"/>
    <w:rsid w:val="00BB40EC"/>
    <w:rsid w:val="00BB61F0"/>
    <w:rsid w:val="00BB6BF4"/>
    <w:rsid w:val="00BC56AD"/>
    <w:rsid w:val="00BD4CFE"/>
    <w:rsid w:val="00BD57E5"/>
    <w:rsid w:val="00BD5911"/>
    <w:rsid w:val="00BE56F2"/>
    <w:rsid w:val="00BE7636"/>
    <w:rsid w:val="00BF1261"/>
    <w:rsid w:val="00BF3D97"/>
    <w:rsid w:val="00BF6669"/>
    <w:rsid w:val="00C01356"/>
    <w:rsid w:val="00C01E14"/>
    <w:rsid w:val="00C05FF2"/>
    <w:rsid w:val="00C11B1A"/>
    <w:rsid w:val="00C22C82"/>
    <w:rsid w:val="00C2551B"/>
    <w:rsid w:val="00C323D7"/>
    <w:rsid w:val="00C338E3"/>
    <w:rsid w:val="00C41608"/>
    <w:rsid w:val="00C42578"/>
    <w:rsid w:val="00C44D54"/>
    <w:rsid w:val="00C45E67"/>
    <w:rsid w:val="00C45E8F"/>
    <w:rsid w:val="00C50763"/>
    <w:rsid w:val="00C537C9"/>
    <w:rsid w:val="00C54665"/>
    <w:rsid w:val="00C60884"/>
    <w:rsid w:val="00C8453A"/>
    <w:rsid w:val="00C86CF9"/>
    <w:rsid w:val="00CB0993"/>
    <w:rsid w:val="00CB25C4"/>
    <w:rsid w:val="00CB5A58"/>
    <w:rsid w:val="00CB7CE1"/>
    <w:rsid w:val="00CC02B7"/>
    <w:rsid w:val="00CD551D"/>
    <w:rsid w:val="00CD5B5E"/>
    <w:rsid w:val="00CE27FC"/>
    <w:rsid w:val="00CE2D7B"/>
    <w:rsid w:val="00CF0FD3"/>
    <w:rsid w:val="00CF5B74"/>
    <w:rsid w:val="00D01BA3"/>
    <w:rsid w:val="00D01C6C"/>
    <w:rsid w:val="00D12FD8"/>
    <w:rsid w:val="00D200C7"/>
    <w:rsid w:val="00D210D4"/>
    <w:rsid w:val="00D2375B"/>
    <w:rsid w:val="00D24369"/>
    <w:rsid w:val="00D257EE"/>
    <w:rsid w:val="00D34802"/>
    <w:rsid w:val="00D35594"/>
    <w:rsid w:val="00D36D61"/>
    <w:rsid w:val="00D40C85"/>
    <w:rsid w:val="00D4198B"/>
    <w:rsid w:val="00D42D7C"/>
    <w:rsid w:val="00D42E36"/>
    <w:rsid w:val="00D4379A"/>
    <w:rsid w:val="00D46FA8"/>
    <w:rsid w:val="00D535DE"/>
    <w:rsid w:val="00D54CF6"/>
    <w:rsid w:val="00D56138"/>
    <w:rsid w:val="00D565D4"/>
    <w:rsid w:val="00D566DB"/>
    <w:rsid w:val="00D62530"/>
    <w:rsid w:val="00D62D45"/>
    <w:rsid w:val="00D62DF8"/>
    <w:rsid w:val="00D63729"/>
    <w:rsid w:val="00D7793D"/>
    <w:rsid w:val="00D81CB2"/>
    <w:rsid w:val="00D910AB"/>
    <w:rsid w:val="00D97C34"/>
    <w:rsid w:val="00DA6B25"/>
    <w:rsid w:val="00DB0AA1"/>
    <w:rsid w:val="00DB41BE"/>
    <w:rsid w:val="00DB6D10"/>
    <w:rsid w:val="00DC54AA"/>
    <w:rsid w:val="00DC5A5C"/>
    <w:rsid w:val="00DC7A81"/>
    <w:rsid w:val="00DD032F"/>
    <w:rsid w:val="00DD755E"/>
    <w:rsid w:val="00DE7A57"/>
    <w:rsid w:val="00DF0C61"/>
    <w:rsid w:val="00DF23BE"/>
    <w:rsid w:val="00DF2E3F"/>
    <w:rsid w:val="00E02548"/>
    <w:rsid w:val="00E0299E"/>
    <w:rsid w:val="00E07D81"/>
    <w:rsid w:val="00E11093"/>
    <w:rsid w:val="00E14C66"/>
    <w:rsid w:val="00E161DD"/>
    <w:rsid w:val="00E22037"/>
    <w:rsid w:val="00E25052"/>
    <w:rsid w:val="00E258EA"/>
    <w:rsid w:val="00E342C9"/>
    <w:rsid w:val="00E34A48"/>
    <w:rsid w:val="00E35876"/>
    <w:rsid w:val="00E42175"/>
    <w:rsid w:val="00E423DB"/>
    <w:rsid w:val="00E45A97"/>
    <w:rsid w:val="00E469BF"/>
    <w:rsid w:val="00E46D0C"/>
    <w:rsid w:val="00E4719C"/>
    <w:rsid w:val="00E53A0F"/>
    <w:rsid w:val="00E57A6B"/>
    <w:rsid w:val="00E6056C"/>
    <w:rsid w:val="00E62032"/>
    <w:rsid w:val="00E63958"/>
    <w:rsid w:val="00E66EEC"/>
    <w:rsid w:val="00E737BF"/>
    <w:rsid w:val="00E73A75"/>
    <w:rsid w:val="00E86F1D"/>
    <w:rsid w:val="00E936F1"/>
    <w:rsid w:val="00E94420"/>
    <w:rsid w:val="00EA021F"/>
    <w:rsid w:val="00EA0A96"/>
    <w:rsid w:val="00EA0E17"/>
    <w:rsid w:val="00EA1E1B"/>
    <w:rsid w:val="00EA2705"/>
    <w:rsid w:val="00EA7010"/>
    <w:rsid w:val="00EA7996"/>
    <w:rsid w:val="00EB0FFB"/>
    <w:rsid w:val="00EB2269"/>
    <w:rsid w:val="00EB5A57"/>
    <w:rsid w:val="00EB7C9C"/>
    <w:rsid w:val="00EC5FD4"/>
    <w:rsid w:val="00ED192C"/>
    <w:rsid w:val="00ED5D15"/>
    <w:rsid w:val="00EE1469"/>
    <w:rsid w:val="00EE16E2"/>
    <w:rsid w:val="00EF0A85"/>
    <w:rsid w:val="00EF556A"/>
    <w:rsid w:val="00EF7234"/>
    <w:rsid w:val="00F00BB3"/>
    <w:rsid w:val="00F01085"/>
    <w:rsid w:val="00F0431E"/>
    <w:rsid w:val="00F06703"/>
    <w:rsid w:val="00F07A6C"/>
    <w:rsid w:val="00F07AE6"/>
    <w:rsid w:val="00F12F38"/>
    <w:rsid w:val="00F17E80"/>
    <w:rsid w:val="00F21041"/>
    <w:rsid w:val="00F34011"/>
    <w:rsid w:val="00F343BE"/>
    <w:rsid w:val="00F416B2"/>
    <w:rsid w:val="00F45606"/>
    <w:rsid w:val="00F464F2"/>
    <w:rsid w:val="00F50343"/>
    <w:rsid w:val="00F50F12"/>
    <w:rsid w:val="00F611F6"/>
    <w:rsid w:val="00F65962"/>
    <w:rsid w:val="00F65CC7"/>
    <w:rsid w:val="00F66F50"/>
    <w:rsid w:val="00F701F9"/>
    <w:rsid w:val="00F80FB4"/>
    <w:rsid w:val="00F90588"/>
    <w:rsid w:val="00F912DC"/>
    <w:rsid w:val="00F921E0"/>
    <w:rsid w:val="00FA43D6"/>
    <w:rsid w:val="00FB4EDA"/>
    <w:rsid w:val="00FB7343"/>
    <w:rsid w:val="00FC125B"/>
    <w:rsid w:val="00FC4354"/>
    <w:rsid w:val="00FC7453"/>
    <w:rsid w:val="00FD1BEC"/>
    <w:rsid w:val="00FD295F"/>
    <w:rsid w:val="00FD73A6"/>
    <w:rsid w:val="00FD7815"/>
    <w:rsid w:val="00FE031C"/>
    <w:rsid w:val="00FE05FF"/>
    <w:rsid w:val="00FE2CE4"/>
    <w:rsid w:val="00FE32A2"/>
    <w:rsid w:val="00FE662A"/>
    <w:rsid w:val="00FE69AD"/>
    <w:rsid w:val="00FF0593"/>
    <w:rsid w:val="00FF0817"/>
    <w:rsid w:val="00FF40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DB4E3E"/>
  <w15:chartTrackingRefBased/>
  <w15:docId w15:val="{5E0DD324-E376-4609-981B-DF84F89EB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5034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B412B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11C20"/>
    <w:pPr>
      <w:ind w:left="720"/>
      <w:contextualSpacing/>
    </w:pPr>
  </w:style>
  <w:style w:type="character" w:styleId="a4">
    <w:name w:val="Intense Emphasis"/>
    <w:basedOn w:val="a0"/>
    <w:uiPriority w:val="21"/>
    <w:qFormat/>
    <w:rsid w:val="00305BD9"/>
    <w:rPr>
      <w:i/>
      <w:iCs/>
      <w:color w:val="4472C4" w:themeColor="accent1"/>
    </w:rPr>
  </w:style>
  <w:style w:type="character" w:customStyle="1" w:styleId="10">
    <w:name w:val="Заголовок 1 Знак"/>
    <w:basedOn w:val="a0"/>
    <w:link w:val="1"/>
    <w:uiPriority w:val="9"/>
    <w:rsid w:val="00F50343"/>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B412B4"/>
    <w:rPr>
      <w:rFonts w:asciiTheme="majorHAnsi" w:eastAsiaTheme="majorEastAsia" w:hAnsiTheme="majorHAnsi" w:cstheme="majorBidi"/>
      <w:color w:val="2F5496" w:themeColor="accent1" w:themeShade="BF"/>
      <w:sz w:val="26"/>
      <w:szCs w:val="26"/>
    </w:rPr>
  </w:style>
  <w:style w:type="table" w:styleId="a5">
    <w:name w:val="Table Grid"/>
    <w:basedOn w:val="a1"/>
    <w:uiPriority w:val="39"/>
    <w:rsid w:val="00E258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uiPriority w:val="99"/>
    <w:unhideWhenUsed/>
    <w:rsid w:val="0097199A"/>
    <w:rPr>
      <w:color w:val="0000FF"/>
      <w:u w:val="single"/>
    </w:rPr>
  </w:style>
  <w:style w:type="paragraph" w:styleId="a7">
    <w:name w:val="TOC Heading"/>
    <w:basedOn w:val="1"/>
    <w:next w:val="a"/>
    <w:uiPriority w:val="39"/>
    <w:unhideWhenUsed/>
    <w:qFormat/>
    <w:rsid w:val="008030CA"/>
    <w:pPr>
      <w:outlineLvl w:val="9"/>
    </w:pPr>
    <w:rPr>
      <w:lang w:eastAsia="ru-RU"/>
    </w:rPr>
  </w:style>
  <w:style w:type="paragraph" w:styleId="11">
    <w:name w:val="toc 1"/>
    <w:basedOn w:val="a"/>
    <w:next w:val="a"/>
    <w:autoRedefine/>
    <w:uiPriority w:val="39"/>
    <w:unhideWhenUsed/>
    <w:rsid w:val="008030CA"/>
    <w:pPr>
      <w:spacing w:after="100"/>
    </w:pPr>
  </w:style>
  <w:style w:type="paragraph" w:styleId="21">
    <w:name w:val="toc 2"/>
    <w:basedOn w:val="a"/>
    <w:next w:val="a"/>
    <w:autoRedefine/>
    <w:uiPriority w:val="39"/>
    <w:unhideWhenUsed/>
    <w:rsid w:val="008030CA"/>
    <w:pPr>
      <w:spacing w:after="100"/>
      <w:ind w:left="220"/>
    </w:pPr>
  </w:style>
  <w:style w:type="paragraph" w:styleId="a8">
    <w:name w:val="header"/>
    <w:basedOn w:val="a"/>
    <w:link w:val="a9"/>
    <w:uiPriority w:val="99"/>
    <w:unhideWhenUsed/>
    <w:rsid w:val="00EA2705"/>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EA2705"/>
  </w:style>
  <w:style w:type="paragraph" w:styleId="aa">
    <w:name w:val="footer"/>
    <w:basedOn w:val="a"/>
    <w:link w:val="ab"/>
    <w:uiPriority w:val="99"/>
    <w:unhideWhenUsed/>
    <w:rsid w:val="00EA2705"/>
    <w:pPr>
      <w:tabs>
        <w:tab w:val="center" w:pos="4677"/>
        <w:tab w:val="right" w:pos="9355"/>
      </w:tabs>
      <w:spacing w:after="0" w:line="240" w:lineRule="auto"/>
    </w:pPr>
  </w:style>
  <w:style w:type="character" w:customStyle="1" w:styleId="ab">
    <w:name w:val="Нижний колонтитул Знак"/>
    <w:basedOn w:val="a0"/>
    <w:link w:val="aa"/>
    <w:uiPriority w:val="99"/>
    <w:rsid w:val="00EA2705"/>
  </w:style>
  <w:style w:type="paragraph" w:customStyle="1" w:styleId="Pa26">
    <w:name w:val="Pa26"/>
    <w:basedOn w:val="a"/>
    <w:next w:val="a"/>
    <w:uiPriority w:val="99"/>
    <w:rsid w:val="00373AE1"/>
    <w:pPr>
      <w:autoSpaceDE w:val="0"/>
      <w:autoSpaceDN w:val="0"/>
      <w:adjustRightInd w:val="0"/>
      <w:spacing w:after="0" w:line="181" w:lineRule="atLeast"/>
    </w:pPr>
    <w:rPr>
      <w:rFonts w:ascii="Courier Std" w:hAnsi="Courier Std"/>
      <w:sz w:val="24"/>
      <w:szCs w:val="24"/>
    </w:rPr>
  </w:style>
  <w:style w:type="paragraph" w:customStyle="1" w:styleId="Default">
    <w:name w:val="Default"/>
    <w:rsid w:val="00373AE1"/>
    <w:pPr>
      <w:autoSpaceDE w:val="0"/>
      <w:autoSpaceDN w:val="0"/>
      <w:adjustRightInd w:val="0"/>
      <w:spacing w:after="0" w:line="240" w:lineRule="auto"/>
    </w:pPr>
    <w:rPr>
      <w:rFonts w:ascii="Courier Std" w:hAnsi="Courier Std" w:cs="Courier Std"/>
      <w:color w:val="000000"/>
      <w:sz w:val="24"/>
      <w:szCs w:val="24"/>
    </w:rPr>
  </w:style>
  <w:style w:type="paragraph" w:customStyle="1" w:styleId="Pa34">
    <w:name w:val="Pa34"/>
    <w:basedOn w:val="Default"/>
    <w:next w:val="Default"/>
    <w:uiPriority w:val="99"/>
    <w:rsid w:val="00373AE1"/>
    <w:pPr>
      <w:spacing w:line="181" w:lineRule="atLeast"/>
    </w:pPr>
    <w:rPr>
      <w:rFonts w:cstheme="minorBidi"/>
      <w:color w:val="auto"/>
    </w:rPr>
  </w:style>
  <w:style w:type="character" w:styleId="ac">
    <w:name w:val="FollowedHyperlink"/>
    <w:basedOn w:val="a0"/>
    <w:uiPriority w:val="99"/>
    <w:semiHidden/>
    <w:unhideWhenUsed/>
    <w:rsid w:val="00624C60"/>
    <w:rPr>
      <w:color w:val="954F72" w:themeColor="followedHyperlink"/>
      <w:u w:val="single"/>
    </w:rPr>
  </w:style>
  <w:style w:type="paragraph" w:customStyle="1" w:styleId="MTDisplayEquation">
    <w:name w:val="MTDisplayEquation"/>
    <w:basedOn w:val="a"/>
    <w:next w:val="a"/>
    <w:link w:val="MTDisplayEquation0"/>
    <w:rsid w:val="00384923"/>
    <w:pPr>
      <w:tabs>
        <w:tab w:val="center" w:pos="4680"/>
        <w:tab w:val="right" w:pos="9360"/>
      </w:tabs>
      <w:jc w:val="both"/>
    </w:pPr>
  </w:style>
  <w:style w:type="character" w:customStyle="1" w:styleId="MTDisplayEquation0">
    <w:name w:val="MTDisplayEquation Знак"/>
    <w:basedOn w:val="a0"/>
    <w:link w:val="MTDisplayEquation"/>
    <w:rsid w:val="00384923"/>
  </w:style>
  <w:style w:type="character" w:customStyle="1" w:styleId="MTEquationSection">
    <w:name w:val="MTEquationSection"/>
    <w:basedOn w:val="a0"/>
    <w:rsid w:val="00B07675"/>
    <w:rPr>
      <w:vanish/>
      <w:color w:val="FF0000"/>
      <w:sz w:val="36"/>
      <w:szCs w:val="36"/>
    </w:rPr>
  </w:style>
  <w:style w:type="character" w:styleId="ad">
    <w:name w:val="Unresolved Mention"/>
    <w:basedOn w:val="a0"/>
    <w:uiPriority w:val="99"/>
    <w:semiHidden/>
    <w:unhideWhenUsed/>
    <w:rsid w:val="00B92C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795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wmf"/><Relationship Id="rId21" Type="http://schemas.openxmlformats.org/officeDocument/2006/relationships/oleObject" Target="embeddings/oleObject4.bin"/><Relationship Id="rId42" Type="http://schemas.openxmlformats.org/officeDocument/2006/relationships/image" Target="media/image23.wmf"/><Relationship Id="rId47" Type="http://schemas.openxmlformats.org/officeDocument/2006/relationships/oleObject" Target="embeddings/oleObject15.bin"/><Relationship Id="rId63" Type="http://schemas.openxmlformats.org/officeDocument/2006/relationships/oleObject" Target="embeddings/oleObject22.bin"/><Relationship Id="rId68" Type="http://schemas.openxmlformats.org/officeDocument/2006/relationships/image" Target="media/image37.wmf"/><Relationship Id="rId84" Type="http://schemas.openxmlformats.org/officeDocument/2006/relationships/oleObject" Target="embeddings/oleObject32.bin"/><Relationship Id="rId89" Type="http://schemas.openxmlformats.org/officeDocument/2006/relationships/image" Target="media/image48.wmf"/><Relationship Id="rId16" Type="http://schemas.openxmlformats.org/officeDocument/2006/relationships/oleObject" Target="embeddings/oleObject2.bin"/><Relationship Id="rId11" Type="http://schemas.openxmlformats.org/officeDocument/2006/relationships/image" Target="media/image4.wmf"/><Relationship Id="rId32" Type="http://schemas.openxmlformats.org/officeDocument/2006/relationships/oleObject" Target="embeddings/oleObject8.bin"/><Relationship Id="rId37" Type="http://schemas.openxmlformats.org/officeDocument/2006/relationships/image" Target="media/image20.wmf"/><Relationship Id="rId53" Type="http://schemas.openxmlformats.org/officeDocument/2006/relationships/oleObject" Target="embeddings/oleObject18.bin"/><Relationship Id="rId58" Type="http://schemas.openxmlformats.org/officeDocument/2006/relationships/image" Target="media/image31.wmf"/><Relationship Id="rId74" Type="http://schemas.openxmlformats.org/officeDocument/2006/relationships/image" Target="media/image40.wmf"/><Relationship Id="rId79" Type="http://schemas.openxmlformats.org/officeDocument/2006/relationships/image" Target="media/image43.wmf"/><Relationship Id="rId5" Type="http://schemas.openxmlformats.org/officeDocument/2006/relationships/webSettings" Target="webSettings.xml"/><Relationship Id="rId90" Type="http://schemas.openxmlformats.org/officeDocument/2006/relationships/oleObject" Target="embeddings/oleObject35.bin"/><Relationship Id="rId22" Type="http://schemas.openxmlformats.org/officeDocument/2006/relationships/image" Target="media/image11.emf"/><Relationship Id="rId27" Type="http://schemas.openxmlformats.org/officeDocument/2006/relationships/oleObject" Target="embeddings/oleObject6.bin"/><Relationship Id="rId43" Type="http://schemas.openxmlformats.org/officeDocument/2006/relationships/oleObject" Target="embeddings/oleObject13.bin"/><Relationship Id="rId48" Type="http://schemas.openxmlformats.org/officeDocument/2006/relationships/image" Target="media/image26.wmf"/><Relationship Id="rId64" Type="http://schemas.openxmlformats.org/officeDocument/2006/relationships/image" Target="media/image35.wmf"/><Relationship Id="rId69" Type="http://schemas.openxmlformats.org/officeDocument/2006/relationships/oleObject" Target="embeddings/oleObject25.bin"/><Relationship Id="rId8" Type="http://schemas.openxmlformats.org/officeDocument/2006/relationships/image" Target="media/image1.emf"/><Relationship Id="rId51" Type="http://schemas.openxmlformats.org/officeDocument/2006/relationships/oleObject" Target="embeddings/oleObject17.bin"/><Relationship Id="rId72" Type="http://schemas.openxmlformats.org/officeDocument/2006/relationships/image" Target="media/image39.wmf"/><Relationship Id="rId80" Type="http://schemas.openxmlformats.org/officeDocument/2006/relationships/oleObject" Target="embeddings/oleObject30.bin"/><Relationship Id="rId85" Type="http://schemas.openxmlformats.org/officeDocument/2006/relationships/image" Target="media/image46.wmf"/><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8.wmf"/><Relationship Id="rId25" Type="http://schemas.openxmlformats.org/officeDocument/2006/relationships/image" Target="media/image13.emf"/><Relationship Id="rId33" Type="http://schemas.openxmlformats.org/officeDocument/2006/relationships/image" Target="media/image18.wmf"/><Relationship Id="rId38" Type="http://schemas.openxmlformats.org/officeDocument/2006/relationships/oleObject" Target="embeddings/oleObject11.bin"/><Relationship Id="rId46" Type="http://schemas.openxmlformats.org/officeDocument/2006/relationships/image" Target="media/image25.wmf"/><Relationship Id="rId59" Type="http://schemas.openxmlformats.org/officeDocument/2006/relationships/oleObject" Target="embeddings/oleObject21.bin"/><Relationship Id="rId67" Type="http://schemas.openxmlformats.org/officeDocument/2006/relationships/oleObject" Target="embeddings/oleObject24.bin"/><Relationship Id="rId20" Type="http://schemas.openxmlformats.org/officeDocument/2006/relationships/image" Target="media/image10.wmf"/><Relationship Id="rId41" Type="http://schemas.openxmlformats.org/officeDocument/2006/relationships/image" Target="media/image22.emf"/><Relationship Id="rId54" Type="http://schemas.openxmlformats.org/officeDocument/2006/relationships/image" Target="media/image29.wmf"/><Relationship Id="rId62" Type="http://schemas.openxmlformats.org/officeDocument/2006/relationships/image" Target="media/image34.wmf"/><Relationship Id="rId70" Type="http://schemas.openxmlformats.org/officeDocument/2006/relationships/image" Target="media/image38.wmf"/><Relationship Id="rId75" Type="http://schemas.openxmlformats.org/officeDocument/2006/relationships/oleObject" Target="embeddings/oleObject28.bin"/><Relationship Id="rId83" Type="http://schemas.openxmlformats.org/officeDocument/2006/relationships/image" Target="media/image45.wmf"/><Relationship Id="rId88" Type="http://schemas.openxmlformats.org/officeDocument/2006/relationships/oleObject" Target="embeddings/oleObject34.bin"/><Relationship Id="rId9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wmf"/><Relationship Id="rId23" Type="http://schemas.openxmlformats.org/officeDocument/2006/relationships/image" Target="media/image12.wmf"/><Relationship Id="rId28" Type="http://schemas.openxmlformats.org/officeDocument/2006/relationships/image" Target="media/image15.emf"/><Relationship Id="rId36" Type="http://schemas.openxmlformats.org/officeDocument/2006/relationships/oleObject" Target="embeddings/oleObject10.bin"/><Relationship Id="rId49" Type="http://schemas.openxmlformats.org/officeDocument/2006/relationships/oleObject" Target="embeddings/oleObject16.bin"/><Relationship Id="rId57" Type="http://schemas.openxmlformats.org/officeDocument/2006/relationships/oleObject" Target="embeddings/oleObject20.bin"/><Relationship Id="rId10" Type="http://schemas.openxmlformats.org/officeDocument/2006/relationships/image" Target="media/image3.emf"/><Relationship Id="rId31" Type="http://schemas.openxmlformats.org/officeDocument/2006/relationships/image" Target="media/image17.wmf"/><Relationship Id="rId44" Type="http://schemas.openxmlformats.org/officeDocument/2006/relationships/image" Target="media/image24.wmf"/><Relationship Id="rId52" Type="http://schemas.openxmlformats.org/officeDocument/2006/relationships/image" Target="media/image28.wmf"/><Relationship Id="rId60" Type="http://schemas.openxmlformats.org/officeDocument/2006/relationships/image" Target="media/image32.emf"/><Relationship Id="rId65" Type="http://schemas.openxmlformats.org/officeDocument/2006/relationships/oleObject" Target="embeddings/oleObject23.bin"/><Relationship Id="rId73" Type="http://schemas.openxmlformats.org/officeDocument/2006/relationships/oleObject" Target="embeddings/oleObject27.bin"/><Relationship Id="rId78" Type="http://schemas.openxmlformats.org/officeDocument/2006/relationships/oleObject" Target="embeddings/oleObject29.bin"/><Relationship Id="rId81" Type="http://schemas.openxmlformats.org/officeDocument/2006/relationships/image" Target="media/image44.wmf"/><Relationship Id="rId86" Type="http://schemas.openxmlformats.org/officeDocument/2006/relationships/oleObject" Target="embeddings/oleObject33.bin"/><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5.emf"/><Relationship Id="rId18" Type="http://schemas.openxmlformats.org/officeDocument/2006/relationships/oleObject" Target="embeddings/oleObject3.bin"/><Relationship Id="rId39" Type="http://schemas.openxmlformats.org/officeDocument/2006/relationships/image" Target="media/image21.wmf"/><Relationship Id="rId34" Type="http://schemas.openxmlformats.org/officeDocument/2006/relationships/oleObject" Target="embeddings/oleObject9.bin"/><Relationship Id="rId50" Type="http://schemas.openxmlformats.org/officeDocument/2006/relationships/image" Target="media/image27.wmf"/><Relationship Id="rId55" Type="http://schemas.openxmlformats.org/officeDocument/2006/relationships/oleObject" Target="embeddings/oleObject19.bin"/><Relationship Id="rId76" Type="http://schemas.openxmlformats.org/officeDocument/2006/relationships/image" Target="media/image41.emf"/><Relationship Id="rId7" Type="http://schemas.openxmlformats.org/officeDocument/2006/relationships/endnotes" Target="endnotes.xml"/><Relationship Id="rId71" Type="http://schemas.openxmlformats.org/officeDocument/2006/relationships/oleObject" Target="embeddings/oleObject26.bin"/><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6.wmf"/><Relationship Id="rId24" Type="http://schemas.openxmlformats.org/officeDocument/2006/relationships/oleObject" Target="embeddings/oleObject5.bin"/><Relationship Id="rId40" Type="http://schemas.openxmlformats.org/officeDocument/2006/relationships/oleObject" Target="embeddings/oleObject12.bin"/><Relationship Id="rId45" Type="http://schemas.openxmlformats.org/officeDocument/2006/relationships/oleObject" Target="embeddings/oleObject14.bin"/><Relationship Id="rId66" Type="http://schemas.openxmlformats.org/officeDocument/2006/relationships/image" Target="media/image36.wmf"/><Relationship Id="rId87" Type="http://schemas.openxmlformats.org/officeDocument/2006/relationships/image" Target="media/image47.wmf"/><Relationship Id="rId61" Type="http://schemas.openxmlformats.org/officeDocument/2006/relationships/image" Target="media/image33.emf"/><Relationship Id="rId82" Type="http://schemas.openxmlformats.org/officeDocument/2006/relationships/oleObject" Target="embeddings/oleObject31.bin"/><Relationship Id="rId19" Type="http://schemas.openxmlformats.org/officeDocument/2006/relationships/image" Target="media/image9.emf"/><Relationship Id="rId14" Type="http://schemas.openxmlformats.org/officeDocument/2006/relationships/image" Target="media/image6.emf"/><Relationship Id="rId30" Type="http://schemas.openxmlformats.org/officeDocument/2006/relationships/oleObject" Target="embeddings/oleObject7.bin"/><Relationship Id="rId35" Type="http://schemas.openxmlformats.org/officeDocument/2006/relationships/image" Target="media/image19.wmf"/><Relationship Id="rId56" Type="http://schemas.openxmlformats.org/officeDocument/2006/relationships/image" Target="media/image30.wmf"/><Relationship Id="rId77" Type="http://schemas.openxmlformats.org/officeDocument/2006/relationships/image" Target="media/image42.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BE1896-D6A3-489F-AD7D-CACC2E5BE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13820</TotalTime>
  <Pages>26</Pages>
  <Words>6549</Words>
  <Characters>37332</Characters>
  <Application>Microsoft Office Word</Application>
  <DocSecurity>0</DocSecurity>
  <Lines>311</Lines>
  <Paragraphs>87</Paragraphs>
  <ScaleCrop>false</ScaleCrop>
  <HeadingPairs>
    <vt:vector size="2" baseType="variant">
      <vt:variant>
        <vt:lpstr>Название</vt:lpstr>
      </vt:variant>
      <vt:variant>
        <vt:i4>1</vt:i4>
      </vt:variant>
    </vt:vector>
  </HeadingPairs>
  <TitlesOfParts>
    <vt:vector size="1" baseType="lpstr">
      <vt:lpstr/>
    </vt:vector>
  </TitlesOfParts>
  <Company>МГТУ им. Н.Э. Баумана</Company>
  <LinksUpToDate>false</LinksUpToDate>
  <CharactersWithSpaces>43794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Захаров</dc:creator>
  <cp:keywords/>
  <dc:description/>
  <cp:lastModifiedBy>Zakharov Andrey</cp:lastModifiedBy>
  <cp:revision>302</cp:revision>
  <cp:lastPrinted>2026-05-18T13:01:00Z</cp:lastPrinted>
  <dcterms:created xsi:type="dcterms:W3CDTF">2019-11-06T17:14:00Z</dcterms:created>
  <dcterms:modified xsi:type="dcterms:W3CDTF">2026-05-18T13:02:00Z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