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9"/>
        </w:rPr>
      </w:pPr>
    </w:p>
    <w:p>
      <w:pPr>
        <w:pStyle w:val="Title"/>
      </w:pPr>
      <w:r>
        <w:rPr>
          <w:color w:val="44536A"/>
        </w:rPr>
        <w:t>Arable</w:t>
      </w:r>
      <w:r>
        <w:rPr>
          <w:color w:val="44536A"/>
          <w:spacing w:val="-1"/>
        </w:rPr>
        <w:t> </w:t>
      </w:r>
      <w:r>
        <w:rPr>
          <w:color w:val="44536A"/>
        </w:rPr>
        <w:t>Land</w:t>
      </w:r>
      <w:r>
        <w:rPr>
          <w:color w:val="44536A"/>
          <w:spacing w:val="-1"/>
        </w:rPr>
        <w:t> </w:t>
      </w:r>
      <w:r>
        <w:rPr>
          <w:color w:val="44536A"/>
        </w:rPr>
        <w:t>clustering</w:t>
      </w:r>
      <w:r>
        <w:rPr>
          <w:color w:val="44536A"/>
          <w:spacing w:val="-1"/>
        </w:rPr>
        <w:t> </w:t>
      </w:r>
      <w:r>
        <w:rPr>
          <w:color w:val="44536A"/>
        </w:rPr>
        <w:t>and </w:t>
      </w:r>
      <w:r>
        <w:rPr>
          <w:color w:val="44536A"/>
          <w:spacing w:val="-2"/>
        </w:rPr>
        <w:t>prediction</w:t>
      </w:r>
    </w:p>
    <w:p>
      <w:pPr>
        <w:pStyle w:val="BodyText"/>
        <w:spacing w:before="207"/>
        <w:ind w:left="199"/>
        <w:jc w:val="both"/>
      </w:pPr>
      <w:r>
        <w:rPr>
          <w:color w:val="44536A"/>
        </w:rPr>
        <w:t>Anzar</w:t>
      </w:r>
      <w:r>
        <w:rPr>
          <w:color w:val="44536A"/>
          <w:spacing w:val="-5"/>
        </w:rPr>
        <w:t> </w:t>
      </w:r>
      <w:r>
        <w:rPr>
          <w:color w:val="44536A"/>
        </w:rPr>
        <w:t>Naseer,</w:t>
      </w:r>
      <w:r>
        <w:rPr>
          <w:color w:val="44536A"/>
          <w:spacing w:val="-5"/>
        </w:rPr>
        <w:t> </w:t>
      </w:r>
      <w:r>
        <w:rPr>
          <w:color w:val="44536A"/>
          <w:spacing w:val="-2"/>
        </w:rPr>
        <w:t>21087748</w:t>
      </w:r>
    </w:p>
    <w:p>
      <w:pPr>
        <w:pStyle w:val="BodyText"/>
        <w:spacing w:before="87"/>
        <w:ind w:left="199"/>
        <w:jc w:val="both"/>
      </w:pPr>
      <w:r>
        <w:rPr>
          <w:color w:val="44536A"/>
          <w:spacing w:val="-2"/>
        </w:rPr>
        <w:t>Github</w:t>
      </w:r>
      <w:r>
        <w:rPr>
          <w:color w:val="44536A"/>
          <w:spacing w:val="32"/>
        </w:rPr>
        <w:t> </w:t>
      </w:r>
      <w:r>
        <w:rPr>
          <w:color w:val="44536A"/>
          <w:spacing w:val="-2"/>
        </w:rPr>
        <w:t>Link:</w:t>
      </w:r>
      <w:r>
        <w:rPr>
          <w:color w:val="44536A"/>
          <w:spacing w:val="34"/>
        </w:rPr>
        <w:t> </w:t>
      </w:r>
      <w:hyperlink r:id="rId5">
        <w:r>
          <w:rPr>
            <w:color w:val="0562C1"/>
            <w:spacing w:val="-2"/>
            <w:u w:val="single" w:color="0562C1"/>
          </w:rPr>
          <w:t>https://github.com/anzarnaseer/Applied-Data-Science-As-3.git</w:t>
        </w:r>
      </w:hyperlink>
    </w:p>
    <w:p>
      <w:pPr>
        <w:pStyle w:val="BodyText"/>
        <w:spacing w:before="8"/>
        <w:rPr>
          <w:sz w:val="29"/>
        </w:rPr>
      </w:pPr>
    </w:p>
    <w:p>
      <w:pPr>
        <w:pStyle w:val="Heading1"/>
        <w:tabs>
          <w:tab w:pos="10346" w:val="left" w:leader="none"/>
        </w:tabs>
        <w:spacing w:before="1"/>
        <w:ind w:left="128"/>
      </w:pPr>
      <w:r>
        <w:rPr/>
        <w:pict>
          <v:line style="position:absolute;mso-position-horizontal-relative:page;mso-position-vertical-relative:paragraph;z-index:15730176" from="559.834351pt,-5.596719pt" to="559.834351pt,1263.471052pt" stroked="true" strokeweight=".352263pt" strokecolor="#a0a0a0">
            <v:stroke dashstyle="shortdot"/>
            <w10:wrap type="none"/>
          </v:line>
        </w:pict>
      </w:r>
      <w:r>
        <w:rPr/>
        <w:drawing>
          <wp:anchor distT="0" distB="0" distL="0" distR="0" allowOverlap="1" layoutInCell="1" locked="0" behindDoc="0" simplePos="0" relativeHeight="15731200">
            <wp:simplePos x="0" y="0"/>
            <wp:positionH relativeFrom="page">
              <wp:posOffset>7584889</wp:posOffset>
            </wp:positionH>
            <wp:positionV relativeFrom="paragraph">
              <wp:posOffset>25497</wp:posOffset>
            </wp:positionV>
            <wp:extent cx="5450984" cy="502089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450984" cy="5020892"/>
                    </a:xfrm>
                    <a:prstGeom prst="rect">
                      <a:avLst/>
                    </a:prstGeom>
                  </pic:spPr>
                </pic:pic>
              </a:graphicData>
            </a:graphic>
          </wp:anchor>
        </w:drawing>
      </w:r>
      <w:r>
        <w:rPr>
          <w:color w:val="FFFFFF"/>
          <w:spacing w:val="-2"/>
          <w:shd w:fill="6FAC46" w:color="auto" w:val="clear"/>
        </w:rPr>
        <w:t>ABSTRACT</w:t>
      </w:r>
      <w:r>
        <w:rPr>
          <w:color w:val="FFFFFF"/>
          <w:shd w:fill="6FAC46" w:color="auto" w:val="clear"/>
        </w:rPr>
        <w:tab/>
      </w:r>
    </w:p>
    <w:p>
      <w:pPr>
        <w:pStyle w:val="BodyText"/>
        <w:spacing w:line="252" w:lineRule="auto" w:before="215"/>
        <w:ind w:left="205" w:right="11370"/>
        <w:jc w:val="both"/>
      </w:pPr>
      <w:r>
        <w:rPr>
          <w:color w:val="44536A"/>
        </w:rPr>
        <w:t>The World Bank's collected data on arable land will be analyzed as part of this study, and clustering and prediction algorithms will be used to acquire insight into altering patterns in the </w:t>
      </w:r>
      <w:r>
        <w:rPr>
          <w:color w:val="44536A"/>
          <w:spacing w:val="9"/>
        </w:rPr>
        <w:t>utilization </w:t>
      </w:r>
      <w:r>
        <w:rPr>
          <w:color w:val="44536A"/>
        </w:rPr>
        <w:t>of arable land. The initial phase of the project consists of obtaining data from the World Bank and </w:t>
      </w:r>
      <w:r>
        <w:rPr>
          <w:color w:val="44536A"/>
          <w:spacing w:val="15"/>
        </w:rPr>
        <w:t>processing </w:t>
      </w:r>
      <w:r>
        <w:rPr>
          <w:color w:val="44536A"/>
        </w:rPr>
        <w:t>it to </w:t>
      </w:r>
      <w:r>
        <w:rPr>
          <w:color w:val="44536A"/>
          <w:spacing w:val="14"/>
        </w:rPr>
        <w:t>extract </w:t>
      </w:r>
      <w:r>
        <w:rPr>
          <w:color w:val="44536A"/>
          <w:spacing w:val="11"/>
        </w:rPr>
        <w:t>key </w:t>
      </w:r>
      <w:r>
        <w:rPr>
          <w:color w:val="44536A"/>
          <w:spacing w:val="16"/>
        </w:rPr>
        <w:t>characteristics. </w:t>
      </w:r>
      <w:r>
        <w:rPr>
          <w:color w:val="44536A"/>
          <w:spacing w:val="12"/>
        </w:rPr>
        <w:t>The </w:t>
      </w:r>
      <w:r>
        <w:rPr>
          <w:color w:val="44536A"/>
          <w:spacing w:val="14"/>
        </w:rPr>
        <w:t>KMeans </w:t>
      </w:r>
      <w:r>
        <w:rPr>
          <w:color w:val="44536A"/>
          <w:spacing w:val="16"/>
        </w:rPr>
        <w:t>clustering </w:t>
      </w:r>
      <w:r>
        <w:rPr>
          <w:color w:val="44536A"/>
        </w:rPr>
        <w:t>algorithm is then used to identify trends in the data pertaining to arable</w:t>
      </w:r>
      <w:r>
        <w:rPr>
          <w:color w:val="44536A"/>
          <w:spacing w:val="40"/>
        </w:rPr>
        <w:t> </w:t>
      </w:r>
      <w:r>
        <w:rPr>
          <w:color w:val="44536A"/>
        </w:rPr>
        <w:t>land over an extensive time span. In order to present the results, scatter plots and three-dimensional graphs are employed. In the final stage, a Linear function is applied to the country's arable land data. This offers us the opportunity to predict future trends in the utilization of arable land. This study aims to highlight how techniques such as data analysis and machine learning may be utilized to get insight into major environmental indicators, such as arable land utilization.</w:t>
      </w:r>
    </w:p>
    <w:p>
      <w:pPr>
        <w:pStyle w:val="Heading1"/>
        <w:tabs>
          <w:tab w:pos="10330" w:val="left" w:leader="none"/>
        </w:tabs>
        <w:spacing w:before="152"/>
        <w:ind w:left="117"/>
      </w:pPr>
      <w:r>
        <w:rPr>
          <w:color w:val="FFFFFF"/>
          <w:spacing w:val="-2"/>
          <w:shd w:fill="6FAC46" w:color="auto" w:val="clear"/>
        </w:rPr>
        <w:t>Introduction</w:t>
      </w:r>
      <w:r>
        <w:rPr>
          <w:color w:val="FFFFFF"/>
          <w:shd w:fill="6FAC46" w:color="auto" w:val="clear"/>
        </w:rPr>
        <w:tab/>
      </w:r>
    </w:p>
    <w:p>
      <w:pPr>
        <w:pStyle w:val="BodyText"/>
        <w:spacing w:line="252" w:lineRule="auto" w:before="257"/>
        <w:ind w:left="195" w:right="11441"/>
        <w:jc w:val="both"/>
      </w:pPr>
      <w:r>
        <w:rPr>
          <w:color w:val="44536A"/>
        </w:rPr>
        <w:t>The most significant resource for agriculture and food production is arable land. It refers to land that is appropriate for cultivating crops and is crucial </w:t>
      </w:r>
      <w:r>
        <w:rPr>
          <w:color w:val="44536A"/>
          <w:spacing w:val="16"/>
        </w:rPr>
        <w:t>to</w:t>
      </w:r>
      <w:r>
        <w:rPr>
          <w:color w:val="44536A"/>
          <w:spacing w:val="16"/>
        </w:rPr>
        <w:t> </w:t>
      </w:r>
      <w:r>
        <w:rPr>
          <w:color w:val="44536A"/>
          <w:spacing w:val="21"/>
        </w:rPr>
        <w:t>the</w:t>
      </w:r>
      <w:r>
        <w:rPr>
          <w:color w:val="44536A"/>
          <w:spacing w:val="21"/>
        </w:rPr>
        <w:t> </w:t>
      </w:r>
      <w:r>
        <w:rPr>
          <w:color w:val="44536A"/>
          <w:spacing w:val="26"/>
        </w:rPr>
        <w:t>global</w:t>
      </w:r>
      <w:r>
        <w:rPr>
          <w:color w:val="44536A"/>
          <w:spacing w:val="26"/>
        </w:rPr>
        <w:t> </w:t>
      </w:r>
      <w:r>
        <w:rPr>
          <w:color w:val="44536A"/>
          <w:spacing w:val="24"/>
        </w:rPr>
        <w:t>food</w:t>
      </w:r>
      <w:r>
        <w:rPr>
          <w:color w:val="44536A"/>
          <w:spacing w:val="24"/>
        </w:rPr>
        <w:t> supply.</w:t>
      </w:r>
      <w:r>
        <w:rPr>
          <w:color w:val="44536A"/>
          <w:spacing w:val="24"/>
        </w:rPr>
        <w:t> </w:t>
      </w:r>
      <w:r>
        <w:rPr>
          <w:color w:val="44536A"/>
          <w:spacing w:val="25"/>
        </w:rPr>
        <w:t>However,</w:t>
      </w:r>
      <w:r>
        <w:rPr>
          <w:color w:val="44536A"/>
          <w:spacing w:val="25"/>
        </w:rPr>
        <w:t> </w:t>
      </w:r>
      <w:r>
        <w:rPr>
          <w:color w:val="44536A"/>
          <w:spacing w:val="27"/>
        </w:rPr>
        <w:t>because</w:t>
      </w:r>
      <w:r>
        <w:rPr>
          <w:color w:val="44536A"/>
          <w:spacing w:val="27"/>
        </w:rPr>
        <w:t> </w:t>
      </w:r>
      <w:r>
        <w:rPr>
          <w:color w:val="44536A"/>
          <w:spacing w:val="16"/>
        </w:rPr>
        <w:t>to</w:t>
      </w:r>
      <w:r>
        <w:rPr>
          <w:color w:val="44536A"/>
          <w:spacing w:val="16"/>
        </w:rPr>
        <w:t> </w:t>
      </w:r>
      <w:r>
        <w:rPr>
          <w:color w:val="44536A"/>
          <w:spacing w:val="29"/>
        </w:rPr>
        <w:t>urbanization, </w:t>
      </w:r>
      <w:r>
        <w:rPr>
          <w:color w:val="44536A"/>
        </w:rPr>
        <w:t>industrialization, and climate change, arable land is scarce and is under increasing pressure. This project seeks to employ clustering techniques to categories</w:t>
      </w:r>
      <w:r>
        <w:rPr>
          <w:color w:val="44536A"/>
          <w:spacing w:val="44"/>
        </w:rPr>
        <w:t> </w:t>
      </w:r>
      <w:r>
        <w:rPr>
          <w:color w:val="44536A"/>
        </w:rPr>
        <w:t>nations</w:t>
      </w:r>
      <w:r>
        <w:rPr>
          <w:color w:val="44536A"/>
          <w:spacing w:val="45"/>
        </w:rPr>
        <w:t> </w:t>
      </w:r>
      <w:r>
        <w:rPr>
          <w:color w:val="44536A"/>
        </w:rPr>
        <w:t>based</w:t>
      </w:r>
      <w:r>
        <w:rPr>
          <w:color w:val="44536A"/>
          <w:spacing w:val="45"/>
        </w:rPr>
        <w:t> </w:t>
      </w:r>
      <w:r>
        <w:rPr>
          <w:color w:val="44536A"/>
        </w:rPr>
        <w:t>on</w:t>
      </w:r>
      <w:r>
        <w:rPr>
          <w:color w:val="44536A"/>
          <w:spacing w:val="44"/>
        </w:rPr>
        <w:t> </w:t>
      </w:r>
      <w:r>
        <w:rPr>
          <w:color w:val="44536A"/>
        </w:rPr>
        <w:t>their</w:t>
      </w:r>
      <w:r>
        <w:rPr>
          <w:color w:val="44536A"/>
          <w:spacing w:val="45"/>
        </w:rPr>
        <w:t> </w:t>
      </w:r>
      <w:r>
        <w:rPr>
          <w:color w:val="44536A"/>
        </w:rPr>
        <w:t>arable</w:t>
      </w:r>
      <w:r>
        <w:rPr>
          <w:color w:val="44536A"/>
          <w:spacing w:val="45"/>
        </w:rPr>
        <w:t> </w:t>
      </w:r>
      <w:r>
        <w:rPr>
          <w:color w:val="44536A"/>
        </w:rPr>
        <w:t>land</w:t>
      </w:r>
      <w:r>
        <w:rPr>
          <w:color w:val="44536A"/>
          <w:spacing w:val="45"/>
        </w:rPr>
        <w:t> </w:t>
      </w:r>
      <w:r>
        <w:rPr>
          <w:color w:val="44536A"/>
        </w:rPr>
        <w:t>patterns</w:t>
      </w:r>
      <w:r>
        <w:rPr>
          <w:color w:val="44536A"/>
          <w:spacing w:val="44"/>
        </w:rPr>
        <w:t> </w:t>
      </w:r>
      <w:r>
        <w:rPr>
          <w:color w:val="44536A"/>
        </w:rPr>
        <w:t>over</w:t>
      </w:r>
      <w:r>
        <w:rPr>
          <w:color w:val="44536A"/>
          <w:spacing w:val="45"/>
        </w:rPr>
        <w:t> </w:t>
      </w:r>
      <w:r>
        <w:rPr>
          <w:color w:val="44536A"/>
        </w:rPr>
        <w:t>time</w:t>
      </w:r>
      <w:r>
        <w:rPr>
          <w:color w:val="44536A"/>
          <w:spacing w:val="45"/>
        </w:rPr>
        <w:t> </w:t>
      </w:r>
      <w:r>
        <w:rPr>
          <w:color w:val="44536A"/>
        </w:rPr>
        <w:t>and</w:t>
      </w:r>
      <w:r>
        <w:rPr>
          <w:color w:val="44536A"/>
          <w:spacing w:val="45"/>
        </w:rPr>
        <w:t> </w:t>
      </w:r>
      <w:r>
        <w:rPr>
          <w:color w:val="44536A"/>
          <w:spacing w:val="-5"/>
        </w:rPr>
        <w:t>to</w:t>
      </w:r>
    </w:p>
    <w:p>
      <w:pPr>
        <w:spacing w:after="0" w:line="252" w:lineRule="auto"/>
        <w:jc w:val="both"/>
        <w:sectPr>
          <w:type w:val="continuous"/>
          <w:pgSz w:w="22400" w:h="31660"/>
          <w:pgMar w:top="20" w:bottom="280" w:left="400" w:right="420"/>
        </w:sectPr>
      </w:pPr>
    </w:p>
    <w:p>
      <w:pPr>
        <w:pStyle w:val="BodyText"/>
        <w:spacing w:line="268" w:lineRule="auto"/>
        <w:ind w:left="195" w:right="264"/>
      </w:pPr>
      <w:r>
        <w:rPr/>
        <w:pict>
          <v:rect style="position:absolute;margin-left:0pt;margin-top:1540.866089pt;width:1119.668312pt;height:.469684pt;mso-position-horizontal-relative:page;mso-position-vertical-relative:page;z-index:15730688" id="docshape1" filled="true" fillcolor="#cdd2de" stroked="false">
            <v:fill type="solid"/>
            <w10:wrap type="none"/>
          </v:rect>
        </w:pict>
      </w:r>
      <w:r>
        <w:rPr/>
        <w:drawing>
          <wp:anchor distT="0" distB="0" distL="0" distR="0" allowOverlap="1" layoutInCell="1" locked="0" behindDoc="0" simplePos="0" relativeHeight="15731712">
            <wp:simplePos x="0" y="0"/>
            <wp:positionH relativeFrom="page">
              <wp:posOffset>0</wp:posOffset>
            </wp:positionH>
            <wp:positionV relativeFrom="page">
              <wp:posOffset>14316</wp:posOffset>
            </wp:positionV>
            <wp:extent cx="14219638" cy="159122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4219638" cy="1591220"/>
                    </a:xfrm>
                    <a:prstGeom prst="rect">
                      <a:avLst/>
                    </a:prstGeom>
                  </pic:spPr>
                </pic:pic>
              </a:graphicData>
            </a:graphic>
          </wp:anchor>
        </w:drawing>
      </w:r>
      <w:r>
        <w:rPr>
          <w:color w:val="44536A"/>
        </w:rPr>
        <w:t>construct predictive models for future arable land changes in order to gain a better understanding of the global state of arable land. in order to gain a </w:t>
      </w:r>
      <w:r>
        <w:rPr>
          <w:color w:val="44536A"/>
          <w:spacing w:val="10"/>
        </w:rPr>
        <w:t>better </w:t>
      </w:r>
      <w:r>
        <w:rPr>
          <w:color w:val="44536A"/>
          <w:spacing w:val="12"/>
        </w:rPr>
        <w:t>understanding </w:t>
      </w:r>
      <w:r>
        <w:rPr>
          <w:color w:val="44536A"/>
        </w:rPr>
        <w:t>of</w:t>
      </w:r>
      <w:r>
        <w:rPr>
          <w:color w:val="44536A"/>
          <w:spacing w:val="40"/>
        </w:rPr>
        <w:t> </w:t>
      </w:r>
      <w:r>
        <w:rPr>
          <w:color w:val="44536A"/>
        </w:rPr>
        <w:t>the</w:t>
      </w:r>
      <w:r>
        <w:rPr>
          <w:color w:val="44536A"/>
          <w:spacing w:val="10"/>
        </w:rPr>
        <w:t> global state </w:t>
      </w:r>
      <w:r>
        <w:rPr>
          <w:color w:val="44536A"/>
        </w:rPr>
        <w:t>of</w:t>
      </w:r>
    </w:p>
    <w:p>
      <w:pPr>
        <w:pStyle w:val="BodyText"/>
        <w:spacing w:line="322" w:lineRule="exact"/>
        <w:ind w:left="244"/>
      </w:pPr>
      <w:r>
        <w:rPr/>
        <w:drawing>
          <wp:anchor distT="0" distB="0" distL="0" distR="0" allowOverlap="1" layoutInCell="1" locked="0" behindDoc="0" simplePos="0" relativeHeight="15732224">
            <wp:simplePos x="0" y="0"/>
            <wp:positionH relativeFrom="page">
              <wp:posOffset>4470766</wp:posOffset>
            </wp:positionH>
            <wp:positionV relativeFrom="paragraph">
              <wp:posOffset>110246</wp:posOffset>
            </wp:positionV>
            <wp:extent cx="2272883" cy="1742899"/>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2272883" cy="1742899"/>
                    </a:xfrm>
                    <a:prstGeom prst="rect">
                      <a:avLst/>
                    </a:prstGeom>
                  </pic:spPr>
                </pic:pic>
              </a:graphicData>
            </a:graphic>
          </wp:anchor>
        </w:drawing>
      </w:r>
      <w:r>
        <w:rPr>
          <w:color w:val="44536A"/>
          <w:spacing w:val="9"/>
        </w:rPr>
        <w:t>arable</w:t>
      </w:r>
      <w:r>
        <w:rPr>
          <w:color w:val="44536A"/>
          <w:spacing w:val="40"/>
        </w:rPr>
        <w:t> </w:t>
      </w:r>
      <w:r>
        <w:rPr>
          <w:color w:val="44536A"/>
        </w:rPr>
        <w:t>land.</w:t>
      </w:r>
      <w:r>
        <w:rPr>
          <w:color w:val="44536A"/>
          <w:spacing w:val="34"/>
        </w:rPr>
        <w:t> </w:t>
      </w:r>
      <w:r>
        <w:rPr>
          <w:color w:val="44536A"/>
        </w:rPr>
        <w:t>The</w:t>
      </w:r>
      <w:r>
        <w:rPr>
          <w:color w:val="44536A"/>
          <w:spacing w:val="40"/>
        </w:rPr>
        <w:t> </w:t>
      </w:r>
      <w:r>
        <w:rPr>
          <w:color w:val="44536A"/>
          <w:spacing w:val="9"/>
        </w:rPr>
        <w:t>research</w:t>
      </w:r>
      <w:r>
        <w:rPr>
          <w:color w:val="44536A"/>
          <w:spacing w:val="41"/>
        </w:rPr>
        <w:t> </w:t>
      </w:r>
      <w:r>
        <w:rPr>
          <w:color w:val="44536A"/>
        </w:rPr>
        <w:t>will</w:t>
      </w:r>
      <w:r>
        <w:rPr>
          <w:color w:val="44536A"/>
          <w:spacing w:val="41"/>
        </w:rPr>
        <w:t> </w:t>
      </w:r>
      <w:r>
        <w:rPr>
          <w:color w:val="44536A"/>
          <w:spacing w:val="9"/>
        </w:rPr>
        <w:t>utilize</w:t>
      </w:r>
      <w:r>
        <w:rPr>
          <w:color w:val="44536A"/>
          <w:spacing w:val="42"/>
        </w:rPr>
        <w:t> </w:t>
      </w:r>
      <w:r>
        <w:rPr>
          <w:color w:val="44536A"/>
          <w:spacing w:val="-2"/>
        </w:rPr>
        <w:t>World</w:t>
      </w:r>
    </w:p>
    <w:p>
      <w:pPr>
        <w:pStyle w:val="BodyText"/>
        <w:spacing w:line="252" w:lineRule="auto" w:before="7"/>
        <w:ind w:left="244" w:right="4018"/>
        <w:jc w:val="both"/>
      </w:pPr>
      <w:r>
        <w:rPr>
          <w:color w:val="44536A"/>
        </w:rPr>
        <w:t>B</w:t>
      </w:r>
      <w:r>
        <w:rPr>
          <w:color w:val="44536A"/>
          <w:spacing w:val="-21"/>
        </w:rPr>
        <w:t> </w:t>
      </w:r>
      <w:r>
        <w:rPr>
          <w:color w:val="44536A"/>
        </w:rPr>
        <w:t>a</w:t>
      </w:r>
      <w:r>
        <w:rPr>
          <w:color w:val="44536A"/>
          <w:spacing w:val="-21"/>
        </w:rPr>
        <w:t> </w:t>
      </w:r>
      <w:r>
        <w:rPr>
          <w:color w:val="44536A"/>
        </w:rPr>
        <w:t>n</w:t>
      </w:r>
      <w:r>
        <w:rPr>
          <w:color w:val="44536A"/>
          <w:spacing w:val="-21"/>
        </w:rPr>
        <w:t> </w:t>
      </w:r>
      <w:r>
        <w:rPr>
          <w:color w:val="44536A"/>
        </w:rPr>
        <w:t>k</w:t>
      </w:r>
      <w:r>
        <w:rPr>
          <w:color w:val="44536A"/>
          <w:spacing w:val="-21"/>
        </w:rPr>
        <w:t> </w:t>
      </w:r>
      <w:r>
        <w:rPr>
          <w:color w:val="44536A"/>
        </w:rPr>
        <w:t>d</w:t>
      </w:r>
      <w:r>
        <w:rPr>
          <w:color w:val="44536A"/>
          <w:spacing w:val="-21"/>
        </w:rPr>
        <w:t> </w:t>
      </w:r>
      <w:r>
        <w:rPr>
          <w:color w:val="44536A"/>
        </w:rPr>
        <w:t>a</w:t>
      </w:r>
      <w:r>
        <w:rPr>
          <w:color w:val="44536A"/>
          <w:spacing w:val="-21"/>
        </w:rPr>
        <w:t> </w:t>
      </w:r>
      <w:r>
        <w:rPr>
          <w:color w:val="44536A"/>
        </w:rPr>
        <w:t>t</w:t>
      </w:r>
      <w:r>
        <w:rPr>
          <w:color w:val="44536A"/>
          <w:spacing w:val="-20"/>
        </w:rPr>
        <w:t> </w:t>
      </w:r>
      <w:r>
        <w:rPr>
          <w:color w:val="44536A"/>
        </w:rPr>
        <w:t>a</w:t>
      </w:r>
      <w:r>
        <w:rPr>
          <w:color w:val="44536A"/>
          <w:spacing w:val="-21"/>
        </w:rPr>
        <w:t> </w:t>
      </w:r>
      <w:r>
        <w:rPr>
          <w:color w:val="44536A"/>
        </w:rPr>
        <w:t>o</w:t>
      </w:r>
      <w:r>
        <w:rPr>
          <w:color w:val="44536A"/>
          <w:spacing w:val="-21"/>
        </w:rPr>
        <w:t> </w:t>
      </w:r>
      <w:r>
        <w:rPr>
          <w:color w:val="44536A"/>
        </w:rPr>
        <w:t>n</w:t>
      </w:r>
      <w:r>
        <w:rPr>
          <w:color w:val="44536A"/>
          <w:spacing w:val="-21"/>
        </w:rPr>
        <w:t> </w:t>
      </w:r>
      <w:r>
        <w:rPr>
          <w:color w:val="44536A"/>
        </w:rPr>
        <w:t>a</w:t>
      </w:r>
      <w:r>
        <w:rPr>
          <w:color w:val="44536A"/>
          <w:spacing w:val="-21"/>
        </w:rPr>
        <w:t> </w:t>
      </w:r>
      <w:r>
        <w:rPr>
          <w:color w:val="44536A"/>
        </w:rPr>
        <w:t>r</w:t>
      </w:r>
      <w:r>
        <w:rPr>
          <w:color w:val="44536A"/>
          <w:spacing w:val="-21"/>
        </w:rPr>
        <w:t> </w:t>
      </w:r>
      <w:r>
        <w:rPr>
          <w:color w:val="44536A"/>
        </w:rPr>
        <w:t>a</w:t>
      </w:r>
      <w:r>
        <w:rPr>
          <w:color w:val="44536A"/>
          <w:spacing w:val="-20"/>
        </w:rPr>
        <w:t> </w:t>
      </w:r>
      <w:r>
        <w:rPr>
          <w:color w:val="44536A"/>
        </w:rPr>
        <w:t>b</w:t>
      </w:r>
      <w:r>
        <w:rPr>
          <w:color w:val="44536A"/>
          <w:spacing w:val="-21"/>
        </w:rPr>
        <w:t> </w:t>
      </w:r>
      <w:r>
        <w:rPr>
          <w:color w:val="44536A"/>
        </w:rPr>
        <w:t>l</w:t>
      </w:r>
      <w:r>
        <w:rPr>
          <w:color w:val="44536A"/>
          <w:spacing w:val="-21"/>
        </w:rPr>
        <w:t> </w:t>
      </w:r>
      <w:r>
        <w:rPr>
          <w:color w:val="44536A"/>
        </w:rPr>
        <w:t>e</w:t>
      </w:r>
      <w:r>
        <w:rPr>
          <w:color w:val="44536A"/>
          <w:spacing w:val="40"/>
        </w:rPr>
        <w:t> </w:t>
      </w:r>
      <w:r>
        <w:rPr>
          <w:color w:val="44536A"/>
        </w:rPr>
        <w:t>l</w:t>
      </w:r>
      <w:r>
        <w:rPr>
          <w:color w:val="44536A"/>
          <w:spacing w:val="-20"/>
        </w:rPr>
        <w:t> </w:t>
      </w:r>
      <w:r>
        <w:rPr>
          <w:color w:val="44536A"/>
        </w:rPr>
        <w:t>a</w:t>
      </w:r>
      <w:r>
        <w:rPr>
          <w:color w:val="44536A"/>
          <w:spacing w:val="-21"/>
        </w:rPr>
        <w:t> </w:t>
      </w:r>
      <w:r>
        <w:rPr>
          <w:color w:val="44536A"/>
        </w:rPr>
        <w:t>n</w:t>
      </w:r>
      <w:r>
        <w:rPr>
          <w:color w:val="44536A"/>
          <w:spacing w:val="-21"/>
        </w:rPr>
        <w:t> </w:t>
      </w:r>
      <w:r>
        <w:rPr>
          <w:color w:val="44536A"/>
        </w:rPr>
        <w:t>d</w:t>
      </w:r>
      <w:r>
        <w:rPr>
          <w:color w:val="44536A"/>
          <w:spacing w:val="80"/>
        </w:rPr>
        <w:t> </w:t>
      </w:r>
      <w:r>
        <w:rPr>
          <w:color w:val="44536A"/>
        </w:rPr>
        <w:t>a</w:t>
      </w:r>
      <w:r>
        <w:rPr>
          <w:color w:val="44536A"/>
          <w:spacing w:val="-21"/>
        </w:rPr>
        <w:t> </w:t>
      </w:r>
      <w:r>
        <w:rPr>
          <w:color w:val="44536A"/>
        </w:rPr>
        <w:t>r</w:t>
      </w:r>
      <w:r>
        <w:rPr>
          <w:color w:val="44536A"/>
          <w:spacing w:val="-21"/>
        </w:rPr>
        <w:t> </w:t>
      </w:r>
      <w:r>
        <w:rPr>
          <w:color w:val="44536A"/>
        </w:rPr>
        <w:t>e</w:t>
      </w:r>
      <w:r>
        <w:rPr>
          <w:color w:val="44536A"/>
          <w:spacing w:val="-21"/>
        </w:rPr>
        <w:t> </w:t>
      </w:r>
      <w:r>
        <w:rPr>
          <w:color w:val="44536A"/>
        </w:rPr>
        <w:t>a</w:t>
      </w:r>
      <w:r>
        <w:rPr>
          <w:color w:val="44536A"/>
          <w:spacing w:val="80"/>
        </w:rPr>
        <w:t> </w:t>
      </w:r>
      <w:r>
        <w:rPr>
          <w:color w:val="44536A"/>
        </w:rPr>
        <w:t>a</w:t>
      </w:r>
      <w:r>
        <w:rPr>
          <w:color w:val="44536A"/>
          <w:spacing w:val="-21"/>
        </w:rPr>
        <w:t> </w:t>
      </w:r>
      <w:r>
        <w:rPr>
          <w:color w:val="44536A"/>
        </w:rPr>
        <w:t>s</w:t>
      </w:r>
      <w:r>
        <w:rPr>
          <w:color w:val="44536A"/>
          <w:spacing w:val="80"/>
        </w:rPr>
        <w:t> </w:t>
      </w:r>
      <w:r>
        <w:rPr>
          <w:color w:val="44536A"/>
        </w:rPr>
        <w:t>a </w:t>
      </w:r>
      <w:r>
        <w:rPr>
          <w:color w:val="44536A"/>
          <w:spacing w:val="10"/>
        </w:rPr>
        <w:t>percentage </w:t>
      </w:r>
      <w:r>
        <w:rPr>
          <w:color w:val="44536A"/>
        </w:rPr>
        <w:t>of </w:t>
      </w:r>
      <w:r>
        <w:rPr>
          <w:color w:val="44536A"/>
          <w:spacing w:val="9"/>
        </w:rPr>
        <w:t>total </w:t>
      </w:r>
      <w:r>
        <w:rPr>
          <w:color w:val="44536A"/>
        </w:rPr>
        <w:t>land area </w:t>
      </w:r>
      <w:r>
        <w:rPr>
          <w:color w:val="44536A"/>
          <w:spacing w:val="9"/>
        </w:rPr>
        <w:t>from </w:t>
      </w:r>
      <w:r>
        <w:rPr>
          <w:color w:val="44536A"/>
        </w:rPr>
        <w:t>1960 to </w:t>
      </w:r>
      <w:r>
        <w:rPr>
          <w:color w:val="44536A"/>
          <w:spacing w:val="10"/>
        </w:rPr>
        <w:t>2019 </w:t>
      </w:r>
      <w:r>
        <w:rPr>
          <w:color w:val="44536A"/>
          <w:spacing w:val="9"/>
        </w:rPr>
        <w:t>and </w:t>
      </w:r>
      <w:r>
        <w:rPr>
          <w:color w:val="44536A"/>
          <w:spacing w:val="12"/>
        </w:rPr>
        <w:t>employ </w:t>
      </w:r>
      <w:r>
        <w:rPr>
          <w:color w:val="44536A"/>
          <w:spacing w:val="13"/>
        </w:rPr>
        <w:t>unsupervised clustering</w:t>
      </w:r>
      <w:r>
        <w:rPr>
          <w:color w:val="44536A"/>
          <w:spacing w:val="80"/>
        </w:rPr>
        <w:t> </w:t>
      </w:r>
      <w:r>
        <w:rPr>
          <w:color w:val="44536A"/>
          <w:spacing w:val="-42"/>
        </w:rPr>
        <w:t>t</w:t>
      </w:r>
      <w:r>
        <w:rPr>
          <w:color w:val="44536A"/>
          <w:spacing w:val="21"/>
        </w:rPr>
        <w:t> </w:t>
      </w:r>
      <w:r>
        <w:rPr>
          <w:color w:val="44536A"/>
          <w:spacing w:val="-42"/>
        </w:rPr>
        <w:t>e</w:t>
      </w:r>
      <w:r>
        <w:rPr>
          <w:color w:val="44536A"/>
          <w:spacing w:val="21"/>
        </w:rPr>
        <w:t> </w:t>
      </w:r>
      <w:r>
        <w:rPr>
          <w:color w:val="44536A"/>
          <w:spacing w:val="-42"/>
        </w:rPr>
        <w:t>c</w:t>
      </w:r>
      <w:r>
        <w:rPr>
          <w:color w:val="44536A"/>
          <w:spacing w:val="21"/>
        </w:rPr>
        <w:t> </w:t>
      </w:r>
      <w:r>
        <w:rPr>
          <w:color w:val="44536A"/>
          <w:spacing w:val="-42"/>
        </w:rPr>
        <w:t>h</w:t>
      </w:r>
      <w:r>
        <w:rPr>
          <w:color w:val="44536A"/>
          <w:spacing w:val="21"/>
        </w:rPr>
        <w:t> </w:t>
      </w:r>
      <w:r>
        <w:rPr>
          <w:color w:val="44536A"/>
          <w:spacing w:val="-42"/>
        </w:rPr>
        <w:t>n</w:t>
      </w:r>
      <w:r>
        <w:rPr>
          <w:color w:val="44536A"/>
          <w:spacing w:val="21"/>
        </w:rPr>
        <w:t> </w:t>
      </w:r>
      <w:r>
        <w:rPr>
          <w:color w:val="44536A"/>
          <w:spacing w:val="-42"/>
        </w:rPr>
        <w:t>i</w:t>
      </w:r>
      <w:r>
        <w:rPr>
          <w:color w:val="44536A"/>
          <w:spacing w:val="21"/>
        </w:rPr>
        <w:t> </w:t>
      </w:r>
      <w:r>
        <w:rPr>
          <w:color w:val="44536A"/>
          <w:spacing w:val="-42"/>
        </w:rPr>
        <w:t>q</w:t>
      </w:r>
      <w:r>
        <w:rPr>
          <w:color w:val="44536A"/>
          <w:spacing w:val="22"/>
        </w:rPr>
        <w:t> </w:t>
      </w:r>
      <w:r>
        <w:rPr>
          <w:color w:val="44536A"/>
          <w:spacing w:val="-42"/>
        </w:rPr>
        <w:t>u</w:t>
      </w:r>
      <w:r>
        <w:rPr>
          <w:color w:val="44536A"/>
          <w:spacing w:val="21"/>
        </w:rPr>
        <w:t> </w:t>
      </w:r>
      <w:r>
        <w:rPr>
          <w:color w:val="44536A"/>
          <w:spacing w:val="-42"/>
        </w:rPr>
        <w:t>e</w:t>
      </w:r>
      <w:r>
        <w:rPr>
          <w:color w:val="44536A"/>
          <w:spacing w:val="21"/>
        </w:rPr>
        <w:t> </w:t>
      </w:r>
      <w:r>
        <w:rPr>
          <w:color w:val="44536A"/>
          <w:spacing w:val="-42"/>
        </w:rPr>
        <w:t>s</w:t>
      </w:r>
      <w:r>
        <w:rPr>
          <w:color w:val="44536A"/>
          <w:spacing w:val="21"/>
        </w:rPr>
        <w:t> </w:t>
      </w:r>
      <w:r>
        <w:rPr>
          <w:color w:val="44536A"/>
          <w:spacing w:val="-42"/>
        </w:rPr>
        <w:t>t</w:t>
      </w:r>
      <w:r>
        <w:rPr>
          <w:color w:val="44536A"/>
          <w:spacing w:val="21"/>
        </w:rPr>
        <w:t> </w:t>
      </w:r>
      <w:r>
        <w:rPr>
          <w:color w:val="44536A"/>
          <w:spacing w:val="-42"/>
        </w:rPr>
        <w:t>o</w:t>
      </w:r>
      <w:r>
        <w:rPr>
          <w:color w:val="44536A"/>
          <w:spacing w:val="21"/>
        </w:rPr>
        <w:t> </w:t>
      </w:r>
      <w:r>
        <w:rPr>
          <w:color w:val="44536A"/>
          <w:spacing w:val="-42"/>
        </w:rPr>
        <w:t>u</w:t>
      </w:r>
      <w:r>
        <w:rPr>
          <w:color w:val="44536A"/>
          <w:spacing w:val="22"/>
        </w:rPr>
        <w:t> </w:t>
      </w:r>
      <w:r>
        <w:rPr>
          <w:color w:val="44536A"/>
          <w:spacing w:val="-42"/>
        </w:rPr>
        <w:t>n</w:t>
      </w:r>
      <w:r>
        <w:rPr>
          <w:color w:val="44536A"/>
          <w:spacing w:val="21"/>
        </w:rPr>
        <w:t> </w:t>
      </w:r>
      <w:r>
        <w:rPr>
          <w:color w:val="44536A"/>
          <w:spacing w:val="-42"/>
        </w:rPr>
        <w:t>c</w:t>
      </w:r>
      <w:r>
        <w:rPr>
          <w:color w:val="44536A"/>
          <w:spacing w:val="21"/>
        </w:rPr>
        <w:t> </w:t>
      </w:r>
      <w:r>
        <w:rPr>
          <w:color w:val="44536A"/>
          <w:spacing w:val="-42"/>
        </w:rPr>
        <w:t>o</w:t>
      </w:r>
      <w:r>
        <w:rPr>
          <w:color w:val="44536A"/>
          <w:spacing w:val="21"/>
        </w:rPr>
        <w:t> </w:t>
      </w:r>
      <w:r>
        <w:rPr>
          <w:color w:val="44536A"/>
          <w:spacing w:val="-42"/>
        </w:rPr>
        <w:t>v</w:t>
      </w:r>
      <w:r>
        <w:rPr>
          <w:color w:val="44536A"/>
          <w:spacing w:val="21"/>
        </w:rPr>
        <w:t> </w:t>
      </w:r>
      <w:r>
        <w:rPr>
          <w:color w:val="44536A"/>
          <w:spacing w:val="-42"/>
        </w:rPr>
        <w:t>e</w:t>
      </w:r>
      <w:r>
        <w:rPr>
          <w:color w:val="44536A"/>
          <w:spacing w:val="21"/>
        </w:rPr>
        <w:t> </w:t>
      </w:r>
      <w:r>
        <w:rPr>
          <w:color w:val="44536A"/>
          <w:spacing w:val="-42"/>
        </w:rPr>
        <w:t>r</w:t>
      </w:r>
      <w:r>
        <w:rPr>
          <w:color w:val="44536A"/>
          <w:spacing w:val="22"/>
        </w:rPr>
        <w:t> </w:t>
      </w:r>
      <w:r>
        <w:rPr>
          <w:color w:val="44536A"/>
          <w:spacing w:val="-42"/>
        </w:rPr>
        <w:t>p</w:t>
      </w:r>
      <w:r>
        <w:rPr>
          <w:color w:val="44536A"/>
          <w:spacing w:val="21"/>
        </w:rPr>
        <w:t> </w:t>
      </w:r>
      <w:r>
        <w:rPr>
          <w:color w:val="44536A"/>
          <w:spacing w:val="-42"/>
        </w:rPr>
        <w:t>a</w:t>
      </w:r>
      <w:r>
        <w:rPr>
          <w:color w:val="44536A"/>
          <w:spacing w:val="21"/>
        </w:rPr>
        <w:t> </w:t>
      </w:r>
      <w:r>
        <w:rPr>
          <w:color w:val="44536A"/>
          <w:spacing w:val="-42"/>
        </w:rPr>
        <w:t>t</w:t>
      </w:r>
      <w:r>
        <w:rPr>
          <w:color w:val="44536A"/>
          <w:spacing w:val="21"/>
        </w:rPr>
        <w:t> </w:t>
      </w:r>
      <w:r>
        <w:rPr>
          <w:color w:val="44536A"/>
          <w:spacing w:val="-42"/>
        </w:rPr>
        <w:t>t</w:t>
      </w:r>
      <w:r>
        <w:rPr>
          <w:color w:val="44536A"/>
          <w:spacing w:val="21"/>
        </w:rPr>
        <w:t> </w:t>
      </w:r>
      <w:r>
        <w:rPr>
          <w:color w:val="44536A"/>
          <w:spacing w:val="-42"/>
        </w:rPr>
        <w:t>e</w:t>
      </w:r>
      <w:r>
        <w:rPr>
          <w:color w:val="44536A"/>
          <w:spacing w:val="21"/>
        </w:rPr>
        <w:t> </w:t>
      </w:r>
      <w:r>
        <w:rPr>
          <w:color w:val="44536A"/>
          <w:spacing w:val="-42"/>
        </w:rPr>
        <w:t>r</w:t>
      </w:r>
      <w:r>
        <w:rPr>
          <w:color w:val="44536A"/>
          <w:spacing w:val="22"/>
        </w:rPr>
        <w:t> </w:t>
      </w:r>
      <w:r>
        <w:rPr>
          <w:color w:val="44536A"/>
          <w:spacing w:val="-42"/>
        </w:rPr>
        <w:t>n</w:t>
      </w:r>
      <w:r>
        <w:rPr>
          <w:color w:val="44536A"/>
          <w:spacing w:val="21"/>
        </w:rPr>
        <w:t> </w:t>
      </w:r>
      <w:r>
        <w:rPr>
          <w:color w:val="44536A"/>
          <w:spacing w:val="-42"/>
        </w:rPr>
        <w:t>s</w:t>
      </w:r>
      <w:r>
        <w:rPr>
          <w:color w:val="44536A"/>
          <w:spacing w:val="21"/>
        </w:rPr>
        <w:t> </w:t>
      </w:r>
      <w:r>
        <w:rPr>
          <w:color w:val="44536A"/>
          <w:spacing w:val="-42"/>
        </w:rPr>
        <w:t>a</w:t>
      </w:r>
      <w:r>
        <w:rPr>
          <w:color w:val="44536A"/>
          <w:spacing w:val="21"/>
        </w:rPr>
        <w:t> </w:t>
      </w:r>
      <w:r>
        <w:rPr>
          <w:color w:val="44536A"/>
          <w:spacing w:val="-42"/>
        </w:rPr>
        <w:t>n</w:t>
      </w:r>
      <w:r>
        <w:rPr>
          <w:color w:val="44536A"/>
          <w:spacing w:val="21"/>
        </w:rPr>
        <w:t> </w:t>
      </w:r>
      <w:r>
        <w:rPr>
          <w:color w:val="44536A"/>
          <w:spacing w:val="-42"/>
        </w:rPr>
        <w:t>d </w:t>
      </w:r>
      <w:r>
        <w:rPr>
          <w:color w:val="44536A"/>
          <w:spacing w:val="12"/>
        </w:rPr>
        <w:t>commonalities </w:t>
      </w:r>
      <w:r>
        <w:rPr>
          <w:color w:val="44536A"/>
        </w:rPr>
        <w:t>in the </w:t>
      </w:r>
      <w:r>
        <w:rPr>
          <w:color w:val="44536A"/>
          <w:spacing w:val="10"/>
        </w:rPr>
        <w:t>trends </w:t>
      </w:r>
      <w:r>
        <w:rPr>
          <w:color w:val="44536A"/>
        </w:rPr>
        <w:t>of </w:t>
      </w:r>
      <w:r>
        <w:rPr>
          <w:color w:val="44536A"/>
          <w:spacing w:val="10"/>
        </w:rPr>
        <w:t>arable </w:t>
      </w:r>
      <w:r>
        <w:rPr>
          <w:color w:val="44536A"/>
          <w:spacing w:val="9"/>
        </w:rPr>
        <w:t>land </w:t>
      </w:r>
      <w:r>
        <w:rPr>
          <w:color w:val="44536A"/>
          <w:spacing w:val="11"/>
        </w:rPr>
        <w:t>across </w:t>
      </w:r>
      <w:r>
        <w:rPr>
          <w:color w:val="44536A"/>
          <w:spacing w:val="12"/>
        </w:rPr>
        <w:t>nations. </w:t>
      </w:r>
      <w:r>
        <w:rPr>
          <w:color w:val="44536A"/>
          <w:spacing w:val="11"/>
        </w:rPr>
        <w:t>Based </w:t>
      </w:r>
      <w:r>
        <w:rPr>
          <w:color w:val="44536A"/>
        </w:rPr>
        <w:t>on </w:t>
      </w:r>
      <w:r>
        <w:rPr>
          <w:color w:val="44536A"/>
          <w:spacing w:val="10"/>
        </w:rPr>
        <w:t>past </w:t>
      </w:r>
      <w:r>
        <w:rPr>
          <w:color w:val="44536A"/>
          <w:spacing w:val="11"/>
        </w:rPr>
        <w:t>data, </w:t>
      </w:r>
      <w:r>
        <w:rPr>
          <w:color w:val="44536A"/>
        </w:rPr>
        <w:t>it </w:t>
      </w:r>
      <w:r>
        <w:rPr>
          <w:color w:val="44536A"/>
          <w:spacing w:val="10"/>
        </w:rPr>
        <w:t>will </w:t>
      </w:r>
      <w:r>
        <w:rPr>
          <w:color w:val="44536A"/>
        </w:rPr>
        <w:t>also employ supervised learning algorithms to anticipate future changes in arable land. This study will yield vital insights into the existing condition of arable land and potential future threats to food security.</w:t>
      </w:r>
    </w:p>
    <w:p>
      <w:pPr>
        <w:pStyle w:val="Heading1"/>
        <w:tabs>
          <w:tab w:pos="10356" w:val="left" w:leader="none"/>
        </w:tabs>
        <w:spacing w:before="126"/>
      </w:pPr>
      <w:r>
        <w:rPr>
          <w:color w:val="FFFFFF"/>
          <w:spacing w:val="-2"/>
          <w:shd w:fill="6FAC46" w:color="auto" w:val="clear"/>
        </w:rPr>
        <w:t>Clustering</w:t>
      </w:r>
      <w:r>
        <w:rPr>
          <w:color w:val="FFFFFF"/>
          <w:shd w:fill="6FAC46" w:color="auto" w:val="clear"/>
        </w:rPr>
        <w:tab/>
      </w:r>
    </w:p>
    <w:p>
      <w:pPr>
        <w:pStyle w:val="BodyText"/>
        <w:spacing w:line="252" w:lineRule="auto" w:before="287"/>
        <w:ind w:left="273" w:right="182"/>
        <w:jc w:val="both"/>
      </w:pPr>
      <w:r>
        <w:rPr>
          <w:color w:val="44536A"/>
        </w:rPr>
        <w:t>To cluster and predict arable land across different time intervals (2010- 2020, </w:t>
      </w:r>
      <w:r>
        <w:rPr>
          <w:color w:val="44536A"/>
          <w:spacing w:val="10"/>
        </w:rPr>
        <w:t>2000-</w:t>
      </w:r>
      <w:r>
        <w:rPr>
          <w:color w:val="44536A"/>
        </w:rPr>
        <w:t>2010, </w:t>
      </w:r>
      <w:r>
        <w:rPr>
          <w:color w:val="44536A"/>
          <w:spacing w:val="10"/>
        </w:rPr>
        <w:t>1990-</w:t>
      </w:r>
      <w:r>
        <w:rPr>
          <w:color w:val="44536A"/>
        </w:rPr>
        <w:t>2000, and </w:t>
      </w:r>
      <w:r>
        <w:rPr>
          <w:color w:val="44536A"/>
          <w:spacing w:val="10"/>
        </w:rPr>
        <w:t>1980-</w:t>
      </w:r>
      <w:r>
        <w:rPr>
          <w:color w:val="44536A"/>
        </w:rPr>
        <w:t>1990), we divided the data of each time interval into 3 distinct clusters, as depicted in bar graph. Over time, the number of countries in each cluster varies. Cluster 1 contains the most countries throughout all time spans, while Clusters 2 and 3 have fewer nations.</w:t>
      </w:r>
      <w:r>
        <w:rPr>
          <w:color w:val="44536A"/>
          <w:spacing w:val="-6"/>
        </w:rPr>
        <w:t> </w:t>
      </w:r>
      <w:r>
        <w:rPr>
          <w:color w:val="44536A"/>
        </w:rPr>
        <w:t>The number of countries in each cluster varies according on the interval of time.</w:t>
      </w:r>
    </w:p>
    <w:p>
      <w:pPr>
        <w:pStyle w:val="BodyText"/>
        <w:spacing w:line="252" w:lineRule="auto" w:before="62"/>
        <w:ind w:left="273" w:right="182"/>
        <w:jc w:val="both"/>
      </w:pPr>
      <w:r>
        <w:rPr>
          <w:color w:val="44536A"/>
        </w:rPr>
        <w:t>A</w:t>
      </w:r>
      <w:r>
        <w:rPr>
          <w:color w:val="44536A"/>
          <w:spacing w:val="-2"/>
        </w:rPr>
        <w:t> </w:t>
      </w:r>
      <w:r>
        <w:rPr>
          <w:color w:val="44536A"/>
        </w:rPr>
        <w:t>3D scatter plot is a method of displaying the relationship between three variables. In the context of clustering and predicting arable land using data </w:t>
      </w:r>
      <w:r>
        <w:rPr>
          <w:color w:val="44536A"/>
          <w:spacing w:val="9"/>
        </w:rPr>
        <w:t>from </w:t>
      </w:r>
      <w:r>
        <w:rPr>
          <w:color w:val="44536A"/>
        </w:rPr>
        <w:t>the </w:t>
      </w:r>
      <w:r>
        <w:rPr>
          <w:color w:val="44536A"/>
          <w:spacing w:val="9"/>
        </w:rPr>
        <w:t>World </w:t>
      </w:r>
      <w:r>
        <w:rPr>
          <w:color w:val="44536A"/>
          <w:spacing w:val="10"/>
        </w:rPr>
        <w:t>Bank, </w:t>
      </w:r>
      <w:r>
        <w:rPr>
          <w:color w:val="44536A"/>
        </w:rPr>
        <w:t>the 3D </w:t>
      </w:r>
      <w:r>
        <w:rPr>
          <w:color w:val="44536A"/>
          <w:spacing w:val="11"/>
        </w:rPr>
        <w:t>scatter </w:t>
      </w:r>
      <w:r>
        <w:rPr>
          <w:color w:val="44536A"/>
          <w:spacing w:val="9"/>
        </w:rPr>
        <w:t>plot </w:t>
      </w:r>
      <w:r>
        <w:rPr>
          <w:color w:val="44536A"/>
        </w:rPr>
        <w:t>can be </w:t>
      </w:r>
      <w:r>
        <w:rPr>
          <w:color w:val="44536A"/>
          <w:spacing w:val="9"/>
        </w:rPr>
        <w:t>used </w:t>
      </w:r>
      <w:r>
        <w:rPr>
          <w:color w:val="44536A"/>
        </w:rPr>
        <w:t>to </w:t>
      </w:r>
      <w:r>
        <w:rPr>
          <w:color w:val="44536A"/>
          <w:spacing w:val="10"/>
        </w:rPr>
        <w:t>depict </w:t>
      </w:r>
      <w:r>
        <w:rPr>
          <w:color w:val="44536A"/>
          <w:spacing w:val="9"/>
        </w:rPr>
        <w:t>each </w:t>
      </w:r>
      <w:r>
        <w:rPr>
          <w:color w:val="44536A"/>
        </w:rPr>
        <w:t>cluster for each time interval. By assigning distinct colors or symbols to each cluster, the scatter plot may demonstrate how the clusters evolve over time and how they differ from one another. The 3D scatter plot can provide a clear and straightforward display of clustering results and aid in the identification of patterns and trends in the data.</w:t>
      </w:r>
    </w:p>
    <w:p>
      <w:pPr>
        <w:pStyle w:val="BodyText"/>
        <w:spacing w:before="8"/>
        <w:rPr>
          <w:sz w:val="5"/>
        </w:rPr>
      </w:pPr>
      <w:r>
        <w:rPr/>
        <w:drawing>
          <wp:anchor distT="0" distB="0" distL="0" distR="0" allowOverlap="1" layoutInCell="1" locked="0" behindDoc="0" simplePos="0" relativeHeight="0">
            <wp:simplePos x="0" y="0"/>
            <wp:positionH relativeFrom="page">
              <wp:posOffset>1000430</wp:posOffset>
            </wp:positionH>
            <wp:positionV relativeFrom="paragraph">
              <wp:posOffset>57041</wp:posOffset>
            </wp:positionV>
            <wp:extent cx="4561225" cy="3264408"/>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4561225" cy="3264408"/>
                    </a:xfrm>
                    <a:prstGeom prst="rect">
                      <a:avLst/>
                    </a:prstGeom>
                  </pic:spPr>
                </pic:pic>
              </a:graphicData>
            </a:graphic>
          </wp:anchor>
        </w:drawing>
      </w:r>
    </w:p>
    <w:p>
      <w:pPr>
        <w:pStyle w:val="BodyText"/>
        <w:rPr>
          <w:sz w:val="34"/>
        </w:rPr>
      </w:pPr>
    </w:p>
    <w:p>
      <w:pPr>
        <w:spacing w:before="228"/>
        <w:ind w:left="617" w:right="0" w:firstLine="0"/>
        <w:jc w:val="left"/>
        <w:rPr>
          <w:b/>
          <w:sz w:val="5"/>
        </w:rPr>
      </w:pPr>
      <w:r>
        <w:rPr>
          <w:b/>
          <w:color w:val="BEBEBE"/>
          <w:w w:val="110"/>
          <w:sz w:val="5"/>
        </w:rPr>
        <w:t>RESEARCH POSTER PRESENTATION DESIGN © </w:t>
      </w:r>
      <w:r>
        <w:rPr>
          <w:b/>
          <w:color w:val="BEBEBE"/>
          <w:spacing w:val="-4"/>
          <w:w w:val="110"/>
          <w:sz w:val="5"/>
        </w:rPr>
        <w:t>2015</w:t>
      </w:r>
    </w:p>
    <w:p>
      <w:pPr>
        <w:spacing w:before="24"/>
        <w:ind w:left="617" w:right="0" w:firstLine="0"/>
        <w:jc w:val="left"/>
        <w:rPr>
          <w:b/>
          <w:sz w:val="10"/>
        </w:rPr>
      </w:pPr>
      <w:hyperlink r:id="rId10">
        <w:r>
          <w:rPr>
            <w:b/>
            <w:color w:val="BEBEBE"/>
            <w:spacing w:val="-2"/>
            <w:sz w:val="10"/>
          </w:rPr>
          <w:t>www.PosterPresentations.com</w:t>
        </w:r>
      </w:hyperlink>
    </w:p>
    <w:p>
      <w:pPr>
        <w:pStyle w:val="Heading1"/>
        <w:tabs>
          <w:tab w:pos="10352" w:val="left" w:leader="none"/>
        </w:tabs>
        <w:spacing w:line="373" w:lineRule="exact"/>
      </w:pPr>
      <w:r>
        <w:rPr>
          <w:b w:val="0"/>
        </w:rPr>
        <w:br w:type="column"/>
      </w:r>
      <w:r>
        <w:rPr>
          <w:color w:val="FFFFFF"/>
          <w:spacing w:val="-2"/>
          <w:shd w:fill="6FAC46" w:color="auto" w:val="clear"/>
        </w:rPr>
        <w:t>Prediction</w:t>
      </w:r>
      <w:r>
        <w:rPr>
          <w:color w:val="FFFFFF"/>
          <w:shd w:fill="6FAC46" w:color="auto" w:val="clear"/>
        </w:rPr>
        <w:tab/>
      </w:r>
    </w:p>
    <w:p>
      <w:pPr>
        <w:pStyle w:val="BodyText"/>
        <w:spacing w:line="252" w:lineRule="auto" w:before="307"/>
        <w:ind w:left="269" w:right="544"/>
        <w:jc w:val="both"/>
      </w:pPr>
      <w:r>
        <w:rPr>
          <w:color w:val="44536A"/>
          <w:spacing w:val="10"/>
        </w:rPr>
        <w:t>The </w:t>
      </w:r>
      <w:r>
        <w:rPr>
          <w:color w:val="44536A"/>
          <w:spacing w:val="13"/>
        </w:rPr>
        <w:t>figures </w:t>
      </w:r>
      <w:r>
        <w:rPr>
          <w:color w:val="44536A"/>
          <w:spacing w:val="14"/>
        </w:rPr>
        <w:t>illustrate </w:t>
      </w:r>
      <w:r>
        <w:rPr>
          <w:color w:val="44536A"/>
          <w:spacing w:val="11"/>
        </w:rPr>
        <w:t>the </w:t>
      </w:r>
      <w:r>
        <w:rPr>
          <w:color w:val="44536A"/>
          <w:spacing w:val="14"/>
        </w:rPr>
        <w:t>expected values </w:t>
      </w:r>
      <w:r>
        <w:rPr>
          <w:color w:val="44536A"/>
        </w:rPr>
        <w:t>of </w:t>
      </w:r>
      <w:r>
        <w:rPr>
          <w:color w:val="44536A"/>
          <w:spacing w:val="14"/>
        </w:rPr>
        <w:t>India's </w:t>
      </w:r>
      <w:r>
        <w:rPr>
          <w:color w:val="44536A"/>
          <w:spacing w:val="11"/>
        </w:rPr>
        <w:t>and the </w:t>
      </w:r>
      <w:r>
        <w:rPr>
          <w:color w:val="44536A"/>
          <w:spacing w:val="14"/>
        </w:rPr>
        <w:t>United </w:t>
      </w:r>
      <w:r>
        <w:rPr>
          <w:color w:val="44536A"/>
        </w:rPr>
        <w:t>Kingdom's arable land in 2025, 2030, 2035, and 2039.</w:t>
      </w:r>
      <w:r>
        <w:rPr>
          <w:color w:val="44536A"/>
          <w:spacing w:val="-3"/>
        </w:rPr>
        <w:t> </w:t>
      </w:r>
      <w:r>
        <w:rPr>
          <w:color w:val="44536A"/>
        </w:rPr>
        <w:t>The value of India's arable land is expected to increase from 55.3% in 2025 to 56.2% in 2039. The percentage of arable land in the United Kingdom is projected to fall from 24.3 percent in 2025 to 23.4 percent in 2035, with a modest uptick to</w:t>
      </w:r>
    </w:p>
    <w:p>
      <w:pPr>
        <w:pStyle w:val="BodyText"/>
        <w:spacing w:line="252" w:lineRule="auto"/>
        <w:ind w:left="269" w:right="544"/>
        <w:jc w:val="both"/>
      </w:pPr>
      <w:r>
        <w:rPr>
          <w:color w:val="44536A"/>
          <w:spacing w:val="17"/>
        </w:rPr>
        <w:t>23.6</w:t>
      </w:r>
      <w:r>
        <w:rPr>
          <w:color w:val="44536A"/>
          <w:spacing w:val="17"/>
        </w:rPr>
        <w:t> </w:t>
      </w:r>
      <w:r>
        <w:rPr>
          <w:color w:val="44536A"/>
          <w:spacing w:val="19"/>
        </w:rPr>
        <w:t>percent</w:t>
      </w:r>
      <w:r>
        <w:rPr>
          <w:color w:val="44536A"/>
          <w:spacing w:val="19"/>
        </w:rPr>
        <w:t> </w:t>
      </w:r>
      <w:r>
        <w:rPr>
          <w:color w:val="44536A"/>
          <w:spacing w:val="11"/>
        </w:rPr>
        <w:t>in</w:t>
      </w:r>
      <w:r>
        <w:rPr>
          <w:color w:val="44536A"/>
          <w:spacing w:val="11"/>
        </w:rPr>
        <w:t> </w:t>
      </w:r>
      <w:r>
        <w:rPr>
          <w:color w:val="44536A"/>
          <w:spacing w:val="18"/>
        </w:rPr>
        <w:t>2039.</w:t>
      </w:r>
      <w:r>
        <w:rPr>
          <w:color w:val="44536A"/>
          <w:spacing w:val="18"/>
        </w:rPr>
        <w:t> Using</w:t>
      </w:r>
      <w:r>
        <w:rPr>
          <w:color w:val="44536A"/>
          <w:spacing w:val="18"/>
        </w:rPr>
        <w:t> </w:t>
      </w:r>
      <w:r>
        <w:rPr>
          <w:color w:val="44536A"/>
        </w:rPr>
        <w:t>a </w:t>
      </w:r>
      <w:r>
        <w:rPr>
          <w:color w:val="44536A"/>
          <w:spacing w:val="23"/>
        </w:rPr>
        <w:t>curve-</w:t>
      </w:r>
      <w:r>
        <w:rPr>
          <w:color w:val="44536A"/>
          <w:spacing w:val="19"/>
        </w:rPr>
        <w:t>fitting</w:t>
      </w:r>
      <w:r>
        <w:rPr>
          <w:color w:val="44536A"/>
          <w:spacing w:val="19"/>
        </w:rPr>
        <w:t> </w:t>
      </w:r>
      <w:r>
        <w:rPr>
          <w:color w:val="44536A"/>
          <w:spacing w:val="18"/>
        </w:rPr>
        <w:t>model</w:t>
      </w:r>
      <w:r>
        <w:rPr>
          <w:color w:val="44536A"/>
          <w:spacing w:val="18"/>
        </w:rPr>
        <w:t> </w:t>
      </w:r>
      <w:r>
        <w:rPr>
          <w:color w:val="44536A"/>
          <w:spacing w:val="17"/>
        </w:rPr>
        <w:t>that</w:t>
      </w:r>
      <w:r>
        <w:rPr>
          <w:color w:val="44536A"/>
          <w:spacing w:val="17"/>
        </w:rPr>
        <w:t> </w:t>
      </w:r>
      <w:r>
        <w:rPr>
          <w:color w:val="44536A"/>
          <w:spacing w:val="18"/>
        </w:rPr>
        <w:t>takes</w:t>
      </w:r>
      <w:r>
        <w:rPr>
          <w:color w:val="44536A"/>
          <w:spacing w:val="18"/>
        </w:rPr>
        <w:t> </w:t>
      </w:r>
      <w:r>
        <w:rPr>
          <w:color w:val="44536A"/>
          <w:spacing w:val="17"/>
        </w:rPr>
        <w:t>into </w:t>
      </w:r>
      <w:r>
        <w:rPr>
          <w:color w:val="44536A"/>
          <w:spacing w:val="12"/>
        </w:rPr>
        <w:t>consideration </w:t>
      </w:r>
      <w:r>
        <w:rPr>
          <w:color w:val="44536A"/>
        </w:rPr>
        <w:t>the </w:t>
      </w:r>
      <w:r>
        <w:rPr>
          <w:color w:val="44536A"/>
          <w:spacing w:val="12"/>
        </w:rPr>
        <w:t>historical </w:t>
      </w:r>
      <w:r>
        <w:rPr>
          <w:color w:val="44536A"/>
          <w:spacing w:val="10"/>
        </w:rPr>
        <w:t>data </w:t>
      </w:r>
      <w:r>
        <w:rPr>
          <w:color w:val="44536A"/>
        </w:rPr>
        <w:t>of </w:t>
      </w:r>
      <w:r>
        <w:rPr>
          <w:color w:val="44536A"/>
          <w:spacing w:val="11"/>
        </w:rPr>
        <w:t>arable </w:t>
      </w:r>
      <w:r>
        <w:rPr>
          <w:color w:val="44536A"/>
          <w:spacing w:val="10"/>
        </w:rPr>
        <w:t>land </w:t>
      </w:r>
      <w:r>
        <w:rPr>
          <w:color w:val="44536A"/>
          <w:spacing w:val="9"/>
        </w:rPr>
        <w:t>for </w:t>
      </w:r>
      <w:r>
        <w:rPr>
          <w:color w:val="44536A"/>
          <w:spacing w:val="10"/>
        </w:rPr>
        <w:t>each </w:t>
      </w:r>
      <w:r>
        <w:rPr>
          <w:color w:val="44536A"/>
          <w:spacing w:val="12"/>
        </w:rPr>
        <w:t>country </w:t>
      </w:r>
      <w:r>
        <w:rPr>
          <w:color w:val="44536A"/>
          <w:spacing w:val="9"/>
        </w:rPr>
        <w:t>and </w:t>
      </w:r>
      <w:r>
        <w:rPr>
          <w:color w:val="44536A"/>
        </w:rPr>
        <w:t>predicts future values based on the trends identified in the data, these results were achieved.</w:t>
      </w:r>
    </w:p>
    <w:p>
      <w:pPr>
        <w:pStyle w:val="BodyText"/>
        <w:spacing w:before="1"/>
        <w:rPr>
          <w:sz w:val="17"/>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8"/>
        <w:gridCol w:w="2221"/>
        <w:gridCol w:w="1772"/>
        <w:gridCol w:w="1781"/>
        <w:gridCol w:w="2572"/>
      </w:tblGrid>
      <w:tr>
        <w:trPr>
          <w:trHeight w:val="719" w:hRule="atLeast"/>
        </w:trPr>
        <w:tc>
          <w:tcPr>
            <w:tcW w:w="2098" w:type="dxa"/>
            <w:shd w:val="clear" w:color="auto" w:fill="E7E7E7"/>
          </w:tcPr>
          <w:p>
            <w:pPr>
              <w:pStyle w:val="TableParagraph"/>
              <w:rPr>
                <w:b/>
                <w:sz w:val="30"/>
              </w:rPr>
            </w:pPr>
            <w:r>
              <w:rPr>
                <w:b/>
                <w:spacing w:val="-2"/>
                <w:sz w:val="30"/>
              </w:rPr>
              <w:t>Country</w:t>
            </w:r>
          </w:p>
        </w:tc>
        <w:tc>
          <w:tcPr>
            <w:tcW w:w="2221" w:type="dxa"/>
            <w:shd w:val="clear" w:color="auto" w:fill="E7E7E7"/>
          </w:tcPr>
          <w:p>
            <w:pPr>
              <w:pStyle w:val="TableParagraph"/>
              <w:rPr>
                <w:b/>
                <w:sz w:val="30"/>
              </w:rPr>
            </w:pPr>
            <w:r>
              <w:rPr>
                <w:b/>
                <w:spacing w:val="-4"/>
                <w:sz w:val="30"/>
              </w:rPr>
              <w:t>2025</w:t>
            </w:r>
          </w:p>
        </w:tc>
        <w:tc>
          <w:tcPr>
            <w:tcW w:w="1772" w:type="dxa"/>
            <w:shd w:val="clear" w:color="auto" w:fill="E7E7E7"/>
          </w:tcPr>
          <w:p>
            <w:pPr>
              <w:pStyle w:val="TableParagraph"/>
              <w:rPr>
                <w:b/>
                <w:sz w:val="30"/>
              </w:rPr>
            </w:pPr>
            <w:r>
              <w:rPr>
                <w:b/>
                <w:spacing w:val="-4"/>
                <w:sz w:val="30"/>
              </w:rPr>
              <w:t>2030</w:t>
            </w:r>
          </w:p>
        </w:tc>
        <w:tc>
          <w:tcPr>
            <w:tcW w:w="1781" w:type="dxa"/>
            <w:shd w:val="clear" w:color="auto" w:fill="E7E7E7"/>
          </w:tcPr>
          <w:p>
            <w:pPr>
              <w:pStyle w:val="TableParagraph"/>
              <w:rPr>
                <w:b/>
                <w:sz w:val="30"/>
              </w:rPr>
            </w:pPr>
            <w:r>
              <w:rPr>
                <w:b/>
                <w:spacing w:val="-4"/>
                <w:sz w:val="30"/>
              </w:rPr>
              <w:t>2035</w:t>
            </w:r>
          </w:p>
        </w:tc>
        <w:tc>
          <w:tcPr>
            <w:tcW w:w="2572" w:type="dxa"/>
            <w:shd w:val="clear" w:color="auto" w:fill="E7E7E7"/>
          </w:tcPr>
          <w:p>
            <w:pPr>
              <w:pStyle w:val="TableParagraph"/>
              <w:rPr>
                <w:b/>
                <w:sz w:val="30"/>
              </w:rPr>
            </w:pPr>
            <w:r>
              <w:rPr>
                <w:b/>
                <w:spacing w:val="-4"/>
                <w:sz w:val="30"/>
              </w:rPr>
              <w:t>2039</w:t>
            </w:r>
          </w:p>
        </w:tc>
      </w:tr>
      <w:tr>
        <w:trPr>
          <w:trHeight w:val="510" w:hRule="atLeast"/>
        </w:trPr>
        <w:tc>
          <w:tcPr>
            <w:tcW w:w="2098" w:type="dxa"/>
            <w:shd w:val="clear" w:color="auto" w:fill="CACACA"/>
          </w:tcPr>
          <w:p>
            <w:pPr>
              <w:pStyle w:val="TableParagraph"/>
              <w:rPr>
                <w:b/>
                <w:sz w:val="30"/>
              </w:rPr>
            </w:pPr>
            <w:r>
              <w:rPr>
                <w:b/>
                <w:spacing w:val="-2"/>
                <w:sz w:val="30"/>
              </w:rPr>
              <w:t>India</w:t>
            </w:r>
          </w:p>
        </w:tc>
        <w:tc>
          <w:tcPr>
            <w:tcW w:w="2221" w:type="dxa"/>
            <w:shd w:val="clear" w:color="auto" w:fill="CACACA"/>
          </w:tcPr>
          <w:p>
            <w:pPr>
              <w:pStyle w:val="TableParagraph"/>
              <w:rPr>
                <w:sz w:val="30"/>
              </w:rPr>
            </w:pPr>
            <w:r>
              <w:rPr>
                <w:spacing w:val="-2"/>
                <w:sz w:val="30"/>
              </w:rPr>
              <w:t>55.27649503</w:t>
            </w:r>
          </w:p>
        </w:tc>
        <w:tc>
          <w:tcPr>
            <w:tcW w:w="1772" w:type="dxa"/>
            <w:shd w:val="clear" w:color="auto" w:fill="CACACA"/>
          </w:tcPr>
          <w:p>
            <w:pPr>
              <w:pStyle w:val="TableParagraph"/>
              <w:rPr>
                <w:sz w:val="30"/>
              </w:rPr>
            </w:pPr>
            <w:r>
              <w:rPr>
                <w:spacing w:val="-2"/>
                <w:sz w:val="30"/>
              </w:rPr>
              <w:t>55.60766903</w:t>
            </w:r>
          </w:p>
        </w:tc>
        <w:tc>
          <w:tcPr>
            <w:tcW w:w="1781" w:type="dxa"/>
            <w:shd w:val="clear" w:color="auto" w:fill="CACACA"/>
          </w:tcPr>
          <w:p>
            <w:pPr>
              <w:pStyle w:val="TableParagraph"/>
              <w:rPr>
                <w:sz w:val="30"/>
              </w:rPr>
            </w:pPr>
            <w:r>
              <w:rPr>
                <w:spacing w:val="-2"/>
                <w:sz w:val="30"/>
              </w:rPr>
              <w:t>55.93884303</w:t>
            </w:r>
          </w:p>
        </w:tc>
        <w:tc>
          <w:tcPr>
            <w:tcW w:w="2572" w:type="dxa"/>
            <w:shd w:val="clear" w:color="auto" w:fill="CACACA"/>
          </w:tcPr>
          <w:p>
            <w:pPr>
              <w:pStyle w:val="TableParagraph"/>
              <w:rPr>
                <w:sz w:val="30"/>
              </w:rPr>
            </w:pPr>
            <w:r>
              <w:rPr>
                <w:spacing w:val="-2"/>
                <w:sz w:val="30"/>
              </w:rPr>
              <w:t>56.20378223</w:t>
            </w:r>
          </w:p>
        </w:tc>
      </w:tr>
      <w:tr>
        <w:trPr>
          <w:trHeight w:val="375" w:hRule="atLeast"/>
        </w:trPr>
        <w:tc>
          <w:tcPr>
            <w:tcW w:w="2098" w:type="dxa"/>
            <w:shd w:val="clear" w:color="auto" w:fill="E7E7E7"/>
          </w:tcPr>
          <w:p>
            <w:pPr>
              <w:pStyle w:val="TableParagraph"/>
              <w:spacing w:line="342" w:lineRule="exact"/>
              <w:rPr>
                <w:b/>
                <w:sz w:val="30"/>
              </w:rPr>
            </w:pPr>
            <w:r>
              <w:rPr>
                <w:b/>
                <w:spacing w:val="-5"/>
                <w:sz w:val="30"/>
              </w:rPr>
              <w:t>UK</w:t>
            </w:r>
          </w:p>
        </w:tc>
        <w:tc>
          <w:tcPr>
            <w:tcW w:w="2221" w:type="dxa"/>
            <w:shd w:val="clear" w:color="auto" w:fill="E7E7E7"/>
          </w:tcPr>
          <w:p>
            <w:pPr>
              <w:pStyle w:val="TableParagraph"/>
              <w:spacing w:line="342" w:lineRule="exact"/>
              <w:rPr>
                <w:sz w:val="30"/>
              </w:rPr>
            </w:pPr>
            <w:r>
              <w:rPr>
                <w:spacing w:val="-2"/>
                <w:sz w:val="30"/>
              </w:rPr>
              <w:t>24.30098887</w:t>
            </w:r>
          </w:p>
        </w:tc>
        <w:tc>
          <w:tcPr>
            <w:tcW w:w="1772" w:type="dxa"/>
            <w:shd w:val="clear" w:color="auto" w:fill="E7E7E7"/>
          </w:tcPr>
          <w:p>
            <w:pPr>
              <w:pStyle w:val="TableParagraph"/>
              <w:spacing w:line="342" w:lineRule="exact"/>
              <w:rPr>
                <w:sz w:val="30"/>
              </w:rPr>
            </w:pPr>
            <w:r>
              <w:rPr>
                <w:spacing w:val="-2"/>
                <w:sz w:val="30"/>
              </w:rPr>
              <w:t>23.97357454</w:t>
            </w:r>
          </w:p>
        </w:tc>
        <w:tc>
          <w:tcPr>
            <w:tcW w:w="1781" w:type="dxa"/>
            <w:shd w:val="clear" w:color="auto" w:fill="E7E7E7"/>
          </w:tcPr>
          <w:p>
            <w:pPr>
              <w:pStyle w:val="TableParagraph"/>
              <w:spacing w:line="342" w:lineRule="exact"/>
              <w:rPr>
                <w:sz w:val="30"/>
              </w:rPr>
            </w:pPr>
            <w:r>
              <w:rPr>
                <w:spacing w:val="-2"/>
                <w:sz w:val="30"/>
              </w:rPr>
              <w:t>23.64616022</w:t>
            </w:r>
          </w:p>
        </w:tc>
        <w:tc>
          <w:tcPr>
            <w:tcW w:w="2572" w:type="dxa"/>
            <w:shd w:val="clear" w:color="auto" w:fill="E7E7E7"/>
          </w:tcPr>
          <w:p>
            <w:pPr>
              <w:pStyle w:val="TableParagraph"/>
              <w:spacing w:line="342" w:lineRule="exact"/>
              <w:rPr>
                <w:sz w:val="30"/>
              </w:rPr>
            </w:pPr>
            <w:r>
              <w:rPr>
                <w:spacing w:val="-2"/>
                <w:sz w:val="30"/>
              </w:rPr>
              <w:t>23.38422876</w:t>
            </w:r>
          </w:p>
        </w:tc>
      </w:tr>
    </w:tbl>
    <w:p>
      <w:pPr>
        <w:pStyle w:val="BodyText"/>
        <w:spacing w:before="1"/>
        <w:rPr>
          <w:sz w:val="12"/>
        </w:rPr>
      </w:pPr>
      <w:r>
        <w:rPr/>
        <w:pict>
          <v:group style="position:absolute;margin-left:567.340881pt;margin-top:11.802096pt;width:223.45pt;height:255.85pt;mso-position-horizontal-relative:page;mso-position-vertical-relative:paragraph;z-index:-15728128;mso-wrap-distance-left:0;mso-wrap-distance-right:0" id="docshapegroup2" coordorigin="11347,236" coordsize="4469,5117">
            <v:shape style="position:absolute;left:11346;top:2722;width:4434;height:2631" type="#_x0000_t75" id="docshape3" stroked="false">
              <v:imagedata r:id="rId11" o:title=""/>
            </v:shape>
            <v:shape style="position:absolute;left:11346;top:236;width:4469;height:2611" type="#_x0000_t75" id="docshape4" stroked="false">
              <v:imagedata r:id="rId12" o:title=""/>
            </v:shape>
            <w10:wrap type="topAndBottom"/>
          </v:group>
        </w:pict>
      </w:r>
      <w:r>
        <w:rPr/>
        <w:pict>
          <v:group style="position:absolute;margin-left:859.916504pt;margin-top:8.194921pt;width:228.65pt;height:260.4pt;mso-position-horizontal-relative:page;mso-position-vertical-relative:paragraph;z-index:-15727616;mso-wrap-distance-left:0;mso-wrap-distance-right:0" id="docshapegroup5" coordorigin="17198,164" coordsize="4573,5208">
            <v:shape style="position:absolute;left:17294;top:163;width:4477;height:2614" type="#_x0000_t75" id="docshape6" stroked="false">
              <v:imagedata r:id="rId13" o:title=""/>
            </v:shape>
            <v:shape style="position:absolute;left:17198;top:2722;width:4573;height:2650" type="#_x0000_t75" id="docshape7" stroked="false">
              <v:imagedata r:id="rId14" o:title=""/>
            </v:shape>
            <w10:wrap type="topAndBottom"/>
          </v:group>
        </w:pict>
      </w:r>
    </w:p>
    <w:p>
      <w:pPr>
        <w:pStyle w:val="Heading1"/>
        <w:tabs>
          <w:tab w:pos="10652" w:val="left" w:leader="none"/>
        </w:tabs>
        <w:spacing w:before="169"/>
        <w:ind w:left="570" w:hanging="88"/>
      </w:pPr>
      <w:r>
        <w:rPr>
          <w:color w:val="FFFFFF"/>
          <w:spacing w:val="-2"/>
          <w:shd w:fill="6FAC46" w:color="auto" w:val="clear"/>
        </w:rPr>
        <w:t>Conclusion</w:t>
      </w:r>
      <w:r>
        <w:rPr>
          <w:color w:val="FFFFFF"/>
          <w:shd w:fill="6FAC46" w:color="auto" w:val="clear"/>
        </w:rPr>
        <w:tab/>
      </w:r>
    </w:p>
    <w:p>
      <w:pPr>
        <w:pStyle w:val="BodyText"/>
        <w:spacing w:line="252" w:lineRule="auto" w:before="277"/>
        <w:ind w:left="570" w:right="239"/>
        <w:jc w:val="both"/>
      </w:pPr>
      <w:r>
        <w:rPr>
          <w:color w:val="44536A"/>
        </w:rPr>
        <w:t>Due to urbanization, industrialization, and climate change, arable land, which is vital to global food security, is becoming increasingly rare. This research groups nations based on their patterns of arable land over time and creates forecast models for future changes in arable land using World Bank data from 1960 to 2019. A scatter plot in three dimensions exhibits each </w:t>
      </w:r>
      <w:r>
        <w:rPr>
          <w:color w:val="44536A"/>
          <w:spacing w:val="9"/>
        </w:rPr>
        <w:t>cluster </w:t>
      </w:r>
      <w:r>
        <w:rPr>
          <w:color w:val="44536A"/>
        </w:rPr>
        <w:t>for each time </w:t>
      </w:r>
      <w:r>
        <w:rPr>
          <w:color w:val="44536A"/>
          <w:spacing w:val="9"/>
        </w:rPr>
        <w:t>period </w:t>
      </w:r>
      <w:r>
        <w:rPr>
          <w:color w:val="44536A"/>
        </w:rPr>
        <w:t>and </w:t>
      </w:r>
      <w:r>
        <w:rPr>
          <w:color w:val="44536A"/>
          <w:spacing w:val="10"/>
        </w:rPr>
        <w:t>illustrates </w:t>
      </w:r>
      <w:r>
        <w:rPr>
          <w:color w:val="44536A"/>
        </w:rPr>
        <w:t>how they </w:t>
      </w:r>
      <w:r>
        <w:rPr>
          <w:color w:val="44536A"/>
          <w:spacing w:val="9"/>
        </w:rPr>
        <w:t>evolve </w:t>
      </w:r>
      <w:r>
        <w:rPr>
          <w:color w:val="44536A"/>
        </w:rPr>
        <w:t>and diverge from one another. In the coming years, the results indicate a minor rise in India's arable land and a decrease in the United Kingdom's arable land.</w:t>
      </w:r>
      <w:r>
        <w:rPr>
          <w:color w:val="44536A"/>
          <w:spacing w:val="-5"/>
        </w:rPr>
        <w:t> </w:t>
      </w:r>
      <w:r>
        <w:rPr>
          <w:color w:val="44536A"/>
        </w:rPr>
        <w:t>This data can assist policymakers and other stakeholders in ensuring the availability of arable land for food production and global food security.</w:t>
      </w:r>
    </w:p>
    <w:sectPr>
      <w:type w:val="continuous"/>
      <w:pgSz w:w="22400" w:h="31660"/>
      <w:pgMar w:top="20" w:bottom="280" w:left="400" w:right="420"/>
      <w:cols w:num="2" w:equalWidth="0">
        <w:col w:w="10397" w:space="421"/>
        <w:col w:w="1076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30"/>
      <w:szCs w:val="30"/>
      <w:lang w:val="en-US" w:eastAsia="en-US" w:bidi="ar-SA"/>
    </w:rPr>
  </w:style>
  <w:style w:styleId="Heading1" w:type="paragraph">
    <w:name w:val="Heading 1"/>
    <w:basedOn w:val="Normal"/>
    <w:uiPriority w:val="1"/>
    <w:qFormat/>
    <w:pPr>
      <w:ind w:left="186"/>
      <w:jc w:val="both"/>
      <w:outlineLvl w:val="1"/>
    </w:pPr>
    <w:rPr>
      <w:rFonts w:ascii="Arial" w:hAnsi="Arial" w:eastAsia="Arial" w:cs="Arial"/>
      <w:b/>
      <w:bCs/>
      <w:sz w:val="33"/>
      <w:szCs w:val="33"/>
      <w:lang w:val="en-US" w:eastAsia="en-US" w:bidi="ar-SA"/>
    </w:rPr>
  </w:style>
  <w:style w:styleId="Title" w:type="paragraph">
    <w:name w:val="Title"/>
    <w:basedOn w:val="Normal"/>
    <w:uiPriority w:val="1"/>
    <w:qFormat/>
    <w:pPr>
      <w:spacing w:before="72"/>
      <w:ind w:left="199"/>
      <w:jc w:val="both"/>
    </w:pPr>
    <w:rPr>
      <w:rFonts w:ascii="Arial" w:hAnsi="Arial" w:eastAsia="Arial" w:cs="Arial"/>
      <w:sz w:val="90"/>
      <w:szCs w:val="9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3"/>
      <w:ind w:left="5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github.com/anzarnaseer/Applied-Data-Science-As-3.git"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yperlink" Target="http://www.PosterPresentations.com/" TargetMode="External"/><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dcterms:created xsi:type="dcterms:W3CDTF">2023-05-11T14:54:06Z</dcterms:created>
  <dcterms:modified xsi:type="dcterms:W3CDTF">2023-05-11T14:54:06Z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2023-05-11T00:00:00Z</vt:filetime>
  </property>
  <property fmtid="{D5CDD505-2E9C-101B-9397-08002B2CF9AE}" pid="3" name="Creator">
    <vt:lpwstr>WPS Presentation</vt:lpwstr>
  </property>
  <property fmtid="{D5CDD505-2E9C-101B-9397-08002B2CF9AE}" pid="4" name="LastSaved">
    <vt:filetime>2023-05-11T00:00:00Z</vt:filetime>
  </property>
  <property fmtid="{D5CDD505-2E9C-101B-9397-08002B2CF9AE}" pid="5" name="SourceModified">
    <vt:lpwstr>D:20230511150114+14'01'</vt:lpwstr>
  </property>
</Properties>
</file>