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F6A4F" w14:textId="50CE8505" w:rsidR="00653C36" w:rsidRDefault="004D524E">
      <w:r w:rsidRPr="004D524E">
        <w:rPr>
          <w:noProof/>
        </w:rPr>
        <w:drawing>
          <wp:inline distT="0" distB="0" distL="0" distR="0" wp14:anchorId="1DD1EC75" wp14:editId="10CBD84C">
            <wp:extent cx="5731510" cy="4157345"/>
            <wp:effectExtent l="0" t="0" r="2540" b="0"/>
            <wp:docPr id="8400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8634" name=""/>
                    <pic:cNvPicPr/>
                  </pic:nvPicPr>
                  <pic:blipFill>
                    <a:blip r:embed="rId5"/>
                    <a:stretch>
                      <a:fillRect/>
                    </a:stretch>
                  </pic:blipFill>
                  <pic:spPr>
                    <a:xfrm>
                      <a:off x="0" y="0"/>
                      <a:ext cx="5731510" cy="4157345"/>
                    </a:xfrm>
                    <a:prstGeom prst="rect">
                      <a:avLst/>
                    </a:prstGeom>
                  </pic:spPr>
                </pic:pic>
              </a:graphicData>
            </a:graphic>
          </wp:inline>
        </w:drawing>
      </w:r>
    </w:p>
    <w:p w14:paraId="5C7FD382" w14:textId="77777777" w:rsidR="004D524E" w:rsidRDefault="004D524E"/>
    <w:p w14:paraId="30955292" w14:textId="2BC97C3D" w:rsidR="004D524E" w:rsidRDefault="004D524E" w:rsidP="004D524E">
      <w:pPr>
        <w:rPr>
          <w:b/>
          <w:bCs/>
          <w:lang w:val="en-GB"/>
        </w:rPr>
      </w:pPr>
      <w:r w:rsidRPr="004D524E">
        <w:rPr>
          <w:b/>
          <w:bCs/>
          <w:lang w:val="en-GB"/>
        </w:rPr>
        <w:t xml:space="preserve">1-10pcs S09 DC-DC Automatic Buck Boost Power Module Step Up Down Board DC </w:t>
      </w:r>
      <w:proofErr w:type="spellStart"/>
      <w:r w:rsidRPr="004D524E">
        <w:rPr>
          <w:b/>
          <w:bCs/>
          <w:lang w:val="en-GB"/>
        </w:rPr>
        <w:t>DC</w:t>
      </w:r>
      <w:proofErr w:type="spellEnd"/>
      <w:r w:rsidRPr="004D524E">
        <w:rPr>
          <w:b/>
          <w:bCs/>
          <w:lang w:val="en-GB"/>
        </w:rPr>
        <w:t xml:space="preserve"> Input 3-15V Output 3.3V/5V Electronic DIY PCB</w:t>
      </w:r>
    </w:p>
    <w:p w14:paraId="6E28F3A5" w14:textId="77777777" w:rsidR="004D524E" w:rsidRDefault="004D524E" w:rsidP="004D524E">
      <w:pPr>
        <w:rPr>
          <w:b/>
          <w:bCs/>
          <w:lang w:val="en-GB"/>
        </w:rPr>
      </w:pPr>
    </w:p>
    <w:p w14:paraId="12FB0DBF" w14:textId="77777777" w:rsidR="004D524E" w:rsidRPr="004D524E" w:rsidRDefault="004D524E" w:rsidP="004D524E">
      <w:pPr>
        <w:rPr>
          <w:b/>
          <w:bCs/>
        </w:rPr>
      </w:pPr>
      <w:proofErr w:type="spellStart"/>
      <w:r w:rsidRPr="004D524E">
        <w:rPr>
          <w:b/>
          <w:bCs/>
        </w:rPr>
        <w:t>Specifications</w:t>
      </w:r>
      <w:proofErr w:type="spellEnd"/>
    </w:p>
    <w:p w14:paraId="444B16F4" w14:textId="77777777" w:rsidR="004D524E" w:rsidRPr="004D524E" w:rsidRDefault="004D524E" w:rsidP="004D524E">
      <w:pPr>
        <w:numPr>
          <w:ilvl w:val="0"/>
          <w:numId w:val="1"/>
        </w:numPr>
      </w:pPr>
      <w:r w:rsidRPr="004D524E">
        <w:t>High-</w:t>
      </w:r>
      <w:proofErr w:type="spellStart"/>
      <w:r w:rsidRPr="004D524E">
        <w:t>concerned</w:t>
      </w:r>
      <w:proofErr w:type="spellEnd"/>
      <w:r w:rsidRPr="004D524E">
        <w:t xml:space="preserve"> </w:t>
      </w:r>
      <w:proofErr w:type="spellStart"/>
      <w:r w:rsidRPr="004D524E">
        <w:t>chemical</w:t>
      </w:r>
      <w:proofErr w:type="spellEnd"/>
    </w:p>
    <w:p w14:paraId="0FBC5BD2" w14:textId="77777777" w:rsidR="004D524E" w:rsidRPr="004D524E" w:rsidRDefault="004D524E" w:rsidP="004D524E">
      <w:r w:rsidRPr="004D524E">
        <w:t>None</w:t>
      </w:r>
    </w:p>
    <w:p w14:paraId="481B3E36" w14:textId="77777777" w:rsidR="004D524E" w:rsidRPr="004D524E" w:rsidRDefault="004D524E" w:rsidP="004D524E">
      <w:proofErr w:type="spellStart"/>
      <w:proofErr w:type="gramStart"/>
      <w:r w:rsidRPr="004D524E">
        <w:t>is</w:t>
      </w:r>
      <w:proofErr w:type="gramEnd"/>
      <w:r w:rsidRPr="004D524E">
        <w:t>_customized</w:t>
      </w:r>
      <w:proofErr w:type="spellEnd"/>
    </w:p>
    <w:p w14:paraId="582E7CED" w14:textId="77777777" w:rsidR="004D524E" w:rsidRPr="004D524E" w:rsidRDefault="004D524E" w:rsidP="004D524E">
      <w:r w:rsidRPr="004D524E">
        <w:t>Yes</w:t>
      </w:r>
    </w:p>
    <w:p w14:paraId="0A7B6BBD" w14:textId="77777777" w:rsidR="004D524E" w:rsidRPr="004D524E" w:rsidRDefault="004D524E" w:rsidP="004D524E">
      <w:pPr>
        <w:numPr>
          <w:ilvl w:val="0"/>
          <w:numId w:val="1"/>
        </w:numPr>
      </w:pPr>
      <w:r w:rsidRPr="004D524E">
        <w:t>Dissipation Power</w:t>
      </w:r>
    </w:p>
    <w:p w14:paraId="3BE0EAC2" w14:textId="77777777" w:rsidR="004D524E" w:rsidRPr="004D524E" w:rsidRDefault="004D524E" w:rsidP="004D524E">
      <w:proofErr w:type="gramStart"/>
      <w:r w:rsidRPr="004D524E">
        <w:t>n</w:t>
      </w:r>
      <w:proofErr w:type="gramEnd"/>
      <w:r w:rsidRPr="004D524E">
        <w:t>/a</w:t>
      </w:r>
    </w:p>
    <w:p w14:paraId="3E9AD7B0" w14:textId="77777777" w:rsidR="004D524E" w:rsidRPr="004D524E" w:rsidRDefault="004D524E" w:rsidP="004D524E">
      <w:proofErr w:type="spellStart"/>
      <w:r w:rsidRPr="004D524E">
        <w:t>Supply</w:t>
      </w:r>
      <w:proofErr w:type="spellEnd"/>
      <w:r w:rsidRPr="004D524E">
        <w:t xml:space="preserve"> Voltage</w:t>
      </w:r>
    </w:p>
    <w:p w14:paraId="55515227" w14:textId="77777777" w:rsidR="004D524E" w:rsidRPr="004D524E" w:rsidRDefault="004D524E" w:rsidP="004D524E">
      <w:proofErr w:type="gramStart"/>
      <w:r w:rsidRPr="004D524E">
        <w:t>n</w:t>
      </w:r>
      <w:proofErr w:type="gramEnd"/>
      <w:r w:rsidRPr="004D524E">
        <w:t>/a</w:t>
      </w:r>
    </w:p>
    <w:p w14:paraId="2BC98C7E" w14:textId="77777777" w:rsidR="004D524E" w:rsidRPr="004D524E" w:rsidRDefault="004D524E" w:rsidP="004D524E">
      <w:pPr>
        <w:numPr>
          <w:ilvl w:val="0"/>
          <w:numId w:val="1"/>
        </w:numPr>
      </w:pPr>
      <w:r w:rsidRPr="004D524E">
        <w:t>Application</w:t>
      </w:r>
    </w:p>
    <w:p w14:paraId="6E1F8DF2" w14:textId="77777777" w:rsidR="004D524E" w:rsidRPr="004D524E" w:rsidRDefault="004D524E" w:rsidP="004D524E">
      <w:r w:rsidRPr="004D524E">
        <w:t>Computer</w:t>
      </w:r>
    </w:p>
    <w:p w14:paraId="4B956464" w14:textId="77777777" w:rsidR="004D524E" w:rsidRPr="004D524E" w:rsidRDefault="004D524E" w:rsidP="004D524E">
      <w:r w:rsidRPr="004D524E">
        <w:t>Type</w:t>
      </w:r>
    </w:p>
    <w:p w14:paraId="3D392453" w14:textId="77777777" w:rsidR="004D524E" w:rsidRPr="004D524E" w:rsidRDefault="004D524E" w:rsidP="004D524E">
      <w:r w:rsidRPr="004D524E">
        <w:lastRenderedPageBreak/>
        <w:t>Module</w:t>
      </w:r>
    </w:p>
    <w:p w14:paraId="54334F61" w14:textId="77777777" w:rsidR="004D524E" w:rsidRPr="004D524E" w:rsidRDefault="004D524E" w:rsidP="004D524E">
      <w:pPr>
        <w:numPr>
          <w:ilvl w:val="0"/>
          <w:numId w:val="1"/>
        </w:numPr>
      </w:pPr>
      <w:r w:rsidRPr="004D524E">
        <w:t>Brand Name</w:t>
      </w:r>
    </w:p>
    <w:p w14:paraId="4F79242A" w14:textId="77777777" w:rsidR="004D524E" w:rsidRPr="004D524E" w:rsidRDefault="004D524E" w:rsidP="004D524E">
      <w:r w:rsidRPr="004D524E">
        <w:t>SZYTF</w:t>
      </w:r>
    </w:p>
    <w:p w14:paraId="756D369F" w14:textId="77777777" w:rsidR="004D524E" w:rsidRPr="004D524E" w:rsidRDefault="004D524E" w:rsidP="004D524E">
      <w:r w:rsidRPr="004D524E">
        <w:t>Origin</w:t>
      </w:r>
    </w:p>
    <w:p w14:paraId="79D56A05" w14:textId="77777777" w:rsidR="004D524E" w:rsidRPr="004D524E" w:rsidRDefault="004D524E" w:rsidP="004D524E">
      <w:r w:rsidRPr="004D524E">
        <w:t>Mainland China</w:t>
      </w:r>
    </w:p>
    <w:p w14:paraId="0B513030" w14:textId="77777777" w:rsidR="004D524E" w:rsidRPr="004D524E" w:rsidRDefault="004D524E" w:rsidP="004D524E">
      <w:pPr>
        <w:numPr>
          <w:ilvl w:val="0"/>
          <w:numId w:val="1"/>
        </w:numPr>
      </w:pPr>
      <w:r w:rsidRPr="004D524E">
        <w:t>Condition</w:t>
      </w:r>
    </w:p>
    <w:p w14:paraId="44B26A58" w14:textId="77777777" w:rsidR="004D524E" w:rsidRPr="004D524E" w:rsidRDefault="004D524E" w:rsidP="004D524E">
      <w:r w:rsidRPr="004D524E">
        <w:t>New</w:t>
      </w:r>
    </w:p>
    <w:p w14:paraId="0BA681B2" w14:textId="77777777" w:rsidR="004D524E" w:rsidRPr="004D524E" w:rsidRDefault="004D524E" w:rsidP="004D524E">
      <w:r w:rsidRPr="004D524E">
        <w:t xml:space="preserve">Operating </w:t>
      </w:r>
      <w:proofErr w:type="spellStart"/>
      <w:r w:rsidRPr="004D524E">
        <w:t>Temperature</w:t>
      </w:r>
      <w:proofErr w:type="spellEnd"/>
    </w:p>
    <w:p w14:paraId="0DCA4755" w14:textId="77777777" w:rsidR="004D524E" w:rsidRPr="004D524E" w:rsidRDefault="004D524E" w:rsidP="004D524E">
      <w:proofErr w:type="gramStart"/>
      <w:r w:rsidRPr="004D524E">
        <w:t>n</w:t>
      </w:r>
      <w:proofErr w:type="gramEnd"/>
      <w:r w:rsidRPr="004D524E">
        <w:t>/a</w:t>
      </w:r>
    </w:p>
    <w:p w14:paraId="241F4E2A" w14:textId="77777777" w:rsidR="004D524E" w:rsidRPr="004D524E" w:rsidRDefault="004D524E" w:rsidP="004D524E">
      <w:pPr>
        <w:rPr>
          <w:b/>
          <w:bCs/>
        </w:rPr>
      </w:pPr>
      <w:r w:rsidRPr="004D524E">
        <w:rPr>
          <w:b/>
          <w:bCs/>
        </w:rPr>
        <w:t>Description</w:t>
      </w:r>
    </w:p>
    <w:p w14:paraId="60066345" w14:textId="77777777" w:rsidR="004D524E" w:rsidRPr="004D524E" w:rsidRDefault="004D524E" w:rsidP="004D524E">
      <w:hyperlink r:id="rId6" w:tgtFrame="_blank" w:history="1">
        <w:proofErr w:type="gramStart"/>
        <w:r w:rsidRPr="004D524E">
          <w:rPr>
            <w:rStyle w:val="Hyperlink"/>
            <w:b/>
            <w:bCs/>
          </w:rPr>
          <w:t>report</w:t>
        </w:r>
        <w:proofErr w:type="gramEnd"/>
      </w:hyperlink>
    </w:p>
    <w:p w14:paraId="701B28E0" w14:textId="77777777" w:rsidR="004D524E" w:rsidRPr="004D524E" w:rsidRDefault="004D524E" w:rsidP="004D524E">
      <w:r w:rsidRPr="004D524E">
        <w:rPr>
          <w:b/>
          <w:bCs/>
        </w:rPr>
        <w:t xml:space="preserve">Product </w:t>
      </w:r>
      <w:proofErr w:type="gramStart"/>
      <w:r w:rsidRPr="004D524E">
        <w:rPr>
          <w:b/>
          <w:bCs/>
        </w:rPr>
        <w:t>Description:</w:t>
      </w:r>
      <w:proofErr w:type="gramEnd"/>
    </w:p>
    <w:p w14:paraId="5CFC1F45" w14:textId="77777777" w:rsidR="004D524E" w:rsidRPr="004D524E" w:rsidRDefault="004D524E" w:rsidP="004D524E">
      <w:pPr>
        <w:rPr>
          <w:lang w:val="en-GB"/>
        </w:rPr>
      </w:pPr>
      <w:r w:rsidRPr="004D524E">
        <w:rPr>
          <w:lang w:val="en-GB"/>
        </w:rPr>
        <w:t>The S09 a wide voltage and low power scheme.   The DC-DC power module is automatically raised and lowered to support the shutdown function.   The maximum input voltage is 15VDC, the quiescent current is less than 200uA, the fixed output is 3.3V and the maximum output current is 600mA.   Design work frequency of up to 1.2MHZ, high stability, cost-effective, all industrial-grade components, long working voltage drift-free, suitable for demanding applications, mass production.</w:t>
      </w:r>
    </w:p>
    <w:p w14:paraId="4F488AAF" w14:textId="77777777" w:rsidR="004D524E" w:rsidRPr="004D524E" w:rsidRDefault="004D524E" w:rsidP="004D524E">
      <w:pPr>
        <w:rPr>
          <w:lang w:val="en-GB"/>
        </w:rPr>
      </w:pPr>
      <w:r w:rsidRPr="004D524E">
        <w:rPr>
          <w:lang w:val="en-GB"/>
        </w:rPr>
        <w:t> </w:t>
      </w:r>
    </w:p>
    <w:p w14:paraId="2CFD35A4" w14:textId="77777777" w:rsidR="004D524E" w:rsidRPr="004D524E" w:rsidRDefault="004D524E" w:rsidP="004D524E">
      <w:pPr>
        <w:rPr>
          <w:lang w:val="en-GB"/>
        </w:rPr>
      </w:pPr>
      <w:r w:rsidRPr="004D524E">
        <w:rPr>
          <w:b/>
          <w:bCs/>
          <w:lang w:val="en-GB"/>
        </w:rPr>
        <w:t>Application:</w:t>
      </w:r>
    </w:p>
    <w:p w14:paraId="08FF94CC" w14:textId="77777777" w:rsidR="004D524E" w:rsidRPr="004D524E" w:rsidRDefault="004D524E" w:rsidP="004D524E">
      <w:pPr>
        <w:rPr>
          <w:lang w:val="en-GB"/>
        </w:rPr>
      </w:pPr>
      <w:r w:rsidRPr="004D524E">
        <w:rPr>
          <w:lang w:val="en-GB"/>
        </w:rPr>
        <w:t>Widely used in communications equipment, digital radio, industrial motherboards, toys, model aircraft, microcontroller motherboards, household electrical appliances, automotive power supply, security monitoring, field collection, street lamps.</w:t>
      </w:r>
    </w:p>
    <w:p w14:paraId="4FFBFCC6" w14:textId="77777777" w:rsidR="004D524E" w:rsidRPr="004D524E" w:rsidRDefault="004D524E" w:rsidP="004D524E">
      <w:pPr>
        <w:rPr>
          <w:lang w:val="en-GB"/>
        </w:rPr>
      </w:pPr>
      <w:r w:rsidRPr="004D524E">
        <w:rPr>
          <w:lang w:val="en-GB"/>
        </w:rPr>
        <w:t> </w:t>
      </w:r>
    </w:p>
    <w:p w14:paraId="111D0748" w14:textId="77777777" w:rsidR="004D524E" w:rsidRPr="004D524E" w:rsidRDefault="004D524E" w:rsidP="004D524E">
      <w:pPr>
        <w:rPr>
          <w:lang w:val="en-GB"/>
        </w:rPr>
      </w:pPr>
      <w:r w:rsidRPr="004D524E">
        <w:rPr>
          <w:b/>
          <w:bCs/>
          <w:lang w:val="en-GB"/>
        </w:rPr>
        <w:t>Specifications:</w:t>
      </w:r>
    </w:p>
    <w:p w14:paraId="21AD1659" w14:textId="77777777" w:rsidR="004D524E" w:rsidRPr="004D524E" w:rsidRDefault="004D524E" w:rsidP="004D524E">
      <w:pPr>
        <w:rPr>
          <w:lang w:val="en-GB"/>
        </w:rPr>
      </w:pPr>
      <w:r w:rsidRPr="004D524E">
        <w:rPr>
          <w:lang w:val="en-GB"/>
        </w:rPr>
        <w:t>input voltage:2.5V-15V</w:t>
      </w:r>
    </w:p>
    <w:p w14:paraId="083F08DC" w14:textId="77777777" w:rsidR="004D524E" w:rsidRPr="004D524E" w:rsidRDefault="004D524E" w:rsidP="004D524E">
      <w:pPr>
        <w:rPr>
          <w:lang w:val="en-GB"/>
        </w:rPr>
      </w:pPr>
      <w:r w:rsidRPr="004D524E">
        <w:rPr>
          <w:lang w:val="en-GB"/>
        </w:rPr>
        <w:t>output voltage:3.3V/4.2V/5V/9V/12V</w:t>
      </w:r>
    </w:p>
    <w:p w14:paraId="7543A00F" w14:textId="77777777" w:rsidR="004D524E" w:rsidRPr="004D524E" w:rsidRDefault="004D524E" w:rsidP="004D524E">
      <w:pPr>
        <w:rPr>
          <w:lang w:val="en-GB"/>
        </w:rPr>
      </w:pPr>
      <w:r w:rsidRPr="004D524E">
        <w:rPr>
          <w:lang w:val="en-GB"/>
        </w:rPr>
        <w:t>output current:0.6A</w:t>
      </w:r>
    </w:p>
    <w:p w14:paraId="3E604BDF" w14:textId="77777777" w:rsidR="004D524E" w:rsidRPr="004D524E" w:rsidRDefault="004D524E" w:rsidP="004D524E">
      <w:pPr>
        <w:rPr>
          <w:lang w:val="en-GB"/>
        </w:rPr>
      </w:pPr>
      <w:r w:rsidRPr="004D524E">
        <w:rPr>
          <w:lang w:val="en-GB"/>
        </w:rPr>
        <w:t>conversion efficiency:75%</w:t>
      </w:r>
    </w:p>
    <w:p w14:paraId="0F4B7D8F" w14:textId="77777777" w:rsidR="004D524E" w:rsidRPr="004D524E" w:rsidRDefault="004D524E" w:rsidP="004D524E">
      <w:pPr>
        <w:rPr>
          <w:lang w:val="en-GB"/>
        </w:rPr>
      </w:pPr>
      <w:r w:rsidRPr="004D524E">
        <w:rPr>
          <w:lang w:val="en-GB"/>
        </w:rPr>
        <w:t>output ripple:&lt;50mV</w:t>
      </w:r>
    </w:p>
    <w:p w14:paraId="5E1C9EBB" w14:textId="77777777" w:rsidR="004D524E" w:rsidRPr="004D524E" w:rsidRDefault="004D524E" w:rsidP="004D524E">
      <w:pPr>
        <w:rPr>
          <w:lang w:val="en-GB"/>
        </w:rPr>
      </w:pPr>
      <w:r w:rsidRPr="004D524E">
        <w:rPr>
          <w:lang w:val="en-GB"/>
        </w:rPr>
        <w:t>output accuracy:+-0.1V</w:t>
      </w:r>
    </w:p>
    <w:p w14:paraId="0B02463A" w14:textId="77777777" w:rsidR="004D524E" w:rsidRPr="004D524E" w:rsidRDefault="004D524E" w:rsidP="004D524E">
      <w:pPr>
        <w:rPr>
          <w:lang w:val="en-GB"/>
        </w:rPr>
      </w:pPr>
      <w:r w:rsidRPr="004D524E">
        <w:rPr>
          <w:lang w:val="en-GB"/>
        </w:rPr>
        <w:t>working temperature:-20 - +85 celsius</w:t>
      </w:r>
    </w:p>
    <w:p w14:paraId="714CCDD3" w14:textId="77777777" w:rsidR="004D524E" w:rsidRPr="004D524E" w:rsidRDefault="004D524E" w:rsidP="004D524E">
      <w:pPr>
        <w:rPr>
          <w:lang w:val="en-GB"/>
        </w:rPr>
      </w:pPr>
      <w:r w:rsidRPr="004D524E">
        <w:rPr>
          <w:lang w:val="en-GB"/>
        </w:rPr>
        <w:t>relative humidity:20-90%</w:t>
      </w:r>
    </w:p>
    <w:p w14:paraId="2A80FEAE" w14:textId="77777777" w:rsidR="004D524E" w:rsidRPr="001C41D1" w:rsidRDefault="004D524E" w:rsidP="004D524E">
      <w:pPr>
        <w:rPr>
          <w:lang w:val="en-GB"/>
        </w:rPr>
      </w:pPr>
      <w:r w:rsidRPr="001C41D1">
        <w:rPr>
          <w:lang w:val="en-GB"/>
        </w:rPr>
        <w:t>size:19mm*14mm*4.2mm</w:t>
      </w:r>
    </w:p>
    <w:p w14:paraId="31B729C3" w14:textId="77777777" w:rsidR="004D524E" w:rsidRPr="004D524E" w:rsidRDefault="004D524E" w:rsidP="004D524E">
      <w:pPr>
        <w:rPr>
          <w:lang w:val="en-GB"/>
        </w:rPr>
      </w:pPr>
      <w:proofErr w:type="spellStart"/>
      <w:r w:rsidRPr="004D524E">
        <w:rPr>
          <w:lang w:val="en-GB"/>
        </w:rPr>
        <w:lastRenderedPageBreak/>
        <w:t>pcb</w:t>
      </w:r>
      <w:proofErr w:type="spellEnd"/>
      <w:r w:rsidRPr="004D524E">
        <w:rPr>
          <w:lang w:val="en-GB"/>
        </w:rPr>
        <w:t xml:space="preserve"> layers:2 layers</w:t>
      </w:r>
    </w:p>
    <w:p w14:paraId="5AC9DB6E" w14:textId="77777777" w:rsidR="004D524E" w:rsidRPr="004D524E" w:rsidRDefault="004D524E" w:rsidP="004D524E">
      <w:pPr>
        <w:rPr>
          <w:lang w:val="en-GB"/>
        </w:rPr>
      </w:pPr>
      <w:r w:rsidRPr="004D524E">
        <w:rPr>
          <w:lang w:val="en-GB"/>
        </w:rPr>
        <w:t>current control:with cut off</w:t>
      </w:r>
    </w:p>
    <w:p w14:paraId="0CF3F0A4" w14:textId="77777777" w:rsidR="004D524E" w:rsidRPr="004D524E" w:rsidRDefault="004D524E" w:rsidP="004D524E">
      <w:pPr>
        <w:rPr>
          <w:lang w:val="en-GB"/>
        </w:rPr>
      </w:pPr>
      <w:r w:rsidRPr="004D524E">
        <w:rPr>
          <w:lang w:val="en-GB"/>
        </w:rPr>
        <w:t>cooling method:cooling nature</w:t>
      </w:r>
    </w:p>
    <w:p w14:paraId="056389B7" w14:textId="77777777" w:rsidR="004D524E" w:rsidRPr="004D524E" w:rsidRDefault="004D524E" w:rsidP="004D524E">
      <w:pPr>
        <w:rPr>
          <w:lang w:val="en-GB"/>
        </w:rPr>
      </w:pPr>
      <w:r w:rsidRPr="004D524E">
        <w:rPr>
          <w:lang w:val="en-GB"/>
        </w:rPr>
        <w:t>installation method:SMD or 2.54mm pin</w:t>
      </w:r>
    </w:p>
    <w:p w14:paraId="56A6E58E" w14:textId="77777777" w:rsidR="004D524E" w:rsidRPr="004D524E" w:rsidRDefault="004D524E" w:rsidP="004D524E">
      <w:pPr>
        <w:rPr>
          <w:lang w:val="en-GB"/>
        </w:rPr>
      </w:pPr>
      <w:r w:rsidRPr="004D524E">
        <w:rPr>
          <w:lang w:val="en-GB"/>
        </w:rPr>
        <w:t>production process:reflow</w:t>
      </w:r>
    </w:p>
    <w:p w14:paraId="5BC15BA4" w14:textId="77777777" w:rsidR="004D524E" w:rsidRPr="004D524E" w:rsidRDefault="004D524E" w:rsidP="004D524E">
      <w:pPr>
        <w:rPr>
          <w:lang w:val="en-GB"/>
        </w:rPr>
      </w:pPr>
      <w:r w:rsidRPr="004D524E">
        <w:rPr>
          <w:lang w:val="en-GB"/>
        </w:rPr>
        <w:t>isolated:no</w:t>
      </w:r>
    </w:p>
    <w:p w14:paraId="23E5815D" w14:textId="77777777" w:rsidR="004D524E" w:rsidRPr="004D524E" w:rsidRDefault="004D524E" w:rsidP="004D524E">
      <w:pPr>
        <w:rPr>
          <w:lang w:val="en-GB"/>
        </w:rPr>
      </w:pPr>
      <w:r w:rsidRPr="004D524E">
        <w:rPr>
          <w:lang w:val="en-GB"/>
        </w:rPr>
        <w:t>design aging standards:720 hours without trouble</w:t>
      </w:r>
    </w:p>
    <w:p w14:paraId="36A09E02" w14:textId="77777777" w:rsidR="004D524E" w:rsidRPr="004D524E" w:rsidRDefault="004D524E" w:rsidP="004D524E">
      <w:pPr>
        <w:rPr>
          <w:lang w:val="en-GB"/>
        </w:rPr>
      </w:pPr>
      <w:r w:rsidRPr="004D524E">
        <w:rPr>
          <w:lang w:val="en-GB"/>
        </w:rPr>
        <w:t>production factory aging standards:48 hours</w:t>
      </w:r>
    </w:p>
    <w:p w14:paraId="4ADA88AB" w14:textId="77777777" w:rsidR="004D524E" w:rsidRPr="004D524E" w:rsidRDefault="004D524E" w:rsidP="004D524E">
      <w:pPr>
        <w:rPr>
          <w:lang w:val="en-GB"/>
        </w:rPr>
      </w:pPr>
      <w:r w:rsidRPr="004D524E">
        <w:rPr>
          <w:lang w:val="en-GB"/>
        </w:rPr>
        <w:t>service life:35000 hours without trouble</w:t>
      </w:r>
    </w:p>
    <w:p w14:paraId="3CB9EF13" w14:textId="77777777" w:rsidR="004D524E" w:rsidRPr="004D524E" w:rsidRDefault="004D524E" w:rsidP="004D524E">
      <w:pPr>
        <w:rPr>
          <w:lang w:val="en-GB"/>
        </w:rPr>
      </w:pPr>
      <w:r w:rsidRPr="004D524E">
        <w:rPr>
          <w:lang w:val="en-GB"/>
        </w:rPr>
        <w:t>inspection standards 3 times:all(Ex-factory test + in-store test)</w:t>
      </w:r>
    </w:p>
    <w:p w14:paraId="44157568" w14:textId="77777777" w:rsidR="004D524E" w:rsidRPr="004D524E" w:rsidRDefault="004D524E" w:rsidP="004D524E">
      <w:proofErr w:type="spellStart"/>
      <w:proofErr w:type="gramStart"/>
      <w:r w:rsidRPr="004D524E">
        <w:t>fixed</w:t>
      </w:r>
      <w:proofErr w:type="spellEnd"/>
      <w:proofErr w:type="gramEnd"/>
      <w:r w:rsidRPr="004D524E">
        <w:t xml:space="preserve"> </w:t>
      </w:r>
      <w:proofErr w:type="spellStart"/>
      <w:r w:rsidRPr="004D524E">
        <w:t>switching</w:t>
      </w:r>
      <w:proofErr w:type="spellEnd"/>
      <w:r w:rsidRPr="004D524E">
        <w:t xml:space="preserve"> </w:t>
      </w:r>
      <w:proofErr w:type="gramStart"/>
      <w:r w:rsidRPr="004D524E">
        <w:t>frequency:</w:t>
      </w:r>
      <w:proofErr w:type="gramEnd"/>
      <w:r w:rsidRPr="004D524E">
        <w:t>1200khz</w:t>
      </w:r>
    </w:p>
    <w:p w14:paraId="0645F7E4" w14:textId="352A56FF" w:rsidR="004D524E" w:rsidRPr="004D524E" w:rsidRDefault="004D524E" w:rsidP="004D524E">
      <w:r w:rsidRPr="004D524E">
        <w:rPr>
          <w:noProof/>
        </w:rPr>
        <mc:AlternateContent>
          <mc:Choice Requires="wps">
            <w:drawing>
              <wp:inline distT="0" distB="0" distL="0" distR="0" wp14:anchorId="0026CC9C" wp14:editId="3CDE3F2C">
                <wp:extent cx="304800" cy="304800"/>
                <wp:effectExtent l="0" t="0" r="0" b="0"/>
                <wp:docPr id="43457514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B099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43A8E4" w14:textId="762AC229" w:rsidR="004D524E" w:rsidRPr="004D524E" w:rsidRDefault="004D524E" w:rsidP="004D524E">
      <w:r w:rsidRPr="004D524E">
        <w:rPr>
          <w:noProof/>
        </w:rPr>
        <mc:AlternateContent>
          <mc:Choice Requires="wps">
            <w:drawing>
              <wp:inline distT="0" distB="0" distL="0" distR="0" wp14:anchorId="6B841EFD" wp14:editId="185B0064">
                <wp:extent cx="304800" cy="304800"/>
                <wp:effectExtent l="0" t="0" r="0" b="0"/>
                <wp:docPr id="146221124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A2A3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524E">
        <w:rPr>
          <w:noProof/>
        </w:rPr>
        <mc:AlternateContent>
          <mc:Choice Requires="wps">
            <w:drawing>
              <wp:inline distT="0" distB="0" distL="0" distR="0" wp14:anchorId="46A5B118" wp14:editId="2F2E406E">
                <wp:extent cx="304800" cy="304800"/>
                <wp:effectExtent l="0" t="0" r="0" b="0"/>
                <wp:docPr id="129110118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77B9A"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524E">
        <w:rPr>
          <w:noProof/>
        </w:rPr>
        <mc:AlternateContent>
          <mc:Choice Requires="wps">
            <w:drawing>
              <wp:inline distT="0" distB="0" distL="0" distR="0" wp14:anchorId="5D87BE35" wp14:editId="12D56BBD">
                <wp:extent cx="304800" cy="304800"/>
                <wp:effectExtent l="0" t="0" r="0" b="0"/>
                <wp:docPr id="162415780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A4F6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524E">
        <w:rPr>
          <w:noProof/>
        </w:rPr>
        <mc:AlternateContent>
          <mc:Choice Requires="wps">
            <w:drawing>
              <wp:inline distT="0" distB="0" distL="0" distR="0" wp14:anchorId="3B98E4F3" wp14:editId="01A762C5">
                <wp:extent cx="304800" cy="304800"/>
                <wp:effectExtent l="0" t="0" r="0" b="0"/>
                <wp:docPr id="52401550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F100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524E">
        <w:rPr>
          <w:noProof/>
        </w:rPr>
        <mc:AlternateContent>
          <mc:Choice Requires="wps">
            <w:drawing>
              <wp:inline distT="0" distB="0" distL="0" distR="0" wp14:anchorId="7394151E" wp14:editId="2B1F3C4C">
                <wp:extent cx="304800" cy="304800"/>
                <wp:effectExtent l="0" t="0" r="0" b="0"/>
                <wp:docPr id="204476407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19C4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B2FC1B" w14:textId="77777777" w:rsidR="004D524E" w:rsidRPr="004D524E" w:rsidRDefault="004D524E" w:rsidP="004D524E">
      <w:pPr>
        <w:rPr>
          <w:lang w:val="en-GB"/>
        </w:rPr>
      </w:pPr>
      <w:r w:rsidRPr="004D524E">
        <w:rPr>
          <w:lang w:val="en-GB"/>
        </w:rPr>
        <w:br/>
        <w:t> </w:t>
      </w:r>
    </w:p>
    <w:p w14:paraId="207E8A60" w14:textId="77777777" w:rsidR="004D524E" w:rsidRPr="004D524E" w:rsidRDefault="004D524E" w:rsidP="004D524E">
      <w:pPr>
        <w:rPr>
          <w:b/>
          <w:bCs/>
          <w:lang w:val="en-GB"/>
        </w:rPr>
      </w:pPr>
      <w:r w:rsidRPr="004D524E">
        <w:rPr>
          <w:b/>
          <w:bCs/>
          <w:lang w:val="en-GB"/>
        </w:rPr>
        <w:t>Additional regulatory information</w:t>
      </w:r>
    </w:p>
    <w:p w14:paraId="318F544D" w14:textId="77777777" w:rsidR="004D524E" w:rsidRPr="004D524E" w:rsidRDefault="004D524E" w:rsidP="004D524E">
      <w:pPr>
        <w:rPr>
          <w:lang w:val="en-GB"/>
        </w:rPr>
      </w:pPr>
      <w:r w:rsidRPr="004D524E">
        <w:rPr>
          <w:lang w:val="en-GB"/>
        </w:rPr>
        <w:t>For items delivered from outside the European Union, you may be subject to additional charges for VAT and, when applicable, customs duties in your country. If AliExpress is obliged by law to collect VAT, you will see the VAT inclusive price at checkout. For more information about these costs, please contact the tax and customs authorities in your country.</w:t>
      </w:r>
    </w:p>
    <w:p w14:paraId="62A1D620" w14:textId="77777777" w:rsidR="004D524E" w:rsidRPr="004D524E" w:rsidRDefault="004D524E" w:rsidP="004D524E">
      <w:pPr>
        <w:rPr>
          <w:b/>
          <w:bCs/>
        </w:rPr>
      </w:pPr>
      <w:r w:rsidRPr="004D524E">
        <w:rPr>
          <w:b/>
          <w:bCs/>
        </w:rPr>
        <w:t>Product compliance information</w:t>
      </w:r>
    </w:p>
    <w:p w14:paraId="16BA4829" w14:textId="52FF76C8" w:rsidR="004D524E" w:rsidRPr="004D524E" w:rsidRDefault="001C41D1" w:rsidP="004D524E">
      <w:pPr>
        <w:rPr>
          <w:lang w:val="en-GB"/>
        </w:rPr>
      </w:pPr>
      <w:r w:rsidRPr="001C41D1">
        <w:rPr>
          <w:lang w:val="en-GB"/>
        </w:rPr>
        <w:t>https://www.aliexpress.com/item/1005006289357253.html?spm=a2g0o.order_list.order_list_main.46.1c5918025L4FkG</w:t>
      </w:r>
    </w:p>
    <w:sectPr w:rsidR="004D524E" w:rsidRPr="004D524E" w:rsidSect="006F7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63DCC"/>
    <w:multiLevelType w:val="multilevel"/>
    <w:tmpl w:val="E39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24E"/>
    <w:rsid w:val="001C41D1"/>
    <w:rsid w:val="004D524E"/>
    <w:rsid w:val="00653C36"/>
    <w:rsid w:val="006F7D52"/>
    <w:rsid w:val="009B76F8"/>
    <w:rsid w:val="00AE2D74"/>
    <w:rsid w:val="00CE0E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4909"/>
  <w15:chartTrackingRefBased/>
  <w15:docId w15:val="{CF93C011-AE40-40C1-8BFA-9E11F280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24E"/>
    <w:rPr>
      <w:rFonts w:eastAsiaTheme="majorEastAsia" w:cstheme="majorBidi"/>
      <w:color w:val="272727" w:themeColor="text1" w:themeTint="D8"/>
    </w:rPr>
  </w:style>
  <w:style w:type="paragraph" w:styleId="Title">
    <w:name w:val="Title"/>
    <w:basedOn w:val="Normal"/>
    <w:next w:val="Normal"/>
    <w:link w:val="TitleChar"/>
    <w:uiPriority w:val="10"/>
    <w:qFormat/>
    <w:rsid w:val="004D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24E"/>
    <w:pPr>
      <w:spacing w:before="160"/>
      <w:jc w:val="center"/>
    </w:pPr>
    <w:rPr>
      <w:i/>
      <w:iCs/>
      <w:color w:val="404040" w:themeColor="text1" w:themeTint="BF"/>
    </w:rPr>
  </w:style>
  <w:style w:type="character" w:customStyle="1" w:styleId="QuoteChar">
    <w:name w:val="Quote Char"/>
    <w:basedOn w:val="DefaultParagraphFont"/>
    <w:link w:val="Quote"/>
    <w:uiPriority w:val="29"/>
    <w:rsid w:val="004D524E"/>
    <w:rPr>
      <w:i/>
      <w:iCs/>
      <w:color w:val="404040" w:themeColor="text1" w:themeTint="BF"/>
    </w:rPr>
  </w:style>
  <w:style w:type="paragraph" w:styleId="ListParagraph">
    <w:name w:val="List Paragraph"/>
    <w:basedOn w:val="Normal"/>
    <w:uiPriority w:val="34"/>
    <w:qFormat/>
    <w:rsid w:val="004D524E"/>
    <w:pPr>
      <w:ind w:left="720"/>
      <w:contextualSpacing/>
    </w:pPr>
  </w:style>
  <w:style w:type="character" w:styleId="IntenseEmphasis">
    <w:name w:val="Intense Emphasis"/>
    <w:basedOn w:val="DefaultParagraphFont"/>
    <w:uiPriority w:val="21"/>
    <w:qFormat/>
    <w:rsid w:val="004D524E"/>
    <w:rPr>
      <w:i/>
      <w:iCs/>
      <w:color w:val="2F5496" w:themeColor="accent1" w:themeShade="BF"/>
    </w:rPr>
  </w:style>
  <w:style w:type="paragraph" w:styleId="IntenseQuote">
    <w:name w:val="Intense Quote"/>
    <w:basedOn w:val="Normal"/>
    <w:next w:val="Normal"/>
    <w:link w:val="IntenseQuoteChar"/>
    <w:uiPriority w:val="30"/>
    <w:qFormat/>
    <w:rsid w:val="004D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24E"/>
    <w:rPr>
      <w:i/>
      <w:iCs/>
      <w:color w:val="2F5496" w:themeColor="accent1" w:themeShade="BF"/>
    </w:rPr>
  </w:style>
  <w:style w:type="character" w:styleId="IntenseReference">
    <w:name w:val="Intense Reference"/>
    <w:basedOn w:val="DefaultParagraphFont"/>
    <w:uiPriority w:val="32"/>
    <w:qFormat/>
    <w:rsid w:val="004D524E"/>
    <w:rPr>
      <w:b/>
      <w:bCs/>
      <w:smallCaps/>
      <w:color w:val="2F5496" w:themeColor="accent1" w:themeShade="BF"/>
      <w:spacing w:val="5"/>
    </w:rPr>
  </w:style>
  <w:style w:type="character" w:styleId="Hyperlink">
    <w:name w:val="Hyperlink"/>
    <w:basedOn w:val="DefaultParagraphFont"/>
    <w:uiPriority w:val="99"/>
    <w:unhideWhenUsed/>
    <w:rsid w:val="004D524E"/>
    <w:rPr>
      <w:color w:val="0563C1" w:themeColor="hyperlink"/>
      <w:u w:val="single"/>
    </w:rPr>
  </w:style>
  <w:style w:type="character" w:styleId="UnresolvedMention">
    <w:name w:val="Unresolved Mention"/>
    <w:basedOn w:val="DefaultParagraphFont"/>
    <w:uiPriority w:val="99"/>
    <w:semiHidden/>
    <w:unhideWhenUsed/>
    <w:rsid w:val="004D5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rt.aliexpress.com/health/reportIndex.htm?product_id=100500628935725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370</Words>
  <Characters>2039</Characters>
  <Application>Microsoft Office Word</Application>
  <DocSecurity>0</DocSecurity>
  <Lines>16</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Alzina</dc:creator>
  <cp:keywords/>
  <dc:description/>
  <cp:lastModifiedBy>Marc Alzina</cp:lastModifiedBy>
  <cp:revision>2</cp:revision>
  <dcterms:created xsi:type="dcterms:W3CDTF">2026-05-31T14:07:00Z</dcterms:created>
  <dcterms:modified xsi:type="dcterms:W3CDTF">2026-05-31T14:13:00Z</dcterms:modified>
</cp:coreProperties>
</file>