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Понятие о ДУ с ЧП.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ДУ с ЧП-1.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Квазилинейное неоднородное ДУ с ЧП-2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Системы ДУ с ЧП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Замена независимых переменных в ДУ-2 с 2-умя независимыми переменными.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Приведение к каноническому виду ДУ-2 с 2-умя независимыми переменными.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 xml:space="preserve">Классификация ДУ-2 с </w:t>
      </w:r>
      <w:r w:rsidRPr="009B75ED">
        <w:rPr>
          <w:rFonts w:ascii="Times New Roman" w:hAnsi="Times New Roman" w:cs="Times New Roman"/>
          <w:lang w:val="en-US"/>
        </w:rPr>
        <w:t xml:space="preserve">n </w:t>
      </w:r>
      <w:r w:rsidRPr="009B75ED">
        <w:rPr>
          <w:rFonts w:ascii="Times New Roman" w:hAnsi="Times New Roman" w:cs="Times New Roman"/>
        </w:rPr>
        <w:t>независимыми переменными.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 xml:space="preserve">Приведение к каноническому виду уравнений 2-ого порядка с </w:t>
      </w:r>
      <w:r w:rsidRPr="009B75ED">
        <w:rPr>
          <w:rFonts w:ascii="Times New Roman" w:hAnsi="Times New Roman" w:cs="Times New Roman"/>
          <w:lang w:val="en-US"/>
        </w:rPr>
        <w:t xml:space="preserve">n </w:t>
      </w:r>
      <w:r w:rsidRPr="009B75ED">
        <w:rPr>
          <w:rFonts w:ascii="Times New Roman" w:hAnsi="Times New Roman" w:cs="Times New Roman"/>
        </w:rPr>
        <w:t>независимыми переменными.</w:t>
      </w:r>
    </w:p>
    <w:p w:rsidR="009B75ED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Исключение младших производных в уравнениях 2-ого порядка.</w:t>
      </w:r>
    </w:p>
    <w:p w:rsidR="009B75ED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Постановка задачи Коши.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 xml:space="preserve">Корректность </w:t>
      </w:r>
      <w:proofErr w:type="spellStart"/>
      <w:r w:rsidRPr="009B75ED">
        <w:rPr>
          <w:rFonts w:ascii="Times New Roman" w:hAnsi="Times New Roman" w:cs="Times New Roman"/>
        </w:rPr>
        <w:t>з.К</w:t>
      </w:r>
      <w:proofErr w:type="spellEnd"/>
      <w:r w:rsidRPr="009B75ED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ОР простейших ДУ с ЧП.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 xml:space="preserve">Метод характеристик решения </w:t>
      </w:r>
      <w:proofErr w:type="spellStart"/>
      <w:r w:rsidRPr="009B75ED">
        <w:rPr>
          <w:rFonts w:ascii="Times New Roman" w:hAnsi="Times New Roman" w:cs="Times New Roman"/>
        </w:rPr>
        <w:t>з.К</w:t>
      </w:r>
      <w:proofErr w:type="spellEnd"/>
      <w:r w:rsidRPr="009B75ED">
        <w:rPr>
          <w:rFonts w:ascii="Times New Roman" w:hAnsi="Times New Roman" w:cs="Times New Roman"/>
        </w:rPr>
        <w:t>. для уравнения колебания струны.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 xml:space="preserve">Корректность </w:t>
      </w:r>
      <w:proofErr w:type="spellStart"/>
      <w:r w:rsidRPr="009B75ED">
        <w:rPr>
          <w:rFonts w:ascii="Times New Roman" w:hAnsi="Times New Roman" w:cs="Times New Roman"/>
        </w:rPr>
        <w:t>з.К</w:t>
      </w:r>
      <w:proofErr w:type="spellEnd"/>
      <w:r w:rsidRPr="009B75ED">
        <w:rPr>
          <w:rFonts w:ascii="Times New Roman" w:hAnsi="Times New Roman" w:cs="Times New Roman"/>
        </w:rPr>
        <w:t>. для волнового уравнения.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Пример некорректно поставленной задачи по Адамару.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Физическая и геометрическая интерпретация формулы Даламбера.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З.К. для неоднородного волнового уравнения.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З.К. для волнового уравнения на полуограниченной прямой.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З.К. для волнового уравнения в пространстве.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Метод усреднения.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Метод спуска.</w:t>
      </w:r>
    </w:p>
    <w:p w:rsidR="00FA5A38" w:rsidRPr="009B75ED" w:rsidRDefault="00FA5A3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Метод последовательных приближений</w:t>
      </w:r>
      <w:r w:rsidR="00486904" w:rsidRPr="009B75ED">
        <w:rPr>
          <w:rFonts w:ascii="Times New Roman" w:hAnsi="Times New Roman" w:cs="Times New Roman"/>
        </w:rPr>
        <w:t xml:space="preserve"> для решения задачи Гурса.</w:t>
      </w:r>
    </w:p>
    <w:p w:rsidR="00486904" w:rsidRPr="009B75ED" w:rsidRDefault="00D86E8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 xml:space="preserve">Метод Римана для решения обобщенной </w:t>
      </w:r>
      <w:proofErr w:type="spellStart"/>
      <w:r w:rsidRPr="009B75ED">
        <w:rPr>
          <w:rFonts w:ascii="Times New Roman" w:hAnsi="Times New Roman" w:cs="Times New Roman"/>
        </w:rPr>
        <w:t>з.К</w:t>
      </w:r>
      <w:proofErr w:type="spellEnd"/>
      <w:r w:rsidRPr="009B75ED">
        <w:rPr>
          <w:rFonts w:ascii="Times New Roman" w:hAnsi="Times New Roman" w:cs="Times New Roman"/>
        </w:rPr>
        <w:t xml:space="preserve">. для </w:t>
      </w:r>
      <w:proofErr w:type="spellStart"/>
      <w:r w:rsidRPr="009B75ED">
        <w:rPr>
          <w:rFonts w:ascii="Times New Roman" w:hAnsi="Times New Roman" w:cs="Times New Roman"/>
        </w:rPr>
        <w:t>гиперболич</w:t>
      </w:r>
      <w:proofErr w:type="spellEnd"/>
      <w:r w:rsidRPr="009B75ED">
        <w:rPr>
          <w:rFonts w:ascii="Times New Roman" w:hAnsi="Times New Roman" w:cs="Times New Roman"/>
        </w:rPr>
        <w:t>. уравнения.</w:t>
      </w:r>
    </w:p>
    <w:p w:rsidR="00D86E88" w:rsidRPr="009B75ED" w:rsidRDefault="00D86E8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 xml:space="preserve">Постановка </w:t>
      </w:r>
      <w:proofErr w:type="spellStart"/>
      <w:r w:rsidRPr="009B75ED">
        <w:rPr>
          <w:rFonts w:ascii="Times New Roman" w:hAnsi="Times New Roman" w:cs="Times New Roman"/>
        </w:rPr>
        <w:t>з.К</w:t>
      </w:r>
      <w:proofErr w:type="spellEnd"/>
      <w:r w:rsidRPr="009B75ED">
        <w:rPr>
          <w:rFonts w:ascii="Times New Roman" w:hAnsi="Times New Roman" w:cs="Times New Roman"/>
        </w:rPr>
        <w:t>. для уравнения теплопроводности.</w:t>
      </w:r>
    </w:p>
    <w:p w:rsidR="00D86E88" w:rsidRPr="009B75ED" w:rsidRDefault="00D86E8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 xml:space="preserve">Метод интегральных преобразований для решения </w:t>
      </w:r>
      <w:proofErr w:type="spellStart"/>
      <w:r w:rsidRPr="009B75ED">
        <w:rPr>
          <w:rFonts w:ascii="Times New Roman" w:hAnsi="Times New Roman" w:cs="Times New Roman"/>
        </w:rPr>
        <w:t>з.К</w:t>
      </w:r>
      <w:proofErr w:type="spellEnd"/>
      <w:r w:rsidRPr="009B75ED">
        <w:rPr>
          <w:rFonts w:ascii="Times New Roman" w:hAnsi="Times New Roman" w:cs="Times New Roman"/>
        </w:rPr>
        <w:t>. для уравнения теплопроводности.</w:t>
      </w:r>
    </w:p>
    <w:p w:rsidR="00D86E88" w:rsidRPr="009B75ED" w:rsidRDefault="00D86E88" w:rsidP="009B75ED">
      <w:pPr>
        <w:pStyle w:val="a3"/>
        <w:numPr>
          <w:ilvl w:val="3"/>
          <w:numId w:val="1"/>
        </w:numPr>
        <w:ind w:left="426"/>
        <w:rPr>
          <w:rFonts w:ascii="Times New Roman" w:hAnsi="Times New Roman" w:cs="Times New Roman"/>
        </w:rPr>
      </w:pPr>
      <w:r w:rsidRPr="009B75ED">
        <w:rPr>
          <w:rFonts w:ascii="Times New Roman" w:hAnsi="Times New Roman" w:cs="Times New Roman"/>
        </w:rPr>
        <w:t>Принцип максимума и минимума для уравнения теплопроводности.</w:t>
      </w:r>
    </w:p>
    <w:sectPr w:rsidR="00D86E88" w:rsidRPr="009B75ED" w:rsidSect="00286B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F77DF"/>
    <w:multiLevelType w:val="hybridMultilevel"/>
    <w:tmpl w:val="42200FCA"/>
    <w:lvl w:ilvl="0" w:tplc="8B2A5A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DA150F0"/>
    <w:multiLevelType w:val="hybridMultilevel"/>
    <w:tmpl w:val="2414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38"/>
    <w:rsid w:val="00286BD8"/>
    <w:rsid w:val="00486904"/>
    <w:rsid w:val="009B75ED"/>
    <w:rsid w:val="00D86E88"/>
    <w:rsid w:val="00FA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74A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A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179</Words>
  <Characters>1024</Characters>
  <Application>Microsoft Macintosh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2014-11-28T17:30:00Z</dcterms:created>
  <dcterms:modified xsi:type="dcterms:W3CDTF">2014-11-28T18:04:00Z</dcterms:modified>
</cp:coreProperties>
</file>