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16B9B8">
      <w:pPr>
        <w:pStyle w:val="2"/>
        <w:bidi w:val="0"/>
        <w:rPr>
          <w:rFonts w:hint="default"/>
          <w:lang w:val="en-US" w:eastAsia="zh-CN"/>
        </w:rPr>
      </w:pPr>
      <w:bookmarkStart w:id="0" w:name="_Hlk156323421"/>
      <w:bookmarkEnd w:id="0"/>
      <w:bookmarkStart w:id="1" w:name="_Toc536720749"/>
      <w:bookmarkStart w:id="2" w:name="_Toc450098940"/>
      <w:bookmarkStart w:id="3" w:name="_Toc448738433"/>
      <w:r>
        <w:rPr>
          <w:rFonts w:hint="eastAsia"/>
          <w:lang w:val="en-US" w:eastAsia="zh-CN"/>
        </w:rPr>
        <w:t>一、Fabric 相关的问题</w:t>
      </w:r>
    </w:p>
    <w:p w14:paraId="1568770D">
      <w:pPr>
        <w:numPr>
          <w:ilvl w:val="0"/>
          <w:numId w:val="1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Fabric 的并发量以及并发时出现过什么问题没有？</w:t>
      </w:r>
    </w:p>
    <w:p w14:paraId="6D06842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交易执行流程</w:t>
      </w:r>
    </w:p>
    <w:p w14:paraId="0C28DD3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Fabric的交易是 执行-排序-出块；</w:t>
      </w:r>
    </w:p>
    <w:p w14:paraId="4D366A4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 交易执行与 Fabric 交易执行有什么区别？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ETH是出块-排序-执行；两者交易执行逻辑不同</w:t>
      </w:r>
    </w:p>
    <w:p w14:paraId="378E2B6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为什么Fabric的交易执行模型是支持并发的</w:t>
      </w:r>
    </w:p>
    <w:p w14:paraId="51A1AE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因为Fabric的模型是先执行后打包，所以天然的支持并发</w:t>
      </w:r>
    </w:p>
    <w:p w14:paraId="7B22423F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 Fabric时，它是支持并发处理的，在对同一个 key 修改 value 时是否遇到过什么问题？为什么Fabric这么设计</w:t>
      </w:r>
    </w:p>
    <w:p w14:paraId="4317D7F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因为Fabric的交易执行模型是先执行，所以支持并发，但是由于是先执行，并不是顺序执行，所以在一个块内对同一笔key的修改会出现问题，所以Fabric使用MVCC来保证，在一个块内不可以同时写入同一个key；</w:t>
      </w:r>
    </w:p>
    <w:p w14:paraId="7EC44695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联盟链的国密改造都改了哪些部分？</w:t>
      </w:r>
    </w:p>
    <w:p w14:paraId="32A1F22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从发送交易到拿到交易回执的响应时常是多少呢？这个时间在你们的业务系统中是可以接受的吗？</w:t>
      </w:r>
    </w:p>
    <w:p w14:paraId="6341A82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Fabric 网络的链码升级是怎么实现的？</w:t>
      </w:r>
    </w:p>
    <w:bookmarkEnd w:id="1"/>
    <w:bookmarkEnd w:id="2"/>
    <w:bookmarkEnd w:id="3"/>
    <w:p w14:paraId="03297E5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二、区块链相关的问题</w:t>
      </w:r>
    </w:p>
    <w:p w14:paraId="3EC15701">
      <w:pPr>
        <w:numPr>
          <w:ilvl w:val="0"/>
          <w:numId w:val="2"/>
        </w:numPr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介绍下UTXO模型</w:t>
      </w:r>
    </w:p>
    <w:p w14:paraId="7C9E84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UTXO模型是比特币中的账户模型，每一个账户都有很多的output和input，当你被转账或者转账的时候，output和input的数量都会发生改变，并且有些input会被标记无效，计算余额的方式就是所有有效input-output</w:t>
      </w:r>
    </w:p>
    <w:p w14:paraId="7D2E7C6A">
      <w:pPr>
        <w:numPr>
          <w:ilvl w:val="0"/>
          <w:numId w:val="2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区块链的共识过程是什么？</w:t>
      </w:r>
    </w:p>
    <w:p w14:paraId="15546781">
      <w:pPr>
        <w:numPr>
          <w:ilvl w:val="0"/>
          <w:numId w:val="0"/>
        </w:numPr>
        <w:rPr>
          <w:rFonts w:hint="default"/>
          <w:i w:val="0"/>
          <w:iCs w:val="0"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共识是按照特定的协议（如以太坊的协议）验证交易，将交易打包进区块并加入区块链的过程</w:t>
      </w:r>
    </w:p>
    <w:p w14:paraId="70764B4A">
      <w:pPr>
        <w:numPr>
          <w:ilvl w:val="0"/>
          <w:numId w:val="2"/>
        </w:numP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lang w:val="en-US" w:eastAsia="zh-CN"/>
        </w:rPr>
        <w:t>了解过哪些共识算法？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POW POS DPOS POA RAFT PBFT</w:t>
      </w:r>
    </w:p>
    <w:p w14:paraId="7ACFCD2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kern w:val="2"/>
          <w:sz w:val="28"/>
          <w:szCs w:val="28"/>
          <w:lang w:val="en-US" w:eastAsia="zh-CN" w:bidi="ar-SA"/>
        </w:rPr>
        <w:t>权益证明和工作证明有什么区别？</w:t>
      </w:r>
    </w:p>
    <w:p w14:paraId="33A3F76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讲讲POW算法实现逻辑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POW算法是比特币中的算法，首先规定一个难度值，难度值是一个256位的一个值，通过修改前x位的值为0，就可以缩小这个难度值，然后其他节点通过不停地计算单向hash（因为随机值是nonce和timestamp，所以每次计算出来的hash都大不相同），当计算出来的hash &lt;= 这个难度值的时候，我们认为他拥有这个打包区块的权利，那么这个人会将自己的计算方式广播出去，让其他节点验证，当网络中60%的节点已经认同，那么这个区块就可以被打包了，然后会将区块奖励 奖励给这个打包的地址</w:t>
      </w:r>
    </w:p>
    <w:p w14:paraId="72C560B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golang和java在运行时是通过gc来保证内存安全的，那么rust没有gc，他是怎么保证内存安全的，这样做的好处是什么？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i/>
          <w:iCs/>
          <w:lang w:val="en-US" w:eastAsia="zh-CN"/>
        </w:rPr>
        <w:t>答：</w:t>
      </w:r>
      <w:r>
        <w:rPr>
          <w:rFonts w:hint="eastAsia"/>
          <w:lang w:val="en-US" w:eastAsia="zh-CN"/>
        </w:rPr>
        <w:t>rust是通过所有权机制，并且在代码层面限制的方式，在编码阶段，就已经知道那些垃圾需要回收，所以在编译阶段就实现了gc，并且不是动态gc</w:t>
      </w:r>
    </w:p>
    <w:p w14:paraId="483CB93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什么是默克尔树？它在区块链中的重要性</w:t>
      </w:r>
    </w:p>
    <w:p w14:paraId="16AF95C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在处理区块链项目中遇到的困难及解决方案？</w:t>
      </w:r>
    </w:p>
    <w:p w14:paraId="66AF58A2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了解哪些链，这些链有什么技术特点</w:t>
      </w:r>
    </w:p>
    <w:p w14:paraId="5E7D32D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国内的联盟链目前落地的场景都有哪些</w:t>
      </w:r>
    </w:p>
    <w:p w14:paraId="244C58AC">
      <w:pPr>
        <w:numPr>
          <w:ilvl w:val="0"/>
          <w:numId w:val="0"/>
        </w:numPr>
        <w:rPr>
          <w:rFonts w:hint="eastAsia" w:cs="仿宋"/>
          <w:kern w:val="2"/>
          <w:sz w:val="28"/>
          <w:szCs w:val="28"/>
          <w:lang w:val="en-US" w:eastAsia="zh-CN" w:bidi="ar-SA"/>
        </w:rPr>
      </w:pPr>
    </w:p>
    <w:p w14:paraId="2AB6AE2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三、合约相关的问题</w:t>
      </w:r>
    </w:p>
    <w:p w14:paraId="798BB835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是否了解过一些关于合约安全的问题？</w:t>
      </w:r>
    </w:p>
    <w:p w14:paraId="6D468BD4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是否了解过一些defi协议呢？uniswap？gmx？等等</w:t>
      </w:r>
    </w:p>
    <w:p w14:paraId="78838822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是否了解合约升级？有哪些升级模式</w:t>
      </w:r>
    </w:p>
    <w:p w14:paraId="135199CF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代理合约的原理</w:t>
      </w:r>
    </w:p>
    <w:p w14:paraId="62069980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合约里有随机数吗，怎么使用</w:t>
      </w:r>
    </w:p>
    <w:p w14:paraId="577545B9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DApp是什么？</w:t>
      </w:r>
    </w:p>
    <w:p w14:paraId="404F1C19">
      <w:pPr>
        <w:numPr>
          <w:ilvl w:val="0"/>
          <w:numId w:val="3"/>
        </w:numPr>
        <w:rPr>
          <w:rFonts w:hint="eastAsia"/>
          <w:lang w:val="en-US" w:eastAsia="zh-CN"/>
        </w:rPr>
      </w:pPr>
    </w:p>
    <w:p w14:paraId="6E0CA495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4A6341F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6B1E99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1212068">
      <w:pPr>
        <w:numPr>
          <w:ilvl w:val="0"/>
          <w:numId w:val="0"/>
        </w:numPr>
        <w:rPr>
          <w:rStyle w:val="6"/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 w14:paraId="1DC81F36">
      <w:bookmarkStart w:id="4" w:name="_GoBack"/>
      <w:bookmarkEnd w:id="4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0773017"/>
      <w:docPartObj>
        <w:docPartGallery w:val="autotext"/>
      </w:docPartObj>
    </w:sdtPr>
    <w:sdtContent>
      <w:p w14:paraId="1B49735E"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A5BD9"/>
    <w:multiLevelType w:val="singleLevel"/>
    <w:tmpl w:val="BBDA5BD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A3E4FC"/>
    <w:multiLevelType w:val="singleLevel"/>
    <w:tmpl w:val="1EA3E4FC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B15686"/>
    <w:multiLevelType w:val="singleLevel"/>
    <w:tmpl w:val="55B156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71A72"/>
    <w:rsid w:val="45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仿宋" w:hAnsi="仿宋" w:eastAsia="仿宋" w:cs="仿宋"/>
      <w:kern w:val="2"/>
      <w:sz w:val="28"/>
      <w:szCs w:val="28"/>
      <w:lang w:val="en-US" w:eastAsia="zh-CN" w:bidi="ar-SA"/>
    </w:rPr>
  </w:style>
  <w:style w:type="paragraph" w:styleId="2">
    <w:name w:val="heading 3"/>
    <w:basedOn w:val="1"/>
    <w:unhideWhenUsed/>
    <w:qFormat/>
    <w:uiPriority w:val="0"/>
    <w:pPr>
      <w:spacing w:beforeAutospacing="1" w:afterAutospacing="1"/>
      <w:jc w:val="left"/>
      <w:outlineLvl w:val="2"/>
    </w:pPr>
    <w:rPr>
      <w:rFonts w:hint="eastAsia"/>
      <w:b/>
      <w:bCs/>
      <w:kern w:val="0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2025-02-18T07:20:00Z</dcterms:created>
  <dc:creator>向阳</dc:creator>
  <cp:lastModifiedBy>向阳</cp:lastModifiedBy>
  <dcterms:modified xsi:type="dcterms:W3CDTF">2025-02-18T07:21:20Z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1E6700928EDC4CACBA8841AABAE6C7DF_11</vt:lpwstr>
  </property>
  <property fmtid="{D5CDD505-2E9C-101B-9397-08002B2CF9AE}" pid="4" name="KSOTemplateDocerSaveRecord">
    <vt:lpwstr>eyJoZGlkIjoiOTAwNDQ1YzBmNjA0OGQxNzg1MzhjY2U3NTE0N2YzZDgiLCJ1c2VySWQiOiI0MjU3Njg4MTAifQ==</vt:lpwstr>
  </property>
</Properties>
</file>