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9B9" w:rsidRDefault="005E4A87">
      <w:pPr>
        <w:rPr>
          <w:b/>
          <w:bCs/>
          <w:i/>
          <w:iCs/>
          <w:sz w:val="36"/>
          <w:szCs w:val="36"/>
          <w:u w:val="single"/>
        </w:rPr>
      </w:pPr>
      <w:proofErr w:type="spellStart"/>
      <w:r w:rsidRPr="005E4A87">
        <w:rPr>
          <w:b/>
          <w:bCs/>
          <w:i/>
          <w:iCs/>
          <w:sz w:val="36"/>
          <w:szCs w:val="36"/>
          <w:u w:val="single"/>
        </w:rPr>
        <w:t>Icechim</w:t>
      </w:r>
      <w:proofErr w:type="spellEnd"/>
    </w:p>
    <w:tbl>
      <w:tblPr>
        <w:tblW w:w="8250" w:type="dxa"/>
        <w:tblCellSpacing w:w="15" w:type="dxa"/>
        <w:shd w:val="clear" w:color="auto" w:fill="F2F5ED"/>
        <w:tblCellMar>
          <w:top w:w="15" w:type="dxa"/>
          <w:left w:w="15" w:type="dxa"/>
          <w:bottom w:w="15" w:type="dxa"/>
          <w:right w:w="15" w:type="dxa"/>
        </w:tblCellMar>
        <w:tblLook w:val="04A0" w:firstRow="1" w:lastRow="0" w:firstColumn="1" w:lastColumn="0" w:noHBand="0" w:noVBand="1"/>
      </w:tblPr>
      <w:tblGrid>
        <w:gridCol w:w="3975"/>
        <w:gridCol w:w="330"/>
        <w:gridCol w:w="3945"/>
      </w:tblGrid>
      <w:tr w:rsidR="005E4A87" w:rsidRPr="005E4A87" w:rsidTr="005E4A87">
        <w:trPr>
          <w:tblCellSpacing w:w="15" w:type="dxa"/>
        </w:trPr>
        <w:tc>
          <w:tcPr>
            <w:tcW w:w="0" w:type="auto"/>
            <w:shd w:val="clear" w:color="auto" w:fill="F2F5ED"/>
            <w:hideMark/>
          </w:tcPr>
          <w:p w:rsidR="005E4A87" w:rsidRPr="005E4A87" w:rsidRDefault="005E4A87" w:rsidP="005E4A87">
            <w:pPr>
              <w:spacing w:before="100" w:beforeAutospacing="1" w:after="100" w:afterAutospacing="1" w:line="240" w:lineRule="auto"/>
              <w:jc w:val="both"/>
              <w:rPr>
                <w:rFonts w:ascii="Arial" w:eastAsia="Times New Roman" w:hAnsi="Arial" w:cs="Arial"/>
                <w:color w:val="473A2B"/>
                <w:sz w:val="20"/>
                <w:szCs w:val="20"/>
                <w:lang w:eastAsia="en-GB"/>
              </w:rPr>
            </w:pPr>
            <w:r w:rsidRPr="005E4A87">
              <w:rPr>
                <w:rFonts w:ascii="Arial" w:eastAsia="Times New Roman" w:hAnsi="Arial" w:cs="Arial"/>
                <w:b/>
                <w:bCs/>
                <w:color w:val="473A2B"/>
                <w:sz w:val="20"/>
                <w:szCs w:val="20"/>
                <w:lang w:eastAsia="en-GB"/>
              </w:rPr>
              <w:t>INCDCP-ICECHIM</w:t>
            </w:r>
            <w:r w:rsidRPr="005E4A87">
              <w:rPr>
                <w:rFonts w:ascii="Arial" w:eastAsia="Times New Roman" w:hAnsi="Arial" w:cs="Arial"/>
                <w:color w:val="473A2B"/>
                <w:sz w:val="20"/>
                <w:szCs w:val="20"/>
                <w:lang w:eastAsia="en-GB"/>
              </w:rPr>
              <w:br/>
            </w:r>
            <w:proofErr w:type="spellStart"/>
            <w:r w:rsidRPr="005E4A87">
              <w:rPr>
                <w:rFonts w:ascii="Arial" w:eastAsia="Times New Roman" w:hAnsi="Arial" w:cs="Arial"/>
                <w:color w:val="473A2B"/>
                <w:sz w:val="20"/>
                <w:szCs w:val="20"/>
                <w:lang w:eastAsia="en-GB"/>
              </w:rPr>
              <w:t>Spl</w:t>
            </w:r>
            <w:proofErr w:type="spellEnd"/>
            <w:r w:rsidRPr="005E4A87">
              <w:rPr>
                <w:rFonts w:ascii="Arial" w:eastAsia="Times New Roman" w:hAnsi="Arial" w:cs="Arial"/>
                <w:color w:val="473A2B"/>
                <w:sz w:val="20"/>
                <w:szCs w:val="20"/>
                <w:lang w:eastAsia="en-GB"/>
              </w:rPr>
              <w:t xml:space="preserve">. </w:t>
            </w:r>
            <w:proofErr w:type="spellStart"/>
            <w:r w:rsidRPr="005E4A87">
              <w:rPr>
                <w:rFonts w:ascii="Arial" w:eastAsia="Times New Roman" w:hAnsi="Arial" w:cs="Arial"/>
                <w:color w:val="473A2B"/>
                <w:sz w:val="20"/>
                <w:szCs w:val="20"/>
                <w:lang w:eastAsia="en-GB"/>
              </w:rPr>
              <w:t>Independentei</w:t>
            </w:r>
            <w:proofErr w:type="spellEnd"/>
            <w:r w:rsidRPr="005E4A87">
              <w:rPr>
                <w:rFonts w:ascii="Arial" w:eastAsia="Times New Roman" w:hAnsi="Arial" w:cs="Arial"/>
                <w:color w:val="473A2B"/>
                <w:sz w:val="20"/>
                <w:szCs w:val="20"/>
                <w:lang w:eastAsia="en-GB"/>
              </w:rPr>
              <w:t xml:space="preserve"> </w:t>
            </w:r>
            <w:proofErr w:type="spellStart"/>
            <w:r w:rsidRPr="005E4A87">
              <w:rPr>
                <w:rFonts w:ascii="Arial" w:eastAsia="Times New Roman" w:hAnsi="Arial" w:cs="Arial"/>
                <w:color w:val="473A2B"/>
                <w:sz w:val="20"/>
                <w:szCs w:val="20"/>
                <w:lang w:eastAsia="en-GB"/>
              </w:rPr>
              <w:t>nr</w:t>
            </w:r>
            <w:proofErr w:type="spellEnd"/>
            <w:r w:rsidRPr="005E4A87">
              <w:rPr>
                <w:rFonts w:ascii="Arial" w:eastAsia="Times New Roman" w:hAnsi="Arial" w:cs="Arial"/>
                <w:color w:val="473A2B"/>
                <w:sz w:val="20"/>
                <w:szCs w:val="20"/>
                <w:lang w:eastAsia="en-GB"/>
              </w:rPr>
              <w:t xml:space="preserve">. 202, sector 6, </w:t>
            </w:r>
            <w:proofErr w:type="spellStart"/>
            <w:r w:rsidRPr="005E4A87">
              <w:rPr>
                <w:rFonts w:ascii="Arial" w:eastAsia="Times New Roman" w:hAnsi="Arial" w:cs="Arial"/>
                <w:color w:val="473A2B"/>
                <w:sz w:val="20"/>
                <w:szCs w:val="20"/>
                <w:lang w:eastAsia="en-GB"/>
              </w:rPr>
              <w:t>Bucuresti</w:t>
            </w:r>
            <w:proofErr w:type="spellEnd"/>
            <w:r w:rsidRPr="005E4A87">
              <w:rPr>
                <w:rFonts w:ascii="Arial" w:eastAsia="Times New Roman" w:hAnsi="Arial" w:cs="Arial"/>
                <w:color w:val="473A2B"/>
                <w:sz w:val="20"/>
                <w:szCs w:val="20"/>
                <w:lang w:eastAsia="en-GB"/>
              </w:rPr>
              <w:br/>
              <w:t>O.P. 35, CP 174 cod postal 060021 </w:t>
            </w:r>
            <w:r w:rsidRPr="005E4A87">
              <w:rPr>
                <w:rFonts w:ascii="Arial" w:eastAsia="Times New Roman" w:hAnsi="Arial" w:cs="Arial"/>
                <w:color w:val="473A2B"/>
                <w:sz w:val="20"/>
                <w:szCs w:val="20"/>
                <w:lang w:eastAsia="en-GB"/>
              </w:rPr>
              <w:br/>
            </w:r>
            <w:r w:rsidRPr="005E4A87">
              <w:rPr>
                <w:rFonts w:ascii="Arial" w:eastAsia="Times New Roman" w:hAnsi="Arial" w:cs="Arial"/>
                <w:color w:val="473A2B"/>
                <w:sz w:val="20"/>
                <w:szCs w:val="20"/>
                <w:lang w:eastAsia="en-GB"/>
              </w:rPr>
              <w:br/>
            </w:r>
            <w:proofErr w:type="spellStart"/>
            <w:r w:rsidRPr="005E4A87">
              <w:rPr>
                <w:rFonts w:ascii="Arial" w:eastAsia="Times New Roman" w:hAnsi="Arial" w:cs="Arial"/>
                <w:color w:val="473A2B"/>
                <w:sz w:val="20"/>
                <w:szCs w:val="20"/>
                <w:lang w:eastAsia="en-GB"/>
              </w:rPr>
              <w:t>Nr</w:t>
            </w:r>
            <w:proofErr w:type="spellEnd"/>
            <w:r w:rsidRPr="005E4A87">
              <w:rPr>
                <w:rFonts w:ascii="Arial" w:eastAsia="Times New Roman" w:hAnsi="Arial" w:cs="Arial"/>
                <w:color w:val="473A2B"/>
                <w:sz w:val="20"/>
                <w:szCs w:val="20"/>
                <w:lang w:eastAsia="en-GB"/>
              </w:rPr>
              <w:t xml:space="preserve">. </w:t>
            </w:r>
            <w:proofErr w:type="spellStart"/>
            <w:r w:rsidRPr="005E4A87">
              <w:rPr>
                <w:rFonts w:ascii="Arial" w:eastAsia="Times New Roman" w:hAnsi="Arial" w:cs="Arial"/>
                <w:color w:val="473A2B"/>
                <w:sz w:val="20"/>
                <w:szCs w:val="20"/>
                <w:lang w:eastAsia="en-GB"/>
              </w:rPr>
              <w:t>Inreg</w:t>
            </w:r>
            <w:proofErr w:type="spellEnd"/>
            <w:r w:rsidRPr="005E4A87">
              <w:rPr>
                <w:rFonts w:ascii="Arial" w:eastAsia="Times New Roman" w:hAnsi="Arial" w:cs="Arial"/>
                <w:color w:val="473A2B"/>
                <w:sz w:val="20"/>
                <w:szCs w:val="20"/>
                <w:lang w:eastAsia="en-GB"/>
              </w:rPr>
              <w:t xml:space="preserve"> Reg. Com.: J40/14364/2004</w:t>
            </w:r>
            <w:r w:rsidRPr="005E4A87">
              <w:rPr>
                <w:rFonts w:ascii="Arial" w:eastAsia="Times New Roman" w:hAnsi="Arial" w:cs="Arial"/>
                <w:color w:val="473A2B"/>
                <w:sz w:val="20"/>
                <w:szCs w:val="20"/>
                <w:lang w:eastAsia="en-GB"/>
              </w:rPr>
              <w:br/>
              <w:t>Cod fiscal: R2627996</w:t>
            </w:r>
            <w:r w:rsidRPr="005E4A87">
              <w:rPr>
                <w:rFonts w:ascii="Arial" w:eastAsia="Times New Roman" w:hAnsi="Arial" w:cs="Arial"/>
                <w:color w:val="473A2B"/>
                <w:sz w:val="20"/>
                <w:szCs w:val="20"/>
                <w:lang w:eastAsia="en-GB"/>
              </w:rPr>
              <w:br/>
              <w:t>RO82RNCB0077015755980001</w:t>
            </w:r>
            <w:r w:rsidRPr="005E4A87">
              <w:rPr>
                <w:rFonts w:ascii="Arial" w:eastAsia="Times New Roman" w:hAnsi="Arial" w:cs="Arial"/>
                <w:color w:val="473A2B"/>
                <w:sz w:val="20"/>
                <w:szCs w:val="20"/>
                <w:lang w:eastAsia="en-GB"/>
              </w:rPr>
              <w:br/>
              <w:t>BCR Sector 6</w:t>
            </w:r>
          </w:p>
        </w:tc>
        <w:tc>
          <w:tcPr>
            <w:tcW w:w="300" w:type="dxa"/>
            <w:shd w:val="clear" w:color="auto" w:fill="F2F5ED"/>
            <w:hideMark/>
          </w:tcPr>
          <w:p w:rsidR="005E4A87" w:rsidRPr="005E4A87" w:rsidRDefault="005E4A87" w:rsidP="005E4A87">
            <w:pPr>
              <w:spacing w:before="100" w:beforeAutospacing="1" w:after="100" w:afterAutospacing="1" w:line="240" w:lineRule="auto"/>
              <w:jc w:val="both"/>
              <w:rPr>
                <w:rFonts w:ascii="Arial" w:eastAsia="Times New Roman" w:hAnsi="Arial" w:cs="Arial"/>
                <w:color w:val="473A2B"/>
                <w:sz w:val="20"/>
                <w:szCs w:val="20"/>
                <w:lang w:eastAsia="en-GB"/>
              </w:rPr>
            </w:pPr>
          </w:p>
        </w:tc>
        <w:tc>
          <w:tcPr>
            <w:tcW w:w="3900" w:type="dxa"/>
            <w:shd w:val="clear" w:color="auto" w:fill="F2F5ED"/>
            <w:hideMark/>
          </w:tcPr>
          <w:p w:rsidR="005E4A87" w:rsidRPr="005E4A87" w:rsidRDefault="005E4A87" w:rsidP="005E4A87">
            <w:pPr>
              <w:spacing w:before="100" w:beforeAutospacing="1" w:after="100" w:afterAutospacing="1" w:line="240" w:lineRule="auto"/>
              <w:jc w:val="both"/>
              <w:rPr>
                <w:rFonts w:ascii="Arial" w:eastAsia="Times New Roman" w:hAnsi="Arial" w:cs="Arial"/>
                <w:color w:val="473A2B"/>
                <w:sz w:val="20"/>
                <w:szCs w:val="20"/>
                <w:lang w:eastAsia="en-GB"/>
              </w:rPr>
            </w:pPr>
            <w:r w:rsidRPr="005E4A87">
              <w:rPr>
                <w:rFonts w:ascii="Arial" w:eastAsia="Times New Roman" w:hAnsi="Arial" w:cs="Arial"/>
                <w:b/>
                <w:bCs/>
                <w:color w:val="473A2B"/>
                <w:sz w:val="20"/>
                <w:szCs w:val="20"/>
                <w:lang w:eastAsia="en-GB"/>
              </w:rPr>
              <w:t>Secretariat:</w:t>
            </w:r>
          </w:p>
          <w:p w:rsidR="005E4A87" w:rsidRPr="005E4A87" w:rsidRDefault="005E4A87" w:rsidP="005E4A87">
            <w:pPr>
              <w:numPr>
                <w:ilvl w:val="0"/>
                <w:numId w:val="1"/>
              </w:numPr>
              <w:spacing w:before="100" w:beforeAutospacing="1" w:after="100" w:afterAutospacing="1" w:line="240" w:lineRule="auto"/>
              <w:jc w:val="both"/>
              <w:rPr>
                <w:rFonts w:ascii="Arial" w:eastAsia="Times New Roman" w:hAnsi="Arial" w:cs="Arial"/>
                <w:color w:val="473A2B"/>
                <w:sz w:val="20"/>
                <w:szCs w:val="20"/>
                <w:lang w:eastAsia="en-GB"/>
              </w:rPr>
            </w:pPr>
            <w:r w:rsidRPr="005E4A87">
              <w:rPr>
                <w:rFonts w:ascii="Arial" w:eastAsia="Times New Roman" w:hAnsi="Arial" w:cs="Arial"/>
                <w:color w:val="473A2B"/>
                <w:sz w:val="20"/>
                <w:szCs w:val="20"/>
                <w:lang w:eastAsia="en-GB"/>
              </w:rPr>
              <w:t>tel. 021-315.32.99</w:t>
            </w:r>
          </w:p>
          <w:p w:rsidR="005E4A87" w:rsidRPr="005E4A87" w:rsidRDefault="005E4A87" w:rsidP="005E4A87">
            <w:pPr>
              <w:numPr>
                <w:ilvl w:val="0"/>
                <w:numId w:val="1"/>
              </w:numPr>
              <w:spacing w:before="100" w:beforeAutospacing="1" w:after="100" w:afterAutospacing="1" w:line="240" w:lineRule="auto"/>
              <w:jc w:val="both"/>
              <w:rPr>
                <w:rFonts w:ascii="Arial" w:eastAsia="Times New Roman" w:hAnsi="Arial" w:cs="Arial"/>
                <w:color w:val="473A2B"/>
                <w:sz w:val="20"/>
                <w:szCs w:val="20"/>
                <w:lang w:eastAsia="en-GB"/>
              </w:rPr>
            </w:pPr>
            <w:r w:rsidRPr="005E4A87">
              <w:rPr>
                <w:rFonts w:ascii="Arial" w:eastAsia="Times New Roman" w:hAnsi="Arial" w:cs="Arial"/>
                <w:color w:val="473A2B"/>
                <w:sz w:val="20"/>
                <w:szCs w:val="20"/>
                <w:lang w:eastAsia="en-GB"/>
              </w:rPr>
              <w:t>fax: 021-312.34.93</w:t>
            </w:r>
          </w:p>
          <w:p w:rsidR="005E4A87" w:rsidRPr="005E4A87" w:rsidRDefault="005E4A87" w:rsidP="005E4A87">
            <w:pPr>
              <w:numPr>
                <w:ilvl w:val="0"/>
                <w:numId w:val="1"/>
              </w:numPr>
              <w:spacing w:before="100" w:beforeAutospacing="1" w:after="100" w:afterAutospacing="1" w:line="240" w:lineRule="auto"/>
              <w:jc w:val="both"/>
              <w:rPr>
                <w:rFonts w:ascii="Arial" w:eastAsia="Times New Roman" w:hAnsi="Arial" w:cs="Arial"/>
                <w:color w:val="473A2B"/>
                <w:sz w:val="20"/>
                <w:szCs w:val="20"/>
                <w:lang w:eastAsia="en-GB"/>
              </w:rPr>
            </w:pPr>
            <w:r w:rsidRPr="005E4A87">
              <w:rPr>
                <w:rFonts w:ascii="Arial" w:eastAsia="Times New Roman" w:hAnsi="Arial" w:cs="Arial"/>
                <w:color w:val="473A2B"/>
                <w:sz w:val="20"/>
                <w:szCs w:val="20"/>
                <w:lang w:eastAsia="en-GB"/>
              </w:rPr>
              <w:t>e-mail: office@icechim.ro</w:t>
            </w:r>
          </w:p>
          <w:p w:rsidR="005E4A87" w:rsidRPr="005E4A87" w:rsidRDefault="005E4A87" w:rsidP="005E4A87">
            <w:pPr>
              <w:spacing w:beforeAutospacing="1" w:after="0" w:afterAutospacing="1" w:line="240" w:lineRule="auto"/>
              <w:jc w:val="both"/>
              <w:rPr>
                <w:rFonts w:ascii="Arial" w:eastAsia="Times New Roman" w:hAnsi="Arial" w:cs="Arial"/>
                <w:color w:val="473A2B"/>
                <w:sz w:val="20"/>
                <w:szCs w:val="20"/>
                <w:lang w:eastAsia="en-GB"/>
              </w:rPr>
            </w:pPr>
            <w:r w:rsidRPr="005E4A87">
              <w:rPr>
                <w:rFonts w:ascii="Arial" w:eastAsia="Times New Roman" w:hAnsi="Arial" w:cs="Arial"/>
                <w:color w:val="473A2B"/>
                <w:sz w:val="20"/>
                <w:szCs w:val="20"/>
                <w:lang w:eastAsia="en-GB"/>
              </w:rPr>
              <w:br/>
            </w:r>
            <w:r w:rsidRPr="005E4A87">
              <w:rPr>
                <w:rFonts w:ascii="Arial" w:eastAsia="Times New Roman" w:hAnsi="Arial" w:cs="Arial"/>
                <w:b/>
                <w:bCs/>
                <w:color w:val="473A2B"/>
                <w:sz w:val="20"/>
                <w:szCs w:val="20"/>
                <w:lang w:eastAsia="en-GB"/>
              </w:rPr>
              <w:t>Marketing:</w:t>
            </w:r>
          </w:p>
          <w:p w:rsidR="005E4A87" w:rsidRPr="005E4A87" w:rsidRDefault="005E4A87" w:rsidP="005E4A87">
            <w:pPr>
              <w:numPr>
                <w:ilvl w:val="0"/>
                <w:numId w:val="2"/>
              </w:numPr>
              <w:spacing w:before="100" w:beforeAutospacing="1" w:after="100" w:afterAutospacing="1" w:line="240" w:lineRule="auto"/>
              <w:jc w:val="both"/>
              <w:rPr>
                <w:rFonts w:ascii="Arial" w:eastAsia="Times New Roman" w:hAnsi="Arial" w:cs="Arial"/>
                <w:color w:val="473A2B"/>
                <w:sz w:val="20"/>
                <w:szCs w:val="20"/>
                <w:lang w:eastAsia="en-GB"/>
              </w:rPr>
            </w:pPr>
            <w:r w:rsidRPr="005E4A87">
              <w:rPr>
                <w:rFonts w:ascii="Arial" w:eastAsia="Times New Roman" w:hAnsi="Arial" w:cs="Arial"/>
                <w:color w:val="473A2B"/>
                <w:sz w:val="20"/>
                <w:szCs w:val="20"/>
                <w:lang w:eastAsia="en-GB"/>
              </w:rPr>
              <w:t>tel. 021-316.30.77</w:t>
            </w:r>
          </w:p>
          <w:p w:rsidR="005E4A87" w:rsidRPr="005E4A87" w:rsidRDefault="005E4A87" w:rsidP="005E4A87">
            <w:pPr>
              <w:numPr>
                <w:ilvl w:val="0"/>
                <w:numId w:val="2"/>
              </w:numPr>
              <w:spacing w:before="100" w:beforeAutospacing="1" w:after="100" w:afterAutospacing="1" w:line="240" w:lineRule="auto"/>
              <w:jc w:val="both"/>
              <w:rPr>
                <w:rFonts w:ascii="Arial" w:eastAsia="Times New Roman" w:hAnsi="Arial" w:cs="Arial"/>
                <w:color w:val="473A2B"/>
                <w:sz w:val="20"/>
                <w:szCs w:val="20"/>
                <w:lang w:eastAsia="en-GB"/>
              </w:rPr>
            </w:pPr>
            <w:r w:rsidRPr="005E4A87">
              <w:rPr>
                <w:rFonts w:ascii="Arial" w:eastAsia="Times New Roman" w:hAnsi="Arial" w:cs="Arial"/>
                <w:color w:val="473A2B"/>
                <w:sz w:val="20"/>
                <w:szCs w:val="20"/>
                <w:lang w:eastAsia="en-GB"/>
              </w:rPr>
              <w:t>fax: 021-312.34.93</w:t>
            </w:r>
          </w:p>
          <w:p w:rsidR="005E4A87" w:rsidRPr="005E4A87" w:rsidRDefault="005E4A87" w:rsidP="005E4A87">
            <w:pPr>
              <w:numPr>
                <w:ilvl w:val="0"/>
                <w:numId w:val="2"/>
              </w:numPr>
              <w:spacing w:before="100" w:beforeAutospacing="1" w:after="100" w:afterAutospacing="1" w:line="240" w:lineRule="auto"/>
              <w:jc w:val="both"/>
              <w:rPr>
                <w:rFonts w:ascii="Arial" w:eastAsia="Times New Roman" w:hAnsi="Arial" w:cs="Arial"/>
                <w:color w:val="473A2B"/>
                <w:sz w:val="20"/>
                <w:szCs w:val="20"/>
                <w:lang w:eastAsia="en-GB"/>
              </w:rPr>
            </w:pPr>
            <w:r w:rsidRPr="005E4A87">
              <w:rPr>
                <w:rFonts w:ascii="Arial" w:eastAsia="Times New Roman" w:hAnsi="Arial" w:cs="Arial"/>
                <w:color w:val="473A2B"/>
                <w:sz w:val="20"/>
                <w:szCs w:val="20"/>
                <w:lang w:eastAsia="en-GB"/>
              </w:rPr>
              <w:t>e-mail: marketing@icechim.ro</w:t>
            </w:r>
          </w:p>
          <w:p w:rsidR="005E4A87" w:rsidRPr="005E4A87" w:rsidRDefault="005E4A87" w:rsidP="005E4A87">
            <w:pPr>
              <w:spacing w:beforeAutospacing="1" w:after="0" w:afterAutospacing="1" w:line="240" w:lineRule="auto"/>
              <w:jc w:val="both"/>
              <w:rPr>
                <w:rFonts w:ascii="Arial" w:eastAsia="Times New Roman" w:hAnsi="Arial" w:cs="Arial"/>
                <w:color w:val="473A2B"/>
                <w:sz w:val="20"/>
                <w:szCs w:val="20"/>
                <w:lang w:eastAsia="en-GB"/>
              </w:rPr>
            </w:pPr>
            <w:r w:rsidRPr="005E4A87">
              <w:rPr>
                <w:rFonts w:ascii="Arial" w:eastAsia="Times New Roman" w:hAnsi="Arial" w:cs="Arial"/>
                <w:color w:val="473A2B"/>
                <w:sz w:val="20"/>
                <w:szCs w:val="20"/>
                <w:lang w:eastAsia="en-GB"/>
              </w:rPr>
              <w:br/>
            </w:r>
            <w:proofErr w:type="spellStart"/>
            <w:r w:rsidRPr="005E4A87">
              <w:rPr>
                <w:rFonts w:ascii="Arial" w:eastAsia="Times New Roman" w:hAnsi="Arial" w:cs="Arial"/>
                <w:b/>
                <w:bCs/>
                <w:color w:val="473A2B"/>
                <w:sz w:val="20"/>
                <w:szCs w:val="20"/>
                <w:lang w:eastAsia="en-GB"/>
              </w:rPr>
              <w:t>Serviciul</w:t>
            </w:r>
            <w:proofErr w:type="spellEnd"/>
            <w:r w:rsidRPr="005E4A87">
              <w:rPr>
                <w:rFonts w:ascii="Arial" w:eastAsia="Times New Roman" w:hAnsi="Arial" w:cs="Arial"/>
                <w:b/>
                <w:bCs/>
                <w:color w:val="473A2B"/>
                <w:sz w:val="20"/>
                <w:szCs w:val="20"/>
                <w:lang w:eastAsia="en-GB"/>
              </w:rPr>
              <w:t xml:space="preserve"> </w:t>
            </w:r>
            <w:proofErr w:type="spellStart"/>
            <w:r w:rsidRPr="005E4A87">
              <w:rPr>
                <w:rFonts w:ascii="Arial" w:eastAsia="Times New Roman" w:hAnsi="Arial" w:cs="Arial"/>
                <w:b/>
                <w:bCs/>
                <w:color w:val="473A2B"/>
                <w:sz w:val="20"/>
                <w:szCs w:val="20"/>
                <w:lang w:eastAsia="en-GB"/>
              </w:rPr>
              <w:t>Resurse</w:t>
            </w:r>
            <w:proofErr w:type="spellEnd"/>
            <w:r w:rsidRPr="005E4A87">
              <w:rPr>
                <w:rFonts w:ascii="Arial" w:eastAsia="Times New Roman" w:hAnsi="Arial" w:cs="Arial"/>
                <w:b/>
                <w:bCs/>
                <w:color w:val="473A2B"/>
                <w:sz w:val="20"/>
                <w:szCs w:val="20"/>
                <w:lang w:eastAsia="en-GB"/>
              </w:rPr>
              <w:t xml:space="preserve"> </w:t>
            </w:r>
            <w:proofErr w:type="spellStart"/>
            <w:r w:rsidRPr="005E4A87">
              <w:rPr>
                <w:rFonts w:ascii="Arial" w:eastAsia="Times New Roman" w:hAnsi="Arial" w:cs="Arial"/>
                <w:b/>
                <w:bCs/>
                <w:color w:val="473A2B"/>
                <w:sz w:val="20"/>
                <w:szCs w:val="20"/>
                <w:lang w:eastAsia="en-GB"/>
              </w:rPr>
              <w:t>Umane</w:t>
            </w:r>
            <w:proofErr w:type="spellEnd"/>
            <w:r w:rsidRPr="005E4A87">
              <w:rPr>
                <w:rFonts w:ascii="Arial" w:eastAsia="Times New Roman" w:hAnsi="Arial" w:cs="Arial"/>
                <w:b/>
                <w:bCs/>
                <w:color w:val="473A2B"/>
                <w:sz w:val="20"/>
                <w:szCs w:val="20"/>
                <w:lang w:eastAsia="en-GB"/>
              </w:rPr>
              <w:t>:</w:t>
            </w:r>
          </w:p>
          <w:p w:rsidR="005E4A87" w:rsidRPr="005E4A87" w:rsidRDefault="005E4A87" w:rsidP="005E4A87">
            <w:pPr>
              <w:numPr>
                <w:ilvl w:val="0"/>
                <w:numId w:val="3"/>
              </w:numPr>
              <w:spacing w:before="100" w:beforeAutospacing="1" w:after="100" w:afterAutospacing="1" w:line="240" w:lineRule="auto"/>
              <w:jc w:val="both"/>
              <w:rPr>
                <w:rFonts w:ascii="Arial" w:eastAsia="Times New Roman" w:hAnsi="Arial" w:cs="Arial"/>
                <w:color w:val="473A2B"/>
                <w:sz w:val="20"/>
                <w:szCs w:val="20"/>
                <w:lang w:eastAsia="en-GB"/>
              </w:rPr>
            </w:pPr>
            <w:r w:rsidRPr="005E4A87">
              <w:rPr>
                <w:rFonts w:ascii="Arial" w:eastAsia="Times New Roman" w:hAnsi="Arial" w:cs="Arial"/>
                <w:color w:val="473A2B"/>
                <w:sz w:val="20"/>
                <w:szCs w:val="20"/>
                <w:lang w:eastAsia="en-GB"/>
              </w:rPr>
              <w:t>tel. 021-316.30.74</w:t>
            </w:r>
          </w:p>
          <w:p w:rsidR="005E4A87" w:rsidRPr="005E4A87" w:rsidRDefault="005E4A87" w:rsidP="005E4A87">
            <w:pPr>
              <w:numPr>
                <w:ilvl w:val="0"/>
                <w:numId w:val="3"/>
              </w:numPr>
              <w:spacing w:before="100" w:beforeAutospacing="1" w:after="100" w:afterAutospacing="1" w:line="240" w:lineRule="auto"/>
              <w:jc w:val="both"/>
              <w:rPr>
                <w:rFonts w:ascii="Arial" w:eastAsia="Times New Roman" w:hAnsi="Arial" w:cs="Arial"/>
                <w:color w:val="473A2B"/>
                <w:sz w:val="20"/>
                <w:szCs w:val="20"/>
                <w:lang w:eastAsia="en-GB"/>
              </w:rPr>
            </w:pPr>
            <w:r w:rsidRPr="005E4A87">
              <w:rPr>
                <w:rFonts w:ascii="Arial" w:eastAsia="Times New Roman" w:hAnsi="Arial" w:cs="Arial"/>
                <w:color w:val="473A2B"/>
                <w:sz w:val="20"/>
                <w:szCs w:val="20"/>
                <w:lang w:eastAsia="en-GB"/>
              </w:rPr>
              <w:t>fax: 021-312.34.93</w:t>
            </w:r>
          </w:p>
          <w:p w:rsidR="005E4A87" w:rsidRPr="005E4A87" w:rsidRDefault="005E4A87" w:rsidP="005E4A87">
            <w:pPr>
              <w:numPr>
                <w:ilvl w:val="0"/>
                <w:numId w:val="3"/>
              </w:numPr>
              <w:spacing w:before="100" w:beforeAutospacing="1" w:after="100" w:afterAutospacing="1" w:line="240" w:lineRule="auto"/>
              <w:jc w:val="both"/>
              <w:rPr>
                <w:rFonts w:ascii="Arial" w:eastAsia="Times New Roman" w:hAnsi="Arial" w:cs="Arial"/>
                <w:color w:val="473A2B"/>
                <w:sz w:val="20"/>
                <w:szCs w:val="20"/>
                <w:lang w:eastAsia="en-GB"/>
              </w:rPr>
            </w:pPr>
            <w:r w:rsidRPr="005E4A87">
              <w:rPr>
                <w:rFonts w:ascii="Arial" w:eastAsia="Times New Roman" w:hAnsi="Arial" w:cs="Arial"/>
                <w:color w:val="473A2B"/>
                <w:sz w:val="20"/>
                <w:szCs w:val="20"/>
                <w:lang w:eastAsia="en-GB"/>
              </w:rPr>
              <w:t>e-mail: res.umane@icechim.ro</w:t>
            </w:r>
          </w:p>
        </w:tc>
      </w:tr>
    </w:tbl>
    <w:p w:rsidR="005E4A87" w:rsidRDefault="005E4A87"/>
    <w:p w:rsidR="00E04C85" w:rsidRDefault="0032741B">
      <w:proofErr w:type="spellStart"/>
      <w:r w:rsidRPr="0032741B">
        <w:t>Institutul</w:t>
      </w:r>
      <w:proofErr w:type="spellEnd"/>
      <w:r w:rsidRPr="0032741B">
        <w:t xml:space="preserve"> National de </w:t>
      </w:r>
      <w:proofErr w:type="spellStart"/>
      <w:r w:rsidRPr="0032741B">
        <w:t>Cercetare</w:t>
      </w:r>
      <w:proofErr w:type="spellEnd"/>
      <w:r w:rsidRPr="0032741B">
        <w:t xml:space="preserve"> </w:t>
      </w:r>
      <w:r w:rsidRPr="0032741B">
        <w:rPr>
          <w:rFonts w:ascii="Calibri" w:hAnsi="Calibri" w:cs="Calibri"/>
        </w:rPr>
        <w:t></w:t>
      </w:r>
      <w:r w:rsidRPr="0032741B">
        <w:t xml:space="preserve"> </w:t>
      </w:r>
      <w:proofErr w:type="spellStart"/>
      <w:r w:rsidRPr="0032741B">
        <w:t>Dezvoltare</w:t>
      </w:r>
      <w:proofErr w:type="spellEnd"/>
      <w:r w:rsidRPr="0032741B">
        <w:t xml:space="preserve"> </w:t>
      </w:r>
      <w:proofErr w:type="spellStart"/>
      <w:r w:rsidRPr="0032741B">
        <w:t>pentru</w:t>
      </w:r>
      <w:proofErr w:type="spellEnd"/>
      <w:r w:rsidRPr="0032741B">
        <w:t xml:space="preserve"> </w:t>
      </w:r>
      <w:proofErr w:type="spellStart"/>
      <w:r w:rsidRPr="0032741B">
        <w:t>Chimie</w:t>
      </w:r>
      <w:proofErr w:type="spellEnd"/>
      <w:r w:rsidRPr="0032741B">
        <w:t xml:space="preserve"> </w:t>
      </w:r>
      <w:proofErr w:type="spellStart"/>
      <w:r w:rsidRPr="0032741B">
        <w:t>si</w:t>
      </w:r>
      <w:proofErr w:type="spellEnd"/>
      <w:r w:rsidRPr="0032741B">
        <w:t xml:space="preserve"> </w:t>
      </w:r>
      <w:proofErr w:type="spellStart"/>
      <w:r w:rsidRPr="0032741B">
        <w:t>Petrochimie</w:t>
      </w:r>
      <w:proofErr w:type="spellEnd"/>
      <w:r w:rsidRPr="0032741B">
        <w:t xml:space="preserve"> - ICECHIM </w:t>
      </w:r>
      <w:proofErr w:type="spellStart"/>
      <w:r w:rsidRPr="0032741B">
        <w:t>Bucuresti</w:t>
      </w:r>
      <w:proofErr w:type="spellEnd"/>
      <w:r w:rsidRPr="0032741B">
        <w:t xml:space="preserve">, </w:t>
      </w:r>
      <w:proofErr w:type="spellStart"/>
      <w:r w:rsidRPr="0032741B">
        <w:t>înfiintat</w:t>
      </w:r>
      <w:proofErr w:type="spellEnd"/>
      <w:r w:rsidRPr="0032741B">
        <w:t xml:space="preserve"> </w:t>
      </w:r>
      <w:proofErr w:type="spellStart"/>
      <w:r w:rsidRPr="0032741B">
        <w:t>prin</w:t>
      </w:r>
      <w:proofErr w:type="spellEnd"/>
      <w:r w:rsidRPr="0032741B">
        <w:t xml:space="preserve"> </w:t>
      </w:r>
      <w:proofErr w:type="spellStart"/>
      <w:r w:rsidRPr="0032741B">
        <w:t>Hotarârea</w:t>
      </w:r>
      <w:proofErr w:type="spellEnd"/>
      <w:r w:rsidRPr="0032741B">
        <w:t xml:space="preserve"> de </w:t>
      </w:r>
      <w:proofErr w:type="spellStart"/>
      <w:r w:rsidRPr="0032741B">
        <w:t>Guvern</w:t>
      </w:r>
      <w:proofErr w:type="spellEnd"/>
      <w:r w:rsidRPr="0032741B">
        <w:t xml:space="preserve"> nr.293/04.03.2004, </w:t>
      </w:r>
      <w:proofErr w:type="spellStart"/>
      <w:r w:rsidRPr="0032741B">
        <w:t>persoana</w:t>
      </w:r>
      <w:proofErr w:type="spellEnd"/>
      <w:r w:rsidRPr="0032741B">
        <w:t xml:space="preserve"> </w:t>
      </w:r>
      <w:proofErr w:type="spellStart"/>
      <w:r w:rsidRPr="0032741B">
        <w:t>juridica</w:t>
      </w:r>
      <w:proofErr w:type="spellEnd"/>
      <w:r w:rsidRPr="0032741B">
        <w:t xml:space="preserve"> </w:t>
      </w:r>
      <w:proofErr w:type="spellStart"/>
      <w:r w:rsidRPr="0032741B">
        <w:t>româna</w:t>
      </w:r>
      <w:proofErr w:type="spellEnd"/>
      <w:r w:rsidRPr="0032741B">
        <w:t xml:space="preserve"> </w:t>
      </w:r>
      <w:proofErr w:type="spellStart"/>
      <w:r w:rsidRPr="0032741B">
        <w:t>în</w:t>
      </w:r>
      <w:proofErr w:type="spellEnd"/>
      <w:r w:rsidRPr="0032741B">
        <w:t xml:space="preserve"> </w:t>
      </w:r>
      <w:proofErr w:type="spellStart"/>
      <w:r w:rsidRPr="0032741B">
        <w:t>coordonarea</w:t>
      </w:r>
      <w:proofErr w:type="spellEnd"/>
      <w:r w:rsidRPr="0032741B">
        <w:t xml:space="preserve"> </w:t>
      </w:r>
      <w:proofErr w:type="spellStart"/>
      <w:r w:rsidRPr="0032741B">
        <w:t>Ministerului</w:t>
      </w:r>
      <w:proofErr w:type="spellEnd"/>
      <w:r w:rsidRPr="0032741B">
        <w:t xml:space="preserve"> </w:t>
      </w:r>
      <w:proofErr w:type="spellStart"/>
      <w:r w:rsidRPr="0032741B">
        <w:t>Economiei</w:t>
      </w:r>
      <w:proofErr w:type="spellEnd"/>
      <w:r w:rsidRPr="0032741B">
        <w:t xml:space="preserve">, </w:t>
      </w:r>
      <w:proofErr w:type="spellStart"/>
      <w:r w:rsidRPr="0032741B">
        <w:t>Comertului</w:t>
      </w:r>
      <w:proofErr w:type="spellEnd"/>
      <w:r w:rsidRPr="0032741B">
        <w:t xml:space="preserve"> </w:t>
      </w:r>
      <w:proofErr w:type="spellStart"/>
      <w:r w:rsidRPr="0032741B">
        <w:t>si</w:t>
      </w:r>
      <w:proofErr w:type="spellEnd"/>
      <w:r w:rsidRPr="0032741B">
        <w:t xml:space="preserve"> </w:t>
      </w:r>
      <w:proofErr w:type="spellStart"/>
      <w:r w:rsidRPr="0032741B">
        <w:t>Mediului</w:t>
      </w:r>
      <w:proofErr w:type="spellEnd"/>
      <w:r w:rsidRPr="0032741B">
        <w:t xml:space="preserve"> de </w:t>
      </w:r>
      <w:proofErr w:type="spellStart"/>
      <w:r w:rsidRPr="0032741B">
        <w:t>Afaceri</w:t>
      </w:r>
      <w:proofErr w:type="spellEnd"/>
      <w:r w:rsidRPr="0032741B">
        <w:t xml:space="preserve">, cu </w:t>
      </w:r>
      <w:proofErr w:type="spellStart"/>
      <w:r w:rsidRPr="0032741B">
        <w:t>sediul</w:t>
      </w:r>
      <w:proofErr w:type="spellEnd"/>
      <w:r w:rsidRPr="0032741B">
        <w:t xml:space="preserve"> </w:t>
      </w:r>
      <w:proofErr w:type="spellStart"/>
      <w:r w:rsidRPr="0032741B">
        <w:t>în</w:t>
      </w:r>
      <w:proofErr w:type="spellEnd"/>
      <w:r w:rsidRPr="0032741B">
        <w:t xml:space="preserve"> </w:t>
      </w:r>
      <w:proofErr w:type="spellStart"/>
      <w:r w:rsidRPr="0032741B">
        <w:t>Splaiul</w:t>
      </w:r>
      <w:proofErr w:type="spellEnd"/>
      <w:r w:rsidRPr="0032741B">
        <w:t xml:space="preserve"> </w:t>
      </w:r>
      <w:proofErr w:type="spellStart"/>
      <w:r w:rsidRPr="0032741B">
        <w:t>Independentei</w:t>
      </w:r>
      <w:proofErr w:type="spellEnd"/>
      <w:r w:rsidRPr="0032741B">
        <w:t xml:space="preserve"> </w:t>
      </w:r>
      <w:proofErr w:type="spellStart"/>
      <w:r w:rsidRPr="0032741B">
        <w:t>nr</w:t>
      </w:r>
      <w:proofErr w:type="spellEnd"/>
      <w:r w:rsidRPr="0032741B">
        <w:t xml:space="preserve">. 202, </w:t>
      </w:r>
      <w:proofErr w:type="spellStart"/>
      <w:r w:rsidRPr="0032741B">
        <w:t>sectorul</w:t>
      </w:r>
      <w:proofErr w:type="spellEnd"/>
      <w:r w:rsidRPr="0032741B">
        <w:t xml:space="preserve"> 6, are ca </w:t>
      </w:r>
      <w:proofErr w:type="spellStart"/>
      <w:r w:rsidRPr="0032741B">
        <w:t>obiect</w:t>
      </w:r>
      <w:proofErr w:type="spellEnd"/>
      <w:r w:rsidRPr="0032741B">
        <w:t xml:space="preserve"> de </w:t>
      </w:r>
      <w:proofErr w:type="spellStart"/>
      <w:r w:rsidRPr="0032741B">
        <w:t>activitate</w:t>
      </w:r>
      <w:proofErr w:type="spellEnd"/>
      <w:r w:rsidRPr="0032741B">
        <w:t xml:space="preserve"> </w:t>
      </w:r>
      <w:proofErr w:type="spellStart"/>
      <w:r w:rsidRPr="0032741B">
        <w:t>cercetare</w:t>
      </w:r>
      <w:proofErr w:type="spellEnd"/>
      <w:r w:rsidRPr="0032741B">
        <w:t xml:space="preserve"> </w:t>
      </w:r>
      <w:proofErr w:type="spellStart"/>
      <w:r w:rsidRPr="0032741B">
        <w:t>stiintifica</w:t>
      </w:r>
      <w:proofErr w:type="spellEnd"/>
      <w:r w:rsidRPr="0032741B">
        <w:t xml:space="preserve"> </w:t>
      </w:r>
      <w:proofErr w:type="spellStart"/>
      <w:r w:rsidRPr="0032741B">
        <w:t>si</w:t>
      </w:r>
      <w:proofErr w:type="spellEnd"/>
      <w:r w:rsidRPr="0032741B">
        <w:t xml:space="preserve"> </w:t>
      </w:r>
      <w:proofErr w:type="spellStart"/>
      <w:r w:rsidRPr="0032741B">
        <w:t>dezvoltare</w:t>
      </w:r>
      <w:proofErr w:type="spellEnd"/>
      <w:r w:rsidRPr="0032741B">
        <w:t xml:space="preserve"> </w:t>
      </w:r>
      <w:proofErr w:type="spellStart"/>
      <w:r w:rsidRPr="0032741B">
        <w:t>tehnologica</w:t>
      </w:r>
      <w:proofErr w:type="spellEnd"/>
      <w:r w:rsidRPr="0032741B">
        <w:t xml:space="preserve"> in </w:t>
      </w:r>
      <w:proofErr w:type="spellStart"/>
      <w:r w:rsidRPr="0032741B">
        <w:t>domeniul</w:t>
      </w:r>
      <w:proofErr w:type="spellEnd"/>
      <w:r w:rsidRPr="0032741B">
        <w:t xml:space="preserve"> </w:t>
      </w:r>
      <w:proofErr w:type="spellStart"/>
      <w:r w:rsidRPr="0032741B">
        <w:t>industriei</w:t>
      </w:r>
      <w:proofErr w:type="spellEnd"/>
      <w:r w:rsidRPr="0032741B">
        <w:t xml:space="preserve"> </w:t>
      </w:r>
      <w:proofErr w:type="spellStart"/>
      <w:r w:rsidRPr="0032741B">
        <w:t>chimice</w:t>
      </w:r>
      <w:proofErr w:type="spellEnd"/>
      <w:r w:rsidRPr="0032741B">
        <w:t xml:space="preserve"> </w:t>
      </w:r>
      <w:proofErr w:type="spellStart"/>
      <w:r w:rsidRPr="0032741B">
        <w:t>si</w:t>
      </w:r>
      <w:proofErr w:type="spellEnd"/>
      <w:r w:rsidRPr="0032741B">
        <w:t xml:space="preserve"> </w:t>
      </w:r>
      <w:proofErr w:type="spellStart"/>
      <w:r w:rsidRPr="0032741B">
        <w:t>petrochimice</w:t>
      </w:r>
      <w:proofErr w:type="spellEnd"/>
      <w:r w:rsidRPr="0032741B">
        <w:t xml:space="preserve"> </w:t>
      </w:r>
      <w:proofErr w:type="spellStart"/>
      <w:r w:rsidRPr="0032741B">
        <w:t>si</w:t>
      </w:r>
      <w:proofErr w:type="spellEnd"/>
      <w:r w:rsidRPr="0032741B">
        <w:t xml:space="preserve"> </w:t>
      </w:r>
      <w:proofErr w:type="spellStart"/>
      <w:proofErr w:type="gramStart"/>
      <w:r w:rsidRPr="0032741B">
        <w:t>anume</w:t>
      </w:r>
      <w:proofErr w:type="spellEnd"/>
      <w:r w:rsidRPr="0032741B">
        <w:t xml:space="preserve"> :</w:t>
      </w:r>
      <w:proofErr w:type="gramEnd"/>
    </w:p>
    <w:p w:rsidR="007D4896" w:rsidRDefault="007D4896" w:rsidP="007D4896">
      <w:proofErr w:type="spellStart"/>
      <w:r>
        <w:t>Direcţii</w:t>
      </w:r>
      <w:proofErr w:type="spellEnd"/>
      <w:r>
        <w:t xml:space="preserve"> </w:t>
      </w:r>
      <w:proofErr w:type="spellStart"/>
      <w:r>
        <w:t>principale</w:t>
      </w:r>
      <w:proofErr w:type="spellEnd"/>
      <w:r>
        <w:t xml:space="preserve"> de </w:t>
      </w:r>
      <w:proofErr w:type="spellStart"/>
      <w:r>
        <w:t>cercetare</w:t>
      </w:r>
      <w:proofErr w:type="spellEnd"/>
      <w:r>
        <w:t>:</w:t>
      </w:r>
    </w:p>
    <w:p w:rsidR="007D4896" w:rsidRDefault="007D4896" w:rsidP="007D4896"/>
    <w:p w:rsidR="007D4896" w:rsidRDefault="007D4896" w:rsidP="007D4896">
      <w:r>
        <w:t xml:space="preserve">A. </w:t>
      </w:r>
      <w:proofErr w:type="spellStart"/>
      <w:r>
        <w:t>Cercetări</w:t>
      </w:r>
      <w:proofErr w:type="spellEnd"/>
      <w:r>
        <w:t xml:space="preserve"> </w:t>
      </w:r>
      <w:proofErr w:type="spellStart"/>
      <w:r>
        <w:t>aplicative</w:t>
      </w:r>
      <w:proofErr w:type="spellEnd"/>
      <w:r>
        <w:t xml:space="preserve"> </w:t>
      </w:r>
      <w:proofErr w:type="spellStart"/>
      <w:r>
        <w:t>pentru</w:t>
      </w:r>
      <w:proofErr w:type="spellEnd"/>
      <w:r>
        <w:t xml:space="preserve"> </w:t>
      </w:r>
      <w:proofErr w:type="spellStart"/>
      <w:r>
        <w:t>realizarea</w:t>
      </w:r>
      <w:proofErr w:type="spellEnd"/>
      <w:r>
        <w:t xml:space="preserve"> de </w:t>
      </w:r>
      <w:proofErr w:type="spellStart"/>
      <w:r>
        <w:t>noi</w:t>
      </w:r>
      <w:proofErr w:type="spellEnd"/>
      <w:r>
        <w:t xml:space="preserve"> </w:t>
      </w:r>
      <w:proofErr w:type="spellStart"/>
      <w:r>
        <w:t>produse</w:t>
      </w:r>
      <w:proofErr w:type="spellEnd"/>
      <w:r>
        <w:t xml:space="preserve"> </w:t>
      </w:r>
      <w:proofErr w:type="spellStart"/>
      <w:r>
        <w:t>şi</w:t>
      </w:r>
      <w:proofErr w:type="spellEnd"/>
      <w:r>
        <w:t xml:space="preserve"> </w:t>
      </w:r>
      <w:proofErr w:type="spellStart"/>
      <w:r>
        <w:t>tehnologii</w:t>
      </w:r>
      <w:proofErr w:type="spellEnd"/>
      <w:r>
        <w:t xml:space="preserve"> </w:t>
      </w:r>
      <w:proofErr w:type="spellStart"/>
      <w:r>
        <w:t>în</w:t>
      </w:r>
      <w:proofErr w:type="spellEnd"/>
      <w:r>
        <w:t xml:space="preserve"> </w:t>
      </w:r>
      <w:proofErr w:type="spellStart"/>
      <w:r>
        <w:t>domeniile</w:t>
      </w:r>
      <w:proofErr w:type="spellEnd"/>
      <w:r>
        <w:t>:</w:t>
      </w:r>
    </w:p>
    <w:p w:rsidR="007D4896" w:rsidRDefault="007D4896" w:rsidP="007D4896">
      <w:proofErr w:type="spellStart"/>
      <w:r>
        <w:t>valorificarea</w:t>
      </w:r>
      <w:proofErr w:type="spellEnd"/>
      <w:r>
        <w:t xml:space="preserve"> </w:t>
      </w:r>
      <w:proofErr w:type="spellStart"/>
      <w:r>
        <w:t>bioresurselor</w:t>
      </w:r>
      <w:proofErr w:type="spellEnd"/>
    </w:p>
    <w:p w:rsidR="007D4896" w:rsidRDefault="007D4896" w:rsidP="007D4896">
      <w:proofErr w:type="spellStart"/>
      <w:r>
        <w:t>nanoştiinţe</w:t>
      </w:r>
      <w:proofErr w:type="spellEnd"/>
      <w:r>
        <w:t xml:space="preserve"> </w:t>
      </w:r>
      <w:proofErr w:type="spellStart"/>
      <w:r>
        <w:t>şi</w:t>
      </w:r>
      <w:proofErr w:type="spellEnd"/>
      <w:r>
        <w:t xml:space="preserve"> </w:t>
      </w:r>
      <w:proofErr w:type="spellStart"/>
      <w:r>
        <w:t>nanomateriale</w:t>
      </w:r>
      <w:proofErr w:type="spellEnd"/>
    </w:p>
    <w:p w:rsidR="007D4896" w:rsidRDefault="007D4896" w:rsidP="007D4896">
      <w:proofErr w:type="spellStart"/>
      <w:r>
        <w:t>protecţia</w:t>
      </w:r>
      <w:proofErr w:type="spellEnd"/>
      <w:r>
        <w:t xml:space="preserve"> </w:t>
      </w:r>
      <w:proofErr w:type="spellStart"/>
      <w:r>
        <w:t>mediului</w:t>
      </w:r>
      <w:proofErr w:type="spellEnd"/>
      <w:r>
        <w:t xml:space="preserve"> </w:t>
      </w:r>
      <w:proofErr w:type="spellStart"/>
      <w:r>
        <w:t>şi</w:t>
      </w:r>
      <w:proofErr w:type="spellEnd"/>
      <w:r>
        <w:t xml:space="preserve"> </w:t>
      </w:r>
      <w:proofErr w:type="spellStart"/>
      <w:r>
        <w:t>gestionarea</w:t>
      </w:r>
      <w:proofErr w:type="spellEnd"/>
      <w:r>
        <w:t xml:space="preserve"> </w:t>
      </w:r>
      <w:proofErr w:type="spellStart"/>
      <w:r>
        <w:t>durabilă</w:t>
      </w:r>
      <w:proofErr w:type="spellEnd"/>
      <w:r>
        <w:t xml:space="preserve"> a </w:t>
      </w:r>
      <w:proofErr w:type="spellStart"/>
      <w:r>
        <w:t>resurselor</w:t>
      </w:r>
      <w:proofErr w:type="spellEnd"/>
    </w:p>
    <w:p w:rsidR="007D4896" w:rsidRDefault="007D4896" w:rsidP="007D4896">
      <w:proofErr w:type="spellStart"/>
      <w:r>
        <w:t>creşterea</w:t>
      </w:r>
      <w:proofErr w:type="spellEnd"/>
      <w:r>
        <w:t xml:space="preserve"> </w:t>
      </w:r>
      <w:proofErr w:type="spellStart"/>
      <w:r>
        <w:t>competitivităţii</w:t>
      </w:r>
      <w:proofErr w:type="spellEnd"/>
      <w:r>
        <w:t xml:space="preserve"> </w:t>
      </w:r>
      <w:proofErr w:type="spellStart"/>
      <w:r>
        <w:t>produselor</w:t>
      </w:r>
      <w:proofErr w:type="spellEnd"/>
      <w:r>
        <w:t xml:space="preserve"> </w:t>
      </w:r>
      <w:proofErr w:type="spellStart"/>
      <w:r>
        <w:t>industriale</w:t>
      </w:r>
      <w:proofErr w:type="spellEnd"/>
    </w:p>
    <w:p w:rsidR="007D4896" w:rsidRDefault="007D4896" w:rsidP="007D4896">
      <w:proofErr w:type="spellStart"/>
      <w:r>
        <w:t>retehnologizarea</w:t>
      </w:r>
      <w:proofErr w:type="spellEnd"/>
      <w:r>
        <w:t xml:space="preserve"> </w:t>
      </w:r>
      <w:proofErr w:type="spellStart"/>
      <w:r>
        <w:t>şi</w:t>
      </w:r>
      <w:proofErr w:type="spellEnd"/>
      <w:r>
        <w:t xml:space="preserve"> </w:t>
      </w:r>
      <w:proofErr w:type="spellStart"/>
      <w:r>
        <w:t>revitalizarea</w:t>
      </w:r>
      <w:proofErr w:type="spellEnd"/>
      <w:r>
        <w:t xml:space="preserve"> </w:t>
      </w:r>
      <w:proofErr w:type="spellStart"/>
      <w:r>
        <w:t>industriei</w:t>
      </w:r>
      <w:proofErr w:type="spellEnd"/>
      <w:r>
        <w:t xml:space="preserve"> </w:t>
      </w:r>
      <w:proofErr w:type="spellStart"/>
      <w:r>
        <w:t>chimice</w:t>
      </w:r>
      <w:proofErr w:type="spellEnd"/>
      <w:r>
        <w:t xml:space="preserve"> </w:t>
      </w:r>
      <w:proofErr w:type="spellStart"/>
      <w:r>
        <w:t>şi</w:t>
      </w:r>
      <w:proofErr w:type="spellEnd"/>
      <w:r>
        <w:t xml:space="preserve"> </w:t>
      </w:r>
      <w:proofErr w:type="spellStart"/>
      <w:r>
        <w:t>petrochimice</w:t>
      </w:r>
      <w:proofErr w:type="spellEnd"/>
      <w:r>
        <w:t xml:space="preserve"> </w:t>
      </w:r>
      <w:proofErr w:type="spellStart"/>
      <w:r>
        <w:t>româneşti</w:t>
      </w:r>
      <w:proofErr w:type="spellEnd"/>
    </w:p>
    <w:p w:rsidR="007D4896" w:rsidRDefault="007D4896" w:rsidP="007D4896">
      <w:proofErr w:type="spellStart"/>
      <w:r>
        <w:t>recuperarea</w:t>
      </w:r>
      <w:proofErr w:type="spellEnd"/>
      <w:r>
        <w:t xml:space="preserve">, </w:t>
      </w:r>
      <w:proofErr w:type="spellStart"/>
      <w:r>
        <w:t>reciclarea</w:t>
      </w:r>
      <w:proofErr w:type="spellEnd"/>
      <w:r>
        <w:t xml:space="preserve"> </w:t>
      </w:r>
      <w:proofErr w:type="spellStart"/>
      <w:r>
        <w:t>şi</w:t>
      </w:r>
      <w:proofErr w:type="spellEnd"/>
      <w:r>
        <w:t xml:space="preserve"> </w:t>
      </w:r>
      <w:proofErr w:type="spellStart"/>
      <w:r>
        <w:t>valorificarea</w:t>
      </w:r>
      <w:proofErr w:type="spellEnd"/>
      <w:r>
        <w:t xml:space="preserve"> </w:t>
      </w:r>
      <w:proofErr w:type="spellStart"/>
      <w:r>
        <w:t>subproduselor</w:t>
      </w:r>
      <w:proofErr w:type="spellEnd"/>
    </w:p>
    <w:p w:rsidR="007D4896" w:rsidRDefault="007D4896" w:rsidP="007D4896">
      <w:r>
        <w:t xml:space="preserve">B. </w:t>
      </w:r>
      <w:proofErr w:type="spellStart"/>
      <w:r>
        <w:t>Cercetări</w:t>
      </w:r>
      <w:proofErr w:type="spellEnd"/>
      <w:r>
        <w:t xml:space="preserve"> </w:t>
      </w:r>
      <w:proofErr w:type="spellStart"/>
      <w:r>
        <w:t>fundamentale</w:t>
      </w:r>
      <w:proofErr w:type="spellEnd"/>
      <w:r>
        <w:t xml:space="preserve"> de </w:t>
      </w:r>
      <w:proofErr w:type="spellStart"/>
      <w:r>
        <w:t>bază</w:t>
      </w:r>
      <w:proofErr w:type="spellEnd"/>
      <w:r>
        <w:t xml:space="preserve"> </w:t>
      </w:r>
      <w:proofErr w:type="spellStart"/>
      <w:r>
        <w:t>şi</w:t>
      </w:r>
      <w:proofErr w:type="spellEnd"/>
      <w:r>
        <w:t xml:space="preserve"> orientate, </w:t>
      </w:r>
      <w:proofErr w:type="spellStart"/>
      <w:r>
        <w:t>realizate</w:t>
      </w:r>
      <w:proofErr w:type="spellEnd"/>
      <w:r>
        <w:t xml:space="preserve"> </w:t>
      </w:r>
      <w:proofErr w:type="spellStart"/>
      <w:r>
        <w:t>în</w:t>
      </w:r>
      <w:proofErr w:type="spellEnd"/>
      <w:r>
        <w:t xml:space="preserve"> </w:t>
      </w:r>
      <w:proofErr w:type="spellStart"/>
      <w:r>
        <w:t>scopul</w:t>
      </w:r>
      <w:proofErr w:type="spellEnd"/>
      <w:r>
        <w:t xml:space="preserve"> </w:t>
      </w:r>
      <w:proofErr w:type="spellStart"/>
      <w:r>
        <w:t>aprofundării</w:t>
      </w:r>
      <w:proofErr w:type="spellEnd"/>
      <w:r>
        <w:t xml:space="preserve"> </w:t>
      </w:r>
      <w:proofErr w:type="spellStart"/>
      <w:r>
        <w:t>şi</w:t>
      </w:r>
      <w:proofErr w:type="spellEnd"/>
      <w:r>
        <w:t xml:space="preserve"> </w:t>
      </w:r>
      <w:proofErr w:type="spellStart"/>
      <w:r>
        <w:t>creşterii</w:t>
      </w:r>
      <w:proofErr w:type="spellEnd"/>
      <w:r>
        <w:t xml:space="preserve"> </w:t>
      </w:r>
      <w:proofErr w:type="spellStart"/>
      <w:r>
        <w:t>nivelului</w:t>
      </w:r>
      <w:proofErr w:type="spellEnd"/>
      <w:r>
        <w:t xml:space="preserve"> </w:t>
      </w:r>
      <w:proofErr w:type="spellStart"/>
      <w:r>
        <w:t>cunoştinţelor</w:t>
      </w:r>
      <w:proofErr w:type="spellEnd"/>
      <w:r>
        <w:t xml:space="preserve"> </w:t>
      </w:r>
      <w:proofErr w:type="spellStart"/>
      <w:r>
        <w:t>în</w:t>
      </w:r>
      <w:proofErr w:type="spellEnd"/>
      <w:r>
        <w:t xml:space="preserve"> </w:t>
      </w:r>
      <w:proofErr w:type="spellStart"/>
      <w:r>
        <w:t>domeniile</w:t>
      </w:r>
      <w:proofErr w:type="spellEnd"/>
      <w:r>
        <w:t xml:space="preserve">: </w:t>
      </w:r>
      <w:proofErr w:type="spellStart"/>
      <w:r>
        <w:t>mecanisme</w:t>
      </w:r>
      <w:proofErr w:type="spellEnd"/>
      <w:r>
        <w:t xml:space="preserve"> de </w:t>
      </w:r>
      <w:proofErr w:type="spellStart"/>
      <w:r>
        <w:t>reacţie</w:t>
      </w:r>
      <w:proofErr w:type="spellEnd"/>
      <w:r>
        <w:t xml:space="preserve">, </w:t>
      </w:r>
      <w:proofErr w:type="spellStart"/>
      <w:r>
        <w:t>cinetică</w:t>
      </w:r>
      <w:proofErr w:type="spellEnd"/>
      <w:r>
        <w:t xml:space="preserve"> </w:t>
      </w:r>
      <w:proofErr w:type="spellStart"/>
      <w:r>
        <w:t>chimică</w:t>
      </w:r>
      <w:proofErr w:type="spellEnd"/>
      <w:r>
        <w:t xml:space="preserve">, </w:t>
      </w:r>
      <w:proofErr w:type="spellStart"/>
      <w:r>
        <w:t>catalizatori</w:t>
      </w:r>
      <w:proofErr w:type="spellEnd"/>
      <w:r>
        <w:t xml:space="preserve"> </w:t>
      </w:r>
      <w:proofErr w:type="spellStart"/>
      <w:r>
        <w:t>organometalici</w:t>
      </w:r>
      <w:proofErr w:type="spellEnd"/>
      <w:r>
        <w:t xml:space="preserve">, </w:t>
      </w:r>
      <w:proofErr w:type="spellStart"/>
      <w:r>
        <w:t>electrochimie</w:t>
      </w:r>
      <w:proofErr w:type="spellEnd"/>
      <w:r>
        <w:t xml:space="preserve">, </w:t>
      </w:r>
      <w:proofErr w:type="spellStart"/>
      <w:r>
        <w:t>modelare</w:t>
      </w:r>
      <w:proofErr w:type="spellEnd"/>
      <w:r>
        <w:t xml:space="preserve"> </w:t>
      </w:r>
      <w:proofErr w:type="spellStart"/>
      <w:r>
        <w:t>operaţii</w:t>
      </w:r>
      <w:proofErr w:type="spellEnd"/>
      <w:r>
        <w:t xml:space="preserve"> </w:t>
      </w:r>
      <w:proofErr w:type="spellStart"/>
      <w:r>
        <w:t>unitare</w:t>
      </w:r>
      <w:proofErr w:type="spellEnd"/>
      <w:r>
        <w:t xml:space="preserve">, </w:t>
      </w:r>
      <w:proofErr w:type="spellStart"/>
      <w:r>
        <w:t>sonochimie</w:t>
      </w:r>
      <w:proofErr w:type="spellEnd"/>
      <w:r>
        <w:t xml:space="preserve">. </w:t>
      </w:r>
    </w:p>
    <w:p w:rsidR="007D4896" w:rsidRDefault="007D4896" w:rsidP="007D4896"/>
    <w:p w:rsidR="007D4896" w:rsidRDefault="007D4896" w:rsidP="007D4896">
      <w:r>
        <w:t xml:space="preserve">C. </w:t>
      </w:r>
      <w:proofErr w:type="spellStart"/>
      <w:r>
        <w:t>Cercetări</w:t>
      </w:r>
      <w:proofErr w:type="spellEnd"/>
      <w:r>
        <w:t xml:space="preserve"> </w:t>
      </w:r>
      <w:proofErr w:type="spellStart"/>
      <w:r>
        <w:t>analitice</w:t>
      </w:r>
      <w:proofErr w:type="spellEnd"/>
    </w:p>
    <w:p w:rsidR="007D4896" w:rsidRDefault="007D4896" w:rsidP="007D4896">
      <w:proofErr w:type="spellStart"/>
      <w:r>
        <w:lastRenderedPageBreak/>
        <w:t>Activităţi</w:t>
      </w:r>
      <w:proofErr w:type="spellEnd"/>
      <w:r>
        <w:t xml:space="preserve"> </w:t>
      </w:r>
      <w:proofErr w:type="spellStart"/>
      <w:r>
        <w:t>conexe</w:t>
      </w:r>
      <w:proofErr w:type="spellEnd"/>
      <w:r>
        <w:t>:</w:t>
      </w:r>
    </w:p>
    <w:p w:rsidR="007D4896" w:rsidRDefault="007D4896" w:rsidP="007D4896"/>
    <w:p w:rsidR="007D4896" w:rsidRDefault="007D4896" w:rsidP="007D4896">
      <w:proofErr w:type="spellStart"/>
      <w:r>
        <w:t>Transferul</w:t>
      </w:r>
      <w:proofErr w:type="spellEnd"/>
      <w:r>
        <w:t xml:space="preserve"> </w:t>
      </w:r>
      <w:proofErr w:type="spellStart"/>
      <w:r>
        <w:t>tehnologic</w:t>
      </w:r>
      <w:proofErr w:type="spellEnd"/>
      <w:r>
        <w:t xml:space="preserve"> al </w:t>
      </w:r>
      <w:proofErr w:type="spellStart"/>
      <w:r>
        <w:t>rezultatelor</w:t>
      </w:r>
      <w:proofErr w:type="spellEnd"/>
      <w:r>
        <w:t xml:space="preserve"> </w:t>
      </w:r>
      <w:proofErr w:type="spellStart"/>
      <w:r>
        <w:t>cercetării</w:t>
      </w:r>
      <w:proofErr w:type="spellEnd"/>
      <w:r>
        <w:t xml:space="preserve"> din </w:t>
      </w:r>
      <w:proofErr w:type="spellStart"/>
      <w:r>
        <w:t>domeniul</w:t>
      </w:r>
      <w:proofErr w:type="spellEnd"/>
      <w:r>
        <w:t xml:space="preserve"> </w:t>
      </w:r>
      <w:proofErr w:type="spellStart"/>
      <w:r>
        <w:t>propriu</w:t>
      </w:r>
      <w:proofErr w:type="spellEnd"/>
      <w:r>
        <w:t xml:space="preserve"> de </w:t>
      </w:r>
      <w:proofErr w:type="spellStart"/>
      <w:r>
        <w:t>activitate</w:t>
      </w:r>
      <w:proofErr w:type="spellEnd"/>
      <w:r>
        <w:t xml:space="preserve">, </w:t>
      </w:r>
      <w:proofErr w:type="spellStart"/>
      <w:r>
        <w:t>consultanţă</w:t>
      </w:r>
      <w:proofErr w:type="spellEnd"/>
      <w:r>
        <w:t xml:space="preserve">, marketing </w:t>
      </w:r>
      <w:proofErr w:type="spellStart"/>
      <w:r>
        <w:t>şi</w:t>
      </w:r>
      <w:proofErr w:type="spellEnd"/>
      <w:r>
        <w:t xml:space="preserve"> </w:t>
      </w:r>
      <w:proofErr w:type="spellStart"/>
      <w:r>
        <w:t>servicii</w:t>
      </w:r>
      <w:proofErr w:type="spellEnd"/>
      <w:r>
        <w:t xml:space="preserve"> </w:t>
      </w:r>
      <w:proofErr w:type="spellStart"/>
      <w:r>
        <w:t>în</w:t>
      </w:r>
      <w:proofErr w:type="spellEnd"/>
      <w:r>
        <w:t xml:space="preserve"> </w:t>
      </w:r>
      <w:proofErr w:type="spellStart"/>
      <w:r>
        <w:t>domeniul</w:t>
      </w:r>
      <w:proofErr w:type="spellEnd"/>
      <w:r>
        <w:t xml:space="preserve"> de </w:t>
      </w:r>
      <w:proofErr w:type="spellStart"/>
      <w:r>
        <w:t>profil</w:t>
      </w:r>
      <w:proofErr w:type="spellEnd"/>
      <w:r>
        <w:t>.</w:t>
      </w:r>
    </w:p>
    <w:p w:rsidR="007D4896" w:rsidRDefault="007D4896" w:rsidP="007D4896">
      <w:proofErr w:type="spellStart"/>
      <w:r>
        <w:t>Servicii</w:t>
      </w:r>
      <w:proofErr w:type="spellEnd"/>
      <w:r>
        <w:t xml:space="preserve"> de </w:t>
      </w:r>
      <w:proofErr w:type="spellStart"/>
      <w:r>
        <w:t>analize</w:t>
      </w:r>
      <w:proofErr w:type="spellEnd"/>
      <w:r>
        <w:t xml:space="preserve">, teste </w:t>
      </w:r>
      <w:proofErr w:type="spellStart"/>
      <w:r>
        <w:t>şi</w:t>
      </w:r>
      <w:proofErr w:type="spellEnd"/>
      <w:r>
        <w:t xml:space="preserve"> </w:t>
      </w:r>
      <w:proofErr w:type="spellStart"/>
      <w:r>
        <w:t>încercări</w:t>
      </w:r>
      <w:proofErr w:type="spellEnd"/>
      <w:r>
        <w:t xml:space="preserve"> </w:t>
      </w:r>
      <w:proofErr w:type="spellStart"/>
      <w:r>
        <w:t>în</w:t>
      </w:r>
      <w:proofErr w:type="spellEnd"/>
      <w:r>
        <w:t xml:space="preserve"> </w:t>
      </w:r>
      <w:proofErr w:type="spellStart"/>
      <w:r>
        <w:t>cadrul</w:t>
      </w:r>
      <w:proofErr w:type="spellEnd"/>
      <w:r>
        <w:t xml:space="preserve"> </w:t>
      </w:r>
      <w:proofErr w:type="spellStart"/>
      <w:r>
        <w:t>laboratoarelor</w:t>
      </w:r>
      <w:proofErr w:type="spellEnd"/>
      <w:r>
        <w:t xml:space="preserve"> </w:t>
      </w:r>
      <w:proofErr w:type="spellStart"/>
      <w:r>
        <w:t>acreditate</w:t>
      </w:r>
      <w:proofErr w:type="spellEnd"/>
      <w:r>
        <w:t xml:space="preserve"> </w:t>
      </w:r>
      <w:proofErr w:type="spellStart"/>
      <w:r>
        <w:t>conf.ISO</w:t>
      </w:r>
      <w:proofErr w:type="spellEnd"/>
      <w:r>
        <w:t xml:space="preserve"> 17025</w:t>
      </w:r>
    </w:p>
    <w:p w:rsidR="007D4896" w:rsidRDefault="007D4896" w:rsidP="007D4896">
      <w:proofErr w:type="spellStart"/>
      <w:r>
        <w:t>Elaborare</w:t>
      </w:r>
      <w:proofErr w:type="spellEnd"/>
      <w:r>
        <w:t xml:space="preserve"> de </w:t>
      </w:r>
      <w:proofErr w:type="spellStart"/>
      <w:r>
        <w:t>strategii</w:t>
      </w:r>
      <w:proofErr w:type="spellEnd"/>
      <w:r>
        <w:t xml:space="preserve">, </w:t>
      </w:r>
      <w:proofErr w:type="spellStart"/>
      <w:r>
        <w:t>studii</w:t>
      </w:r>
      <w:proofErr w:type="spellEnd"/>
      <w:r>
        <w:t xml:space="preserve"> de </w:t>
      </w:r>
      <w:proofErr w:type="spellStart"/>
      <w:r>
        <w:t>diagnoză</w:t>
      </w:r>
      <w:proofErr w:type="spellEnd"/>
      <w:r>
        <w:t xml:space="preserve"> </w:t>
      </w:r>
      <w:proofErr w:type="spellStart"/>
      <w:r>
        <w:t>şi</w:t>
      </w:r>
      <w:proofErr w:type="spellEnd"/>
      <w:r>
        <w:t xml:space="preserve"> </w:t>
      </w:r>
      <w:proofErr w:type="spellStart"/>
      <w:r>
        <w:t>prognoză</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propriu</w:t>
      </w:r>
      <w:proofErr w:type="spellEnd"/>
      <w:r>
        <w:t xml:space="preserve"> de </w:t>
      </w:r>
      <w:proofErr w:type="spellStart"/>
      <w:r>
        <w:t>activitate</w:t>
      </w:r>
      <w:proofErr w:type="spellEnd"/>
    </w:p>
    <w:p w:rsidR="007D4896" w:rsidRDefault="007D4896" w:rsidP="007D4896">
      <w:proofErr w:type="spellStart"/>
      <w:r>
        <w:t>Elaborare</w:t>
      </w:r>
      <w:proofErr w:type="spellEnd"/>
      <w:r>
        <w:t xml:space="preserve"> de </w:t>
      </w:r>
      <w:proofErr w:type="spellStart"/>
      <w:r>
        <w:t>norme</w:t>
      </w:r>
      <w:proofErr w:type="spellEnd"/>
      <w:r>
        <w:t xml:space="preserve"> </w:t>
      </w:r>
      <w:proofErr w:type="spellStart"/>
      <w:r>
        <w:t>şi</w:t>
      </w:r>
      <w:proofErr w:type="spellEnd"/>
      <w:r>
        <w:t xml:space="preserve"> </w:t>
      </w:r>
      <w:proofErr w:type="spellStart"/>
      <w:r>
        <w:t>standarde</w:t>
      </w:r>
      <w:proofErr w:type="spellEnd"/>
      <w:r>
        <w:t xml:space="preserve"> </w:t>
      </w:r>
      <w:proofErr w:type="spellStart"/>
      <w:r>
        <w:t>aliniate</w:t>
      </w:r>
      <w:proofErr w:type="spellEnd"/>
      <w:r>
        <w:t xml:space="preserve"> la </w:t>
      </w:r>
      <w:proofErr w:type="spellStart"/>
      <w:r>
        <w:t>sistemul</w:t>
      </w:r>
      <w:proofErr w:type="spellEnd"/>
      <w:r>
        <w:t xml:space="preserve"> de </w:t>
      </w:r>
      <w:proofErr w:type="spellStart"/>
      <w:r>
        <w:t>calitate</w:t>
      </w:r>
      <w:proofErr w:type="spellEnd"/>
      <w:r>
        <w:t xml:space="preserve"> </w:t>
      </w:r>
      <w:proofErr w:type="spellStart"/>
      <w:r>
        <w:t>intenaţional</w:t>
      </w:r>
      <w:proofErr w:type="spellEnd"/>
    </w:p>
    <w:p w:rsidR="007D4896" w:rsidRDefault="007D4896" w:rsidP="007D4896">
      <w:proofErr w:type="spellStart"/>
      <w:r>
        <w:t>Asistenţă</w:t>
      </w:r>
      <w:proofErr w:type="spellEnd"/>
      <w:r>
        <w:t xml:space="preserve"> </w:t>
      </w:r>
      <w:proofErr w:type="spellStart"/>
      <w:r>
        <w:t>tehnică</w:t>
      </w:r>
      <w:proofErr w:type="spellEnd"/>
      <w:r>
        <w:t xml:space="preserve"> </w:t>
      </w:r>
      <w:proofErr w:type="spellStart"/>
      <w:r>
        <w:t>şi</w:t>
      </w:r>
      <w:proofErr w:type="spellEnd"/>
      <w:r>
        <w:t xml:space="preserve"> </w:t>
      </w:r>
      <w:proofErr w:type="spellStart"/>
      <w:r>
        <w:t>expertize</w:t>
      </w:r>
      <w:proofErr w:type="spellEnd"/>
      <w:r>
        <w:t xml:space="preserve"> </w:t>
      </w:r>
      <w:proofErr w:type="spellStart"/>
      <w:r>
        <w:t>tehnice</w:t>
      </w:r>
      <w:proofErr w:type="spellEnd"/>
      <w:r>
        <w:t xml:space="preserve"> de </w:t>
      </w:r>
      <w:proofErr w:type="spellStart"/>
      <w:r>
        <w:t>specialitate</w:t>
      </w:r>
      <w:proofErr w:type="spellEnd"/>
    </w:p>
    <w:p w:rsidR="0032741B" w:rsidRDefault="007D4896" w:rsidP="007D4896">
      <w:proofErr w:type="spellStart"/>
      <w:r>
        <w:t>Dezvoltarea</w:t>
      </w:r>
      <w:proofErr w:type="spellEnd"/>
      <w:r>
        <w:t xml:space="preserve"> </w:t>
      </w:r>
      <w:proofErr w:type="spellStart"/>
      <w:r>
        <w:t>sistemului</w:t>
      </w:r>
      <w:proofErr w:type="spellEnd"/>
      <w:r>
        <w:t xml:space="preserve"> </w:t>
      </w:r>
      <w:proofErr w:type="spellStart"/>
      <w:r>
        <w:t>informaţional</w:t>
      </w:r>
      <w:proofErr w:type="spellEnd"/>
      <w:r>
        <w:t xml:space="preserve"> intern, a </w:t>
      </w:r>
      <w:proofErr w:type="spellStart"/>
      <w:r>
        <w:t>sistemelor</w:t>
      </w:r>
      <w:proofErr w:type="spellEnd"/>
      <w:r>
        <w:t xml:space="preserve"> de </w:t>
      </w:r>
      <w:proofErr w:type="spellStart"/>
      <w:r>
        <w:t>bănci</w:t>
      </w:r>
      <w:proofErr w:type="spellEnd"/>
      <w:r>
        <w:t xml:space="preserve"> de date, a </w:t>
      </w:r>
      <w:proofErr w:type="spellStart"/>
      <w:r>
        <w:t>prelucrării</w:t>
      </w:r>
      <w:proofErr w:type="spellEnd"/>
      <w:r>
        <w:t xml:space="preserve"> de date </w:t>
      </w:r>
      <w:proofErr w:type="spellStart"/>
      <w:r>
        <w:t>şi</w:t>
      </w:r>
      <w:proofErr w:type="spellEnd"/>
      <w:r>
        <w:t xml:space="preserve"> </w:t>
      </w:r>
      <w:proofErr w:type="spellStart"/>
      <w:r>
        <w:t>imagini</w:t>
      </w:r>
      <w:proofErr w:type="spellEnd"/>
      <w:r>
        <w:t xml:space="preserve">, a </w:t>
      </w:r>
      <w:proofErr w:type="spellStart"/>
      <w:r>
        <w:t>modelării</w:t>
      </w:r>
      <w:proofErr w:type="spellEnd"/>
      <w:r>
        <w:t xml:space="preserve"> </w:t>
      </w:r>
      <w:proofErr w:type="spellStart"/>
      <w:r>
        <w:t>şi</w:t>
      </w:r>
      <w:proofErr w:type="spellEnd"/>
      <w:r>
        <w:t xml:space="preserve"> </w:t>
      </w:r>
      <w:proofErr w:type="spellStart"/>
      <w:r>
        <w:t>stimulării</w:t>
      </w:r>
      <w:proofErr w:type="spellEnd"/>
      <w:r>
        <w:t xml:space="preserve"> </w:t>
      </w:r>
      <w:proofErr w:type="spellStart"/>
      <w:r>
        <w:t>proceselor</w:t>
      </w:r>
      <w:proofErr w:type="spellEnd"/>
      <w:r>
        <w:t xml:space="preserve"> </w:t>
      </w:r>
      <w:proofErr w:type="spellStart"/>
      <w:r>
        <w:t>chimice</w:t>
      </w:r>
      <w:proofErr w:type="spellEnd"/>
      <w:r>
        <w:t xml:space="preserve"> </w:t>
      </w:r>
      <w:proofErr w:type="spellStart"/>
      <w:r>
        <w:t>şi</w:t>
      </w:r>
      <w:proofErr w:type="spellEnd"/>
      <w:r>
        <w:t xml:space="preserve"> </w:t>
      </w:r>
      <w:proofErr w:type="spellStart"/>
      <w:r>
        <w:t>petrochimice</w:t>
      </w:r>
      <w:proofErr w:type="spellEnd"/>
      <w:r>
        <w:t xml:space="preserve">. </w:t>
      </w:r>
      <w:proofErr w:type="spellStart"/>
      <w:r>
        <w:t>Formare</w:t>
      </w:r>
      <w:proofErr w:type="spellEnd"/>
      <w:r>
        <w:t xml:space="preserve"> </w:t>
      </w:r>
      <w:proofErr w:type="spellStart"/>
      <w:r>
        <w:t>şi</w:t>
      </w:r>
      <w:proofErr w:type="spellEnd"/>
      <w:r>
        <w:t xml:space="preserve"> </w:t>
      </w:r>
      <w:proofErr w:type="spellStart"/>
      <w:r>
        <w:t>specializare</w:t>
      </w:r>
      <w:proofErr w:type="spellEnd"/>
      <w:r>
        <w:t xml:space="preserve"> </w:t>
      </w:r>
      <w:proofErr w:type="spellStart"/>
      <w:r>
        <w:t>profesională</w:t>
      </w:r>
      <w:proofErr w:type="spellEnd"/>
      <w:r>
        <w:t xml:space="preserve">, de </w:t>
      </w:r>
      <w:proofErr w:type="spellStart"/>
      <w:r>
        <w:t>nivel</w:t>
      </w:r>
      <w:proofErr w:type="spellEnd"/>
      <w:r>
        <w:t xml:space="preserve"> </w:t>
      </w:r>
      <w:proofErr w:type="spellStart"/>
      <w:r>
        <w:t>mediu</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propriu</w:t>
      </w:r>
      <w:proofErr w:type="spellEnd"/>
      <w:r>
        <w:t xml:space="preserve"> de </w:t>
      </w:r>
      <w:proofErr w:type="spellStart"/>
      <w:r>
        <w:t>activitate</w:t>
      </w:r>
      <w:bookmarkStart w:id="0" w:name="_GoBack"/>
      <w:bookmarkEnd w:id="0"/>
      <w:proofErr w:type="spellEnd"/>
    </w:p>
    <w:p w:rsidR="00E04C85" w:rsidRDefault="00E04C85"/>
    <w:p w:rsidR="005E4A87" w:rsidRDefault="005E4A87"/>
    <w:p w:rsidR="005E4A87" w:rsidRDefault="005E4A87">
      <w:pPr>
        <w:rPr>
          <w:b/>
          <w:bCs/>
          <w:i/>
          <w:iCs/>
          <w:sz w:val="36"/>
          <w:szCs w:val="36"/>
          <w:u w:val="single"/>
        </w:rPr>
      </w:pPr>
      <w:proofErr w:type="spellStart"/>
      <w:r>
        <w:rPr>
          <w:b/>
          <w:bCs/>
          <w:i/>
          <w:iCs/>
          <w:sz w:val="36"/>
          <w:szCs w:val="36"/>
          <w:u w:val="single"/>
        </w:rPr>
        <w:t>DropSens</w:t>
      </w:r>
      <w:proofErr w:type="spellEnd"/>
    </w:p>
    <w:p w:rsidR="005E4A87" w:rsidRDefault="007D4896">
      <w:hyperlink r:id="rId5" w:history="1">
        <w:r w:rsidR="003D6B0C" w:rsidRPr="002B0E9A">
          <w:rPr>
            <w:rStyle w:val="Hyperlink"/>
          </w:rPr>
          <w:t>info@dropsens.com</w:t>
        </w:r>
      </w:hyperlink>
    </w:p>
    <w:p w:rsidR="003D6B0C" w:rsidRDefault="003D6B0C" w:rsidP="003D6B0C">
      <w:proofErr w:type="spellStart"/>
      <w:r w:rsidRPr="003D6B0C">
        <w:t>Edificio</w:t>
      </w:r>
      <w:proofErr w:type="spellEnd"/>
      <w:r w:rsidRPr="003D6B0C">
        <w:t xml:space="preserve"> CEEI - Parque </w:t>
      </w:r>
      <w:proofErr w:type="spellStart"/>
      <w:r w:rsidRPr="003D6B0C">
        <w:t>Tecnológico</w:t>
      </w:r>
      <w:proofErr w:type="spellEnd"/>
      <w:r w:rsidRPr="003D6B0C">
        <w:t xml:space="preserve"> de Asturias - 33428 </w:t>
      </w:r>
      <w:proofErr w:type="spellStart"/>
      <w:r w:rsidRPr="003D6B0C">
        <w:t>Llanera</w:t>
      </w:r>
      <w:proofErr w:type="spellEnd"/>
      <w:r w:rsidRPr="003D6B0C">
        <w:t xml:space="preserve"> (Asturias) </w:t>
      </w:r>
      <w:proofErr w:type="gramStart"/>
      <w:r w:rsidRPr="003D6B0C">
        <w:t>Spain .</w:t>
      </w:r>
      <w:proofErr w:type="gramEnd"/>
      <w:r w:rsidRPr="003D6B0C">
        <w:t> </w:t>
      </w:r>
      <w:r w:rsidRPr="003D6B0C">
        <w:br/>
      </w:r>
      <w:proofErr w:type="spellStart"/>
      <w:r w:rsidRPr="003D6B0C">
        <w:t>Inscrita</w:t>
      </w:r>
      <w:proofErr w:type="spellEnd"/>
      <w:r w:rsidRPr="003D6B0C">
        <w:t xml:space="preserve"> </w:t>
      </w:r>
      <w:proofErr w:type="spellStart"/>
      <w:r w:rsidRPr="003D6B0C">
        <w:t>en</w:t>
      </w:r>
      <w:proofErr w:type="spellEnd"/>
      <w:r w:rsidRPr="003D6B0C">
        <w:t xml:space="preserve"> el </w:t>
      </w:r>
      <w:proofErr w:type="spellStart"/>
      <w:r w:rsidRPr="003D6B0C">
        <w:t>Registro</w:t>
      </w:r>
      <w:proofErr w:type="spellEnd"/>
      <w:r w:rsidRPr="003D6B0C">
        <w:t xml:space="preserve"> </w:t>
      </w:r>
      <w:proofErr w:type="spellStart"/>
      <w:r w:rsidRPr="003D6B0C">
        <w:t>Mercantil</w:t>
      </w:r>
      <w:proofErr w:type="spellEnd"/>
      <w:r w:rsidRPr="003D6B0C">
        <w:t xml:space="preserve"> de Asturias, </w:t>
      </w:r>
      <w:proofErr w:type="spellStart"/>
      <w:r w:rsidRPr="003D6B0C">
        <w:t>Tomo</w:t>
      </w:r>
      <w:proofErr w:type="spellEnd"/>
      <w:r w:rsidRPr="003D6B0C">
        <w:t xml:space="preserve"> 3455, Libro 0, Folio 197, </w:t>
      </w:r>
      <w:proofErr w:type="spellStart"/>
      <w:r w:rsidRPr="003D6B0C">
        <w:t>Hoja</w:t>
      </w:r>
      <w:proofErr w:type="spellEnd"/>
      <w:r w:rsidRPr="003D6B0C">
        <w:t xml:space="preserve"> AS-34077, </w:t>
      </w:r>
      <w:proofErr w:type="spellStart"/>
      <w:r w:rsidRPr="003D6B0C">
        <w:t>Inscripción</w:t>
      </w:r>
      <w:proofErr w:type="spellEnd"/>
      <w:r w:rsidRPr="003D6B0C">
        <w:t xml:space="preserve"> 1. </w:t>
      </w:r>
      <w:r w:rsidRPr="003D6B0C">
        <w:br/>
      </w:r>
      <w:proofErr w:type="spellStart"/>
      <w:proofErr w:type="gramStart"/>
      <w:r w:rsidRPr="003D6B0C">
        <w:t>Tlf</w:t>
      </w:r>
      <w:proofErr w:type="spellEnd"/>
      <w:r w:rsidRPr="003D6B0C">
        <w:t xml:space="preserve"> :</w:t>
      </w:r>
      <w:proofErr w:type="gramEnd"/>
      <w:r w:rsidRPr="003D6B0C">
        <w:t xml:space="preserve"> (+34) 985 27 76 85 / 653 52 52 78 / 686 13 01 40 - C.I.F . B-74165457</w:t>
      </w:r>
    </w:p>
    <w:p w:rsidR="003D6B0C" w:rsidRDefault="003D6B0C">
      <w:pPr>
        <w:rPr>
          <w:b/>
          <w:bCs/>
          <w:i/>
          <w:iCs/>
          <w:u w:val="single"/>
        </w:rPr>
      </w:pPr>
      <w:r w:rsidRPr="003D6B0C">
        <w:rPr>
          <w:b/>
          <w:bCs/>
          <w:i/>
          <w:iCs/>
          <w:u w:val="single"/>
        </w:rPr>
        <w:t>About:</w:t>
      </w:r>
    </w:p>
    <w:p w:rsidR="003D6B0C" w:rsidRPr="003D6B0C" w:rsidRDefault="003D6B0C" w:rsidP="003D6B0C">
      <w:proofErr w:type="spellStart"/>
      <w:r w:rsidRPr="003D6B0C">
        <w:rPr>
          <w:b/>
          <w:bCs/>
          <w:i/>
          <w:iCs/>
        </w:rPr>
        <w:t>DropSens</w:t>
      </w:r>
      <w:proofErr w:type="spellEnd"/>
      <w:r w:rsidRPr="003D6B0C">
        <w:t> is an Innovative Technology-Based Firm specialized in the design and manufacture of instruments for Electrochemistry Research, based in Asturias, Spain.</w:t>
      </w:r>
    </w:p>
    <w:p w:rsidR="003D6B0C" w:rsidRPr="003D6B0C" w:rsidRDefault="003D6B0C" w:rsidP="003D6B0C">
      <w:proofErr w:type="spellStart"/>
      <w:r w:rsidRPr="003D6B0C">
        <w:rPr>
          <w:b/>
          <w:bCs/>
          <w:i/>
          <w:iCs/>
        </w:rPr>
        <w:t>DropSens</w:t>
      </w:r>
      <w:proofErr w:type="spellEnd"/>
      <w:r w:rsidRPr="003D6B0C">
        <w:t> offers the researcher, through an intensive and </w:t>
      </w:r>
      <w:r w:rsidRPr="003D6B0C">
        <w:rPr>
          <w:b/>
          <w:bCs/>
        </w:rPr>
        <w:t>continuous R&amp;D</w:t>
      </w:r>
      <w:r w:rsidRPr="003D6B0C">
        <w:t>, innovative electrochemical tools with the aim of giving flexible, user-friendly, portable and effective products.</w:t>
      </w:r>
    </w:p>
    <w:p w:rsidR="003D6B0C" w:rsidRPr="003D6B0C" w:rsidRDefault="003D6B0C" w:rsidP="003D6B0C">
      <w:r w:rsidRPr="003D6B0C">
        <w:t>At </w:t>
      </w:r>
      <w:proofErr w:type="spellStart"/>
      <w:r w:rsidRPr="003D6B0C">
        <w:rPr>
          <w:b/>
          <w:bCs/>
          <w:i/>
          <w:iCs/>
        </w:rPr>
        <w:t>DropSens</w:t>
      </w:r>
      <w:proofErr w:type="spellEnd"/>
      <w:r w:rsidRPr="003D6B0C">
        <w:t> we develop </w:t>
      </w:r>
      <w:hyperlink r:id="rId6" w:history="1">
        <w:r w:rsidRPr="003D6B0C">
          <w:rPr>
            <w:rStyle w:val="Hyperlink"/>
          </w:rPr>
          <w:t>screen-printed electrodes</w:t>
        </w:r>
      </w:hyperlink>
      <w:r w:rsidRPr="003D6B0C">
        <w:t xml:space="preserve">, based on thick-film hybrid technology, with the aim of providing researchers with a powerful tool for the development of electrochemical sensors of diverse nature: chemical, enzyme, immune and </w:t>
      </w:r>
      <w:proofErr w:type="spellStart"/>
      <w:r w:rsidRPr="003D6B0C">
        <w:t>genosensors</w:t>
      </w:r>
      <w:proofErr w:type="spellEnd"/>
      <w:r w:rsidRPr="003D6B0C">
        <w:t>, etc. These sensors are aimed for important applications in different fields, from environmental to clinical analysis. </w:t>
      </w:r>
      <w:hyperlink r:id="rId7" w:history="1">
        <w:r w:rsidRPr="003D6B0C">
          <w:rPr>
            <w:rStyle w:val="Hyperlink"/>
          </w:rPr>
          <w:t>Screen-printed electrodes</w:t>
        </w:r>
      </w:hyperlink>
      <w:r w:rsidRPr="003D6B0C">
        <w:t> offer a number of advantages versus conventional electrodes: they are suitable for working with microvolumes and for decentralized assays (point-of-care tests, </w:t>
      </w:r>
      <w:r w:rsidRPr="003D6B0C">
        <w:rPr>
          <w:i/>
          <w:iCs/>
        </w:rPr>
        <w:t>in-situ </w:t>
      </w:r>
      <w:r w:rsidRPr="003D6B0C">
        <w:t>monitoring, etc.).</w:t>
      </w:r>
    </w:p>
    <w:p w:rsidR="003D6B0C" w:rsidRPr="003D6B0C" w:rsidRDefault="003D6B0C" w:rsidP="003D6B0C">
      <w:r w:rsidRPr="003D6B0C">
        <w:t>We have focused in the design and development of portable </w:t>
      </w:r>
      <w:proofErr w:type="spellStart"/>
      <w:r w:rsidRPr="003D6B0C">
        <w:rPr>
          <w:b/>
          <w:bCs/>
        </w:rPr>
        <w:fldChar w:fldCharType="begin"/>
      </w:r>
      <w:r w:rsidRPr="003D6B0C">
        <w:rPr>
          <w:b/>
          <w:bCs/>
        </w:rPr>
        <w:instrText xml:space="preserve"> HYPERLINK "http://www.dropsens.com/en/potentiostats_pag.html" </w:instrText>
      </w:r>
      <w:r w:rsidRPr="003D6B0C">
        <w:rPr>
          <w:b/>
          <w:bCs/>
        </w:rPr>
        <w:fldChar w:fldCharType="separate"/>
      </w:r>
      <w:r w:rsidRPr="003D6B0C">
        <w:rPr>
          <w:rStyle w:val="Hyperlink"/>
        </w:rPr>
        <w:t>potentiostats</w:t>
      </w:r>
      <w:proofErr w:type="spellEnd"/>
      <w:r w:rsidRPr="003D6B0C">
        <w:fldChar w:fldCharType="end"/>
      </w:r>
      <w:r w:rsidRPr="003D6B0C">
        <w:rPr>
          <w:b/>
          <w:bCs/>
        </w:rPr>
        <w:t> </w:t>
      </w:r>
      <w:r w:rsidRPr="003D6B0C">
        <w:t>which offer the main electrochemical techniques while retaining the accuracy of bigger instruments, offering an easy-to-use computer interface.</w:t>
      </w:r>
    </w:p>
    <w:p w:rsidR="003D6B0C" w:rsidRPr="003D6B0C" w:rsidRDefault="003D6B0C" w:rsidP="003D6B0C">
      <w:r w:rsidRPr="003D6B0C">
        <w:t>The combination of electrochemical and optical techniques allows performing </w:t>
      </w:r>
      <w:r w:rsidRPr="003D6B0C">
        <w:rPr>
          <w:b/>
          <w:bCs/>
        </w:rPr>
        <w:t>spectroelectrochemical </w:t>
      </w:r>
      <w:r w:rsidRPr="003D6B0C">
        <w:t>measurements. </w:t>
      </w:r>
      <w:hyperlink r:id="rId8" w:history="1">
        <w:r w:rsidRPr="003D6B0C">
          <w:rPr>
            <w:rStyle w:val="Hyperlink"/>
          </w:rPr>
          <w:t>Spectroelectrochemistry</w:t>
        </w:r>
      </w:hyperlink>
      <w:r w:rsidRPr="003D6B0C">
        <w:t xml:space="preserve"> is a useful solution for many different research fields, including materials characterization, photochemical energy </w:t>
      </w:r>
      <w:r w:rsidRPr="003D6B0C">
        <w:lastRenderedPageBreak/>
        <w:t>conversion or photovoltaic cells. </w:t>
      </w:r>
      <w:hyperlink r:id="rId9" w:history="1">
        <w:r w:rsidRPr="003D6B0C">
          <w:rPr>
            <w:rStyle w:val="Hyperlink"/>
          </w:rPr>
          <w:t>SPELEC</w:t>
        </w:r>
      </w:hyperlink>
      <w:r w:rsidRPr="003D6B0C">
        <w:rPr>
          <w:b/>
          <w:bCs/>
        </w:rPr>
        <w:t> </w:t>
      </w:r>
      <w:r w:rsidRPr="003D6B0C">
        <w:t xml:space="preserve">instrument combines a </w:t>
      </w:r>
      <w:proofErr w:type="spellStart"/>
      <w:r w:rsidRPr="003D6B0C">
        <w:t>bipotentiostat</w:t>
      </w:r>
      <w:proofErr w:type="spellEnd"/>
      <w:r w:rsidRPr="003D6B0C">
        <w:t>/</w:t>
      </w:r>
      <w:proofErr w:type="spellStart"/>
      <w:r w:rsidRPr="003D6B0C">
        <w:t>galvanostat</w:t>
      </w:r>
      <w:proofErr w:type="spellEnd"/>
      <w:r w:rsidRPr="003D6B0C">
        <w:t xml:space="preserve"> with a spectrometer and a light source. An </w:t>
      </w:r>
      <w:hyperlink r:id="rId10" w:history="1">
        <w:r w:rsidRPr="003D6B0C">
          <w:rPr>
            <w:rStyle w:val="Hyperlink"/>
          </w:rPr>
          <w:t>integrated solution</w:t>
        </w:r>
      </w:hyperlink>
      <w:r w:rsidRPr="003D6B0C">
        <w:t> with dedicated software and accessories is now available.</w:t>
      </w:r>
    </w:p>
    <w:p w:rsidR="003D6B0C" w:rsidRPr="003D6B0C" w:rsidRDefault="003D6B0C" w:rsidP="003D6B0C">
      <w:r w:rsidRPr="003D6B0C">
        <w:t>Also </w:t>
      </w:r>
      <w:hyperlink r:id="rId11" w:history="1">
        <w:r w:rsidRPr="003D6B0C">
          <w:rPr>
            <w:rStyle w:val="Hyperlink"/>
          </w:rPr>
          <w:t>µ</w:t>
        </w:r>
      </w:hyperlink>
      <w:hyperlink r:id="rId12" w:history="1">
        <w:r w:rsidRPr="003D6B0C">
          <w:rPr>
            <w:rStyle w:val="Hyperlink"/>
          </w:rPr>
          <w:t>STAT ECL</w:t>
        </w:r>
      </w:hyperlink>
      <w:r w:rsidRPr="003D6B0C">
        <w:t xml:space="preserve"> allows you to perform synchronized electrochemical and </w:t>
      </w:r>
      <w:proofErr w:type="spellStart"/>
      <w:r w:rsidRPr="003D6B0C">
        <w:t>electrochemilumisescence</w:t>
      </w:r>
      <w:proofErr w:type="spellEnd"/>
      <w:r w:rsidRPr="003D6B0C">
        <w:t xml:space="preserve"> analysis with </w:t>
      </w:r>
      <w:hyperlink r:id="rId13" w:history="1">
        <w:r w:rsidRPr="003D6B0C">
          <w:rPr>
            <w:rStyle w:val="Hyperlink"/>
          </w:rPr>
          <w:t>screen-printed electrodes</w:t>
        </w:r>
      </w:hyperlink>
      <w:r w:rsidRPr="003D6B0C">
        <w:t>.</w:t>
      </w:r>
    </w:p>
    <w:p w:rsidR="003D6B0C" w:rsidRPr="003D6B0C" w:rsidRDefault="003D6B0C" w:rsidP="003D6B0C">
      <w:r w:rsidRPr="003D6B0C">
        <w:t>One of our main strengths is our flexibility for </w:t>
      </w:r>
      <w:r w:rsidRPr="003D6B0C">
        <w:rPr>
          <w:b/>
          <w:bCs/>
        </w:rPr>
        <w:t>custom products </w:t>
      </w:r>
      <w:r w:rsidRPr="003D6B0C">
        <w:t>manufacturing. For this reason, we offer the possibility of manufacturing </w:t>
      </w:r>
      <w:hyperlink r:id="rId14" w:history="1">
        <w:r w:rsidRPr="003D6B0C">
          <w:rPr>
            <w:rStyle w:val="Hyperlink"/>
          </w:rPr>
          <w:t>tailored electrodes</w:t>
        </w:r>
      </w:hyperlink>
      <w:r w:rsidRPr="003D6B0C">
        <w:t> following researcher's specifications, including different designs and materials. In the area of instruments </w:t>
      </w:r>
      <w:proofErr w:type="spellStart"/>
      <w:r w:rsidRPr="003D6B0C">
        <w:rPr>
          <w:b/>
          <w:bCs/>
        </w:rPr>
        <w:fldChar w:fldCharType="begin"/>
      </w:r>
      <w:r w:rsidRPr="003D6B0C">
        <w:rPr>
          <w:b/>
          <w:bCs/>
        </w:rPr>
        <w:instrText xml:space="preserve"> HYPERLINK "http://www.dropsens.com/en/pdfs_productos/new_brochures/dropstat.pdf" </w:instrText>
      </w:r>
      <w:r w:rsidRPr="003D6B0C">
        <w:rPr>
          <w:b/>
          <w:bCs/>
        </w:rPr>
        <w:fldChar w:fldCharType="separate"/>
      </w:r>
      <w:r w:rsidRPr="003D6B0C">
        <w:rPr>
          <w:rStyle w:val="Hyperlink"/>
        </w:rPr>
        <w:t>DropStat</w:t>
      </w:r>
      <w:proofErr w:type="spellEnd"/>
      <w:r w:rsidRPr="003D6B0C">
        <w:fldChar w:fldCharType="end"/>
      </w:r>
      <w:r w:rsidRPr="003D6B0C">
        <w:rPr>
          <w:b/>
          <w:bCs/>
        </w:rPr>
        <w:t> </w:t>
      </w:r>
      <w:r w:rsidRPr="003D6B0C">
        <w:t xml:space="preserve">is a portable electrochemical reader, a new concept in </w:t>
      </w:r>
      <w:proofErr w:type="spellStart"/>
      <w:r w:rsidRPr="003D6B0C">
        <w:t>potentiostat</w:t>
      </w:r>
      <w:proofErr w:type="spellEnd"/>
      <w:r w:rsidRPr="003D6B0C">
        <w:t xml:space="preserve"> instruments. </w:t>
      </w:r>
      <w:proofErr w:type="spellStart"/>
      <w:r w:rsidRPr="003D6B0C">
        <w:t>DropStat</w:t>
      </w:r>
      <w:proofErr w:type="spellEnd"/>
      <w:r w:rsidRPr="003D6B0C">
        <w:t xml:space="preserve"> is the perfect tool to demonstrates the real applicability of your own developed sensor configured attending to your needs.</w:t>
      </w:r>
    </w:p>
    <w:p w:rsidR="003D6B0C" w:rsidRPr="003D6B0C" w:rsidRDefault="003D6B0C" w:rsidP="003D6B0C">
      <w:r w:rsidRPr="003D6B0C">
        <w:t>In the same way, at </w:t>
      </w:r>
      <w:proofErr w:type="spellStart"/>
      <w:r w:rsidRPr="003D6B0C">
        <w:rPr>
          <w:b/>
          <w:bCs/>
          <w:i/>
          <w:iCs/>
        </w:rPr>
        <w:t>DropSens</w:t>
      </w:r>
      <w:proofErr w:type="spellEnd"/>
      <w:r w:rsidRPr="003D6B0C">
        <w:t> we develop a continuous R&amp;D work in order to incorporate the last technological advances to Electrochemistry, such as the advantages of </w:t>
      </w:r>
      <w:hyperlink r:id="rId15" w:history="1">
        <w:r w:rsidRPr="003D6B0C">
          <w:rPr>
            <w:rStyle w:val="Hyperlink"/>
          </w:rPr>
          <w:t>Nanotechnology</w:t>
        </w:r>
      </w:hyperlink>
      <w:r w:rsidRPr="003D6B0C">
        <w:rPr>
          <w:b/>
          <w:bCs/>
        </w:rPr>
        <w:t> </w:t>
      </w:r>
      <w:r w:rsidRPr="003D6B0C">
        <w:t>and </w:t>
      </w:r>
      <w:hyperlink r:id="rId16" w:history="1">
        <w:r w:rsidRPr="003D6B0C">
          <w:rPr>
            <w:rStyle w:val="Hyperlink"/>
          </w:rPr>
          <w:t>Nanomaterials</w:t>
        </w:r>
      </w:hyperlink>
      <w:r w:rsidRPr="003D6B0C">
        <w:t>; we already supply </w:t>
      </w:r>
      <w:hyperlink r:id="rId17" w:history="1">
        <w:r w:rsidRPr="003D6B0C">
          <w:rPr>
            <w:rStyle w:val="Hyperlink"/>
          </w:rPr>
          <w:t>carbon and metal nanomaterials</w:t>
        </w:r>
      </w:hyperlink>
      <w:r w:rsidRPr="003D6B0C">
        <w:t>, quantum dots and nanomaterials modified screen-printed electrodes.</w:t>
      </w:r>
    </w:p>
    <w:p w:rsidR="003D6B0C" w:rsidRPr="003D6B0C" w:rsidRDefault="003D6B0C" w:rsidP="003D6B0C">
      <w:proofErr w:type="spellStart"/>
      <w:r w:rsidRPr="003D6B0C">
        <w:rPr>
          <w:b/>
          <w:bCs/>
          <w:i/>
          <w:iCs/>
        </w:rPr>
        <w:t>DropSens</w:t>
      </w:r>
      <w:proofErr w:type="spellEnd"/>
      <w:r w:rsidRPr="003D6B0C">
        <w:t> team makes a continuous effort to provide you with innovative and effective tools for your research. In the </w:t>
      </w:r>
      <w:hyperlink r:id="rId18" w:history="1">
        <w:r w:rsidRPr="003D6B0C">
          <w:rPr>
            <w:rStyle w:val="Hyperlink"/>
          </w:rPr>
          <w:t>publications</w:t>
        </w:r>
      </w:hyperlink>
      <w:r w:rsidRPr="003D6B0C">
        <w:t> section you will find references from many researchers who have already been working with these products. We also invite you to visit all the sections of our website in order to discover the products and possibilities that </w:t>
      </w:r>
      <w:proofErr w:type="spellStart"/>
      <w:r w:rsidRPr="003D6B0C">
        <w:rPr>
          <w:b/>
          <w:bCs/>
          <w:i/>
          <w:iCs/>
        </w:rPr>
        <w:t>DropSens</w:t>
      </w:r>
      <w:proofErr w:type="spellEnd"/>
      <w:r w:rsidRPr="003D6B0C">
        <w:t> can offer to you, in order to help you in your current or future work.</w:t>
      </w:r>
    </w:p>
    <w:p w:rsidR="003D6B0C" w:rsidRDefault="003D6B0C"/>
    <w:p w:rsidR="00617543" w:rsidRDefault="00617543"/>
    <w:p w:rsidR="00617543" w:rsidRDefault="00617543"/>
    <w:p w:rsidR="00617543" w:rsidRDefault="00617543"/>
    <w:p w:rsidR="00617543" w:rsidRDefault="00617543"/>
    <w:p w:rsidR="00617543" w:rsidRDefault="00617543"/>
    <w:p w:rsidR="00617543" w:rsidRDefault="00617543"/>
    <w:p w:rsidR="00617543" w:rsidRDefault="00617543"/>
    <w:p w:rsidR="00617543" w:rsidRDefault="00617543"/>
    <w:p w:rsidR="00617543" w:rsidRDefault="00617543"/>
    <w:p w:rsidR="00617543" w:rsidRDefault="00617543"/>
    <w:p w:rsidR="00617543" w:rsidRDefault="00617543"/>
    <w:p w:rsidR="00617543" w:rsidRDefault="00617543">
      <w:pPr>
        <w:rPr>
          <w:b/>
          <w:bCs/>
          <w:i/>
          <w:iCs/>
          <w:sz w:val="36"/>
          <w:szCs w:val="36"/>
          <w:u w:val="single"/>
        </w:rPr>
      </w:pPr>
      <w:proofErr w:type="spellStart"/>
      <w:r w:rsidRPr="00617543">
        <w:rPr>
          <w:b/>
          <w:bCs/>
          <w:i/>
          <w:iCs/>
          <w:sz w:val="36"/>
          <w:szCs w:val="36"/>
          <w:u w:val="single"/>
        </w:rPr>
        <w:t>Farmec</w:t>
      </w:r>
      <w:proofErr w:type="spellEnd"/>
      <w:r w:rsidRPr="00617543">
        <w:rPr>
          <w:b/>
          <w:bCs/>
          <w:i/>
          <w:iCs/>
          <w:sz w:val="36"/>
          <w:szCs w:val="36"/>
          <w:u w:val="single"/>
        </w:rPr>
        <w:t xml:space="preserve"> Cluj</w:t>
      </w:r>
    </w:p>
    <w:p w:rsidR="00617543" w:rsidRPr="00617543" w:rsidRDefault="00617543" w:rsidP="00617543">
      <w:proofErr w:type="spellStart"/>
      <w:r w:rsidRPr="00617543">
        <w:t>Sediul</w:t>
      </w:r>
      <w:proofErr w:type="spellEnd"/>
      <w:r w:rsidRPr="00617543">
        <w:t xml:space="preserve"> central</w:t>
      </w:r>
    </w:p>
    <w:p w:rsidR="00617543" w:rsidRPr="00617543" w:rsidRDefault="00617543" w:rsidP="00617543">
      <w:r w:rsidRPr="00617543">
        <w:t xml:space="preserve">CLUJ NAPOCA, Str. H Barbusse, </w:t>
      </w:r>
      <w:proofErr w:type="spellStart"/>
      <w:r w:rsidRPr="00617543">
        <w:t>nr</w:t>
      </w:r>
      <w:proofErr w:type="spellEnd"/>
      <w:r w:rsidRPr="00617543">
        <w:t>. 16, Cod 400616</w:t>
      </w:r>
      <w:r w:rsidRPr="00617543">
        <w:br/>
      </w:r>
      <w:proofErr w:type="spellStart"/>
      <w:r w:rsidRPr="00617543">
        <w:t>Judetul</w:t>
      </w:r>
      <w:proofErr w:type="spellEnd"/>
      <w:r w:rsidRPr="00617543">
        <w:t xml:space="preserve"> Cluj, Romania</w:t>
      </w:r>
      <w:r w:rsidRPr="00617543">
        <w:br/>
      </w:r>
      <w:r w:rsidRPr="00617543">
        <w:br/>
      </w:r>
      <w:proofErr w:type="spellStart"/>
      <w:r w:rsidRPr="00617543">
        <w:lastRenderedPageBreak/>
        <w:t>Telefon</w:t>
      </w:r>
      <w:proofErr w:type="spellEnd"/>
      <w:r w:rsidRPr="00617543">
        <w:t xml:space="preserve"> </w:t>
      </w:r>
      <w:proofErr w:type="spellStart"/>
      <w:r w:rsidRPr="00617543">
        <w:t>centrala</w:t>
      </w:r>
      <w:proofErr w:type="spellEnd"/>
      <w:r w:rsidRPr="00617543">
        <w:br/>
        <w:t>+40264 432 884</w:t>
      </w:r>
      <w:r w:rsidRPr="00617543">
        <w:br/>
      </w:r>
      <w:r w:rsidRPr="00617543">
        <w:br/>
      </w:r>
      <w:proofErr w:type="spellStart"/>
      <w:r w:rsidRPr="00617543">
        <w:t>Telefon</w:t>
      </w:r>
      <w:proofErr w:type="spellEnd"/>
      <w:r w:rsidRPr="00617543">
        <w:t xml:space="preserve"> </w:t>
      </w:r>
      <w:proofErr w:type="spellStart"/>
      <w:r w:rsidRPr="00617543">
        <w:t>magazin</w:t>
      </w:r>
      <w:proofErr w:type="spellEnd"/>
      <w:r w:rsidRPr="00617543">
        <w:t xml:space="preserve"> online</w:t>
      </w:r>
      <w:r w:rsidRPr="00617543">
        <w:br/>
        <w:t>+40 372 406 300</w:t>
      </w:r>
      <w:r w:rsidRPr="00617543">
        <w:br/>
      </w:r>
      <w:r w:rsidRPr="00617543">
        <w:br/>
        <w:t xml:space="preserve">Date </w:t>
      </w:r>
      <w:proofErr w:type="spellStart"/>
      <w:r w:rsidRPr="00617543">
        <w:t>fiscale</w:t>
      </w:r>
      <w:proofErr w:type="spellEnd"/>
      <w:r w:rsidRPr="00617543">
        <w:br/>
        <w:t>RO 199150</w:t>
      </w:r>
      <w:r w:rsidRPr="00617543">
        <w:br/>
        <w:t>J12/14/1991</w:t>
      </w:r>
    </w:p>
    <w:p w:rsidR="00617543" w:rsidRDefault="00617543"/>
    <w:p w:rsidR="00617543" w:rsidRDefault="00BE1F9B">
      <w:pPr>
        <w:rPr>
          <w:b/>
          <w:bCs/>
          <w:i/>
          <w:iCs/>
          <w:sz w:val="36"/>
          <w:szCs w:val="36"/>
          <w:u w:val="single"/>
        </w:rPr>
      </w:pPr>
      <w:bookmarkStart w:id="1" w:name="_Hlk497307028"/>
      <w:proofErr w:type="spellStart"/>
      <w:r w:rsidRPr="00BE1F9B">
        <w:rPr>
          <w:b/>
          <w:bCs/>
          <w:i/>
          <w:iCs/>
          <w:sz w:val="36"/>
          <w:szCs w:val="36"/>
          <w:u w:val="single"/>
        </w:rPr>
        <w:t>Vivanatura</w:t>
      </w:r>
      <w:proofErr w:type="spellEnd"/>
    </w:p>
    <w:bookmarkEnd w:id="1"/>
    <w:p w:rsidR="00BE1F9B" w:rsidRPr="00BE1F9B" w:rsidRDefault="00BE1F9B" w:rsidP="00BE1F9B">
      <w:r w:rsidRPr="00BE1F9B">
        <w:t> 0740.252.839</w:t>
      </w:r>
    </w:p>
    <w:p w:rsidR="00BE1F9B" w:rsidRPr="00BE1F9B" w:rsidRDefault="00BE1F9B" w:rsidP="00BE1F9B">
      <w:r w:rsidRPr="00BE1F9B">
        <w:t> </w:t>
      </w:r>
    </w:p>
    <w:p w:rsidR="00BE1F9B" w:rsidRPr="00BE1F9B" w:rsidRDefault="00BE1F9B" w:rsidP="00BE1F9B">
      <w:r w:rsidRPr="00BE1F9B">
        <w:t> </w:t>
      </w:r>
      <w:hyperlink r:id="rId19" w:history="1">
        <w:r w:rsidRPr="00BE1F9B">
          <w:rPr>
            <w:rStyle w:val="Hyperlink"/>
          </w:rPr>
          <w:t>vivanaturaonline@gmail.com</w:t>
        </w:r>
      </w:hyperlink>
    </w:p>
    <w:p w:rsidR="00BE1F9B" w:rsidRPr="00BE1F9B" w:rsidRDefault="00BE1F9B" w:rsidP="00BE1F9B">
      <w:r w:rsidRPr="00BE1F9B">
        <w:t> </w:t>
      </w:r>
    </w:p>
    <w:p w:rsidR="00BE1F9B" w:rsidRPr="00BE1F9B" w:rsidRDefault="00BE1F9B" w:rsidP="00BE1F9B">
      <w:r w:rsidRPr="00BE1F9B">
        <w:t> Luni-</w:t>
      </w:r>
      <w:proofErr w:type="spellStart"/>
      <w:r w:rsidRPr="00BE1F9B">
        <w:t>Vineri</w:t>
      </w:r>
      <w:proofErr w:type="spellEnd"/>
      <w:r w:rsidRPr="00BE1F9B">
        <w:t>: 10:00 – 17:30,</w:t>
      </w:r>
      <w:r w:rsidRPr="00BE1F9B">
        <w:br/>
      </w:r>
      <w:proofErr w:type="spellStart"/>
      <w:r w:rsidRPr="00BE1F9B">
        <w:t>Sâmbăta</w:t>
      </w:r>
      <w:proofErr w:type="spellEnd"/>
      <w:r w:rsidRPr="00BE1F9B">
        <w:t xml:space="preserve"> </w:t>
      </w:r>
      <w:proofErr w:type="spellStart"/>
      <w:r w:rsidRPr="00BE1F9B">
        <w:t>și</w:t>
      </w:r>
      <w:proofErr w:type="spellEnd"/>
      <w:r w:rsidRPr="00BE1F9B">
        <w:t xml:space="preserve"> </w:t>
      </w:r>
      <w:proofErr w:type="spellStart"/>
      <w:r w:rsidRPr="00BE1F9B">
        <w:t>Duminica</w:t>
      </w:r>
      <w:proofErr w:type="spellEnd"/>
      <w:r w:rsidRPr="00BE1F9B">
        <w:t xml:space="preserve"> </w:t>
      </w:r>
      <w:proofErr w:type="spellStart"/>
      <w:r w:rsidRPr="00BE1F9B">
        <w:t>suntem</w:t>
      </w:r>
      <w:proofErr w:type="spellEnd"/>
      <w:r w:rsidRPr="00BE1F9B">
        <w:t xml:space="preserve"> </w:t>
      </w:r>
      <w:proofErr w:type="spellStart"/>
      <w:r w:rsidRPr="00BE1F9B">
        <w:t>în</w:t>
      </w:r>
      <w:proofErr w:type="spellEnd"/>
      <w:r w:rsidRPr="00BE1F9B">
        <w:t xml:space="preserve"> </w:t>
      </w:r>
      <w:proofErr w:type="spellStart"/>
      <w:r w:rsidRPr="00BE1F9B">
        <w:t>Natură</w:t>
      </w:r>
      <w:proofErr w:type="spellEnd"/>
      <w:r w:rsidRPr="00BE1F9B">
        <w:t>!</w:t>
      </w:r>
    </w:p>
    <w:p w:rsidR="00BE1F9B" w:rsidRPr="00BE1F9B" w:rsidRDefault="00BE1F9B" w:rsidP="00BE1F9B">
      <w:r w:rsidRPr="00BE1F9B">
        <w:t> </w:t>
      </w:r>
    </w:p>
    <w:p w:rsidR="00BE1F9B" w:rsidRPr="00BE1F9B" w:rsidRDefault="00BE1F9B" w:rsidP="00BE1F9B">
      <w:r w:rsidRPr="00BE1F9B">
        <w:t> </w:t>
      </w:r>
    </w:p>
    <w:p w:rsidR="00BE1F9B" w:rsidRPr="00BE1F9B" w:rsidRDefault="00BE1F9B" w:rsidP="00BE1F9B">
      <w:r w:rsidRPr="00BE1F9B">
        <w:rPr>
          <w:b/>
          <w:bCs/>
        </w:rPr>
        <w:t xml:space="preserve">Date </w:t>
      </w:r>
      <w:proofErr w:type="spellStart"/>
      <w:r w:rsidRPr="00BE1F9B">
        <w:rPr>
          <w:b/>
          <w:bCs/>
        </w:rPr>
        <w:t>companie</w:t>
      </w:r>
      <w:proofErr w:type="spellEnd"/>
      <w:r w:rsidRPr="00BE1F9B">
        <w:rPr>
          <w:b/>
          <w:bCs/>
        </w:rPr>
        <w:t>: S.</w:t>
      </w:r>
      <w:proofErr w:type="gramStart"/>
      <w:r w:rsidRPr="00BE1F9B">
        <w:rPr>
          <w:b/>
          <w:bCs/>
        </w:rPr>
        <w:t>C.GENNA</w:t>
      </w:r>
      <w:proofErr w:type="gramEnd"/>
      <w:r w:rsidRPr="00BE1F9B">
        <w:rPr>
          <w:b/>
          <w:bCs/>
        </w:rPr>
        <w:t xml:space="preserve"> CO SRL</w:t>
      </w:r>
    </w:p>
    <w:p w:rsidR="00BE1F9B" w:rsidRPr="00BE1F9B" w:rsidRDefault="00BE1F9B" w:rsidP="00BE1F9B">
      <w:r w:rsidRPr="00BE1F9B">
        <w:t> </w:t>
      </w:r>
    </w:p>
    <w:p w:rsidR="00BE1F9B" w:rsidRPr="00BE1F9B" w:rsidRDefault="00BE1F9B" w:rsidP="00BE1F9B">
      <w:r w:rsidRPr="00BE1F9B">
        <w:rPr>
          <w:b/>
          <w:bCs/>
        </w:rPr>
        <w:t>Cod fiscal</w:t>
      </w:r>
      <w:r w:rsidRPr="00BE1F9B">
        <w:t>: RO 8370629</w:t>
      </w:r>
    </w:p>
    <w:p w:rsidR="00BE1F9B" w:rsidRPr="00BE1F9B" w:rsidRDefault="00BE1F9B" w:rsidP="00BE1F9B">
      <w:r w:rsidRPr="00BE1F9B">
        <w:t> </w:t>
      </w:r>
    </w:p>
    <w:p w:rsidR="00BE1F9B" w:rsidRPr="00BE1F9B" w:rsidRDefault="00BE1F9B" w:rsidP="00BE1F9B">
      <w:proofErr w:type="gramStart"/>
      <w:r w:rsidRPr="00BE1F9B">
        <w:rPr>
          <w:b/>
          <w:bCs/>
        </w:rPr>
        <w:t>Nr.ord.reg.com./</w:t>
      </w:r>
      <w:proofErr w:type="gramEnd"/>
      <w:r w:rsidRPr="00BE1F9B">
        <w:rPr>
          <w:b/>
          <w:bCs/>
        </w:rPr>
        <w:t>an:</w:t>
      </w:r>
      <w:r w:rsidRPr="00BE1F9B">
        <w:t> J40/2457/1996</w:t>
      </w:r>
      <w:r w:rsidRPr="00BE1F9B">
        <w:br/>
      </w:r>
      <w:proofErr w:type="spellStart"/>
      <w:r w:rsidRPr="00BE1F9B">
        <w:rPr>
          <w:b/>
          <w:bCs/>
        </w:rPr>
        <w:t>Adresă</w:t>
      </w:r>
      <w:proofErr w:type="spellEnd"/>
      <w:r w:rsidRPr="00BE1F9B">
        <w:t xml:space="preserve">: </w:t>
      </w:r>
      <w:proofErr w:type="spellStart"/>
      <w:r w:rsidRPr="00BE1F9B">
        <w:t>București</w:t>
      </w:r>
      <w:proofErr w:type="spellEnd"/>
      <w:r w:rsidRPr="00BE1F9B">
        <w:t xml:space="preserve">, Sector 5, </w:t>
      </w:r>
      <w:proofErr w:type="spellStart"/>
      <w:r w:rsidRPr="00BE1F9B">
        <w:t>Calea</w:t>
      </w:r>
      <w:proofErr w:type="spellEnd"/>
      <w:r w:rsidRPr="00BE1F9B">
        <w:t xml:space="preserve"> </w:t>
      </w:r>
      <w:proofErr w:type="spellStart"/>
      <w:r w:rsidRPr="00BE1F9B">
        <w:t>Ferentari</w:t>
      </w:r>
      <w:proofErr w:type="spellEnd"/>
      <w:r w:rsidRPr="00BE1F9B">
        <w:t xml:space="preserve">, nr.20, bl.126, </w:t>
      </w:r>
      <w:proofErr w:type="spellStart"/>
      <w:r w:rsidRPr="00BE1F9B">
        <w:t>sc.A</w:t>
      </w:r>
      <w:proofErr w:type="spellEnd"/>
      <w:r w:rsidRPr="00BE1F9B">
        <w:t xml:space="preserve">, ap.19, </w:t>
      </w:r>
      <w:proofErr w:type="spellStart"/>
      <w:r w:rsidRPr="00BE1F9B">
        <w:t>et.V</w:t>
      </w:r>
      <w:proofErr w:type="spellEnd"/>
      <w:r w:rsidRPr="00BE1F9B">
        <w:t>, ap. 19</w:t>
      </w:r>
      <w:r w:rsidRPr="00BE1F9B">
        <w:br/>
      </w:r>
      <w:proofErr w:type="spellStart"/>
      <w:r w:rsidRPr="00BE1F9B">
        <w:rPr>
          <w:b/>
          <w:bCs/>
        </w:rPr>
        <w:t>Cont</w:t>
      </w:r>
      <w:proofErr w:type="spellEnd"/>
      <w:r w:rsidRPr="00BE1F9B">
        <w:t>: RO29RZBR0000060010673557</w:t>
      </w:r>
      <w:r w:rsidRPr="00BE1F9B">
        <w:br/>
      </w:r>
      <w:proofErr w:type="spellStart"/>
      <w:r w:rsidRPr="00BE1F9B">
        <w:rPr>
          <w:b/>
          <w:bCs/>
        </w:rPr>
        <w:t>Bancă</w:t>
      </w:r>
      <w:proofErr w:type="spellEnd"/>
      <w:r w:rsidRPr="00BE1F9B">
        <w:rPr>
          <w:b/>
          <w:bCs/>
        </w:rPr>
        <w:t>: </w:t>
      </w:r>
      <w:r w:rsidRPr="00BE1F9B">
        <w:t> </w:t>
      </w:r>
      <w:proofErr w:type="spellStart"/>
      <w:r w:rsidRPr="00BE1F9B">
        <w:t>Raiffeisen</w:t>
      </w:r>
      <w:proofErr w:type="spellEnd"/>
      <w:r w:rsidRPr="00BE1F9B">
        <w:t xml:space="preserve"> Bank </w:t>
      </w:r>
      <w:proofErr w:type="spellStart"/>
      <w:r w:rsidRPr="00BE1F9B">
        <w:t>Agentia</w:t>
      </w:r>
      <w:proofErr w:type="spellEnd"/>
      <w:r w:rsidRPr="00BE1F9B">
        <w:t xml:space="preserve"> </w:t>
      </w:r>
      <w:proofErr w:type="spellStart"/>
      <w:r w:rsidRPr="00BE1F9B">
        <w:t>Rahova</w:t>
      </w:r>
      <w:proofErr w:type="spellEnd"/>
    </w:p>
    <w:p w:rsidR="00BE1F9B" w:rsidRDefault="00BE1F9B"/>
    <w:p w:rsidR="00BE1F9B" w:rsidRDefault="00BE1F9B">
      <w:pPr>
        <w:rPr>
          <w:b/>
          <w:bCs/>
          <w:i/>
          <w:iCs/>
          <w:sz w:val="36"/>
          <w:szCs w:val="36"/>
          <w:u w:val="single"/>
        </w:rPr>
      </w:pPr>
    </w:p>
    <w:p w:rsidR="00BE1F9B" w:rsidRDefault="00BE1F9B">
      <w:pPr>
        <w:rPr>
          <w:b/>
          <w:bCs/>
          <w:i/>
          <w:iCs/>
          <w:sz w:val="36"/>
          <w:szCs w:val="36"/>
          <w:u w:val="single"/>
        </w:rPr>
      </w:pPr>
    </w:p>
    <w:p w:rsidR="00BE1F9B" w:rsidRDefault="00BE1F9B">
      <w:pPr>
        <w:rPr>
          <w:b/>
          <w:bCs/>
          <w:i/>
          <w:iCs/>
          <w:sz w:val="36"/>
          <w:szCs w:val="36"/>
          <w:u w:val="single"/>
        </w:rPr>
      </w:pPr>
      <w:proofErr w:type="spellStart"/>
      <w:r w:rsidRPr="00BE1F9B">
        <w:rPr>
          <w:b/>
          <w:bCs/>
          <w:i/>
          <w:iCs/>
          <w:sz w:val="36"/>
          <w:szCs w:val="36"/>
          <w:u w:val="single"/>
        </w:rPr>
        <w:t>Elmiplant</w:t>
      </w:r>
      <w:proofErr w:type="spellEnd"/>
      <w:r w:rsidRPr="00BE1F9B">
        <w:rPr>
          <w:b/>
          <w:bCs/>
          <w:i/>
          <w:iCs/>
          <w:sz w:val="36"/>
          <w:szCs w:val="36"/>
          <w:u w:val="single"/>
        </w:rPr>
        <w:t>:</w:t>
      </w:r>
    </w:p>
    <w:p w:rsidR="00BE1F9B" w:rsidRPr="00BE1F9B" w:rsidRDefault="00BE1F9B" w:rsidP="00BE1F9B">
      <w:r w:rsidRPr="00BE1F9B">
        <w:t>S.C. SARANTIS ROMANIA S.A.</w:t>
      </w:r>
    </w:p>
    <w:p w:rsidR="00BE1F9B" w:rsidRPr="00BE1F9B" w:rsidRDefault="00BE1F9B" w:rsidP="00BE1F9B">
      <w:proofErr w:type="spellStart"/>
      <w:r w:rsidRPr="00BE1F9B">
        <w:t>Soseaua</w:t>
      </w:r>
      <w:proofErr w:type="spellEnd"/>
      <w:r w:rsidRPr="00BE1F9B">
        <w:t xml:space="preserve"> </w:t>
      </w:r>
      <w:proofErr w:type="spellStart"/>
      <w:r w:rsidRPr="00BE1F9B">
        <w:t>Berceni</w:t>
      </w:r>
      <w:proofErr w:type="spellEnd"/>
      <w:r w:rsidRPr="00BE1F9B">
        <w:t xml:space="preserve">, </w:t>
      </w:r>
      <w:proofErr w:type="spellStart"/>
      <w:r w:rsidRPr="00BE1F9B">
        <w:t>nr</w:t>
      </w:r>
      <w:proofErr w:type="spellEnd"/>
      <w:r w:rsidRPr="00BE1F9B">
        <w:t xml:space="preserve">. 8, sector 4, </w:t>
      </w:r>
      <w:proofErr w:type="spellStart"/>
      <w:r w:rsidRPr="00BE1F9B">
        <w:t>Bucuresti</w:t>
      </w:r>
      <w:proofErr w:type="spellEnd"/>
      <w:r w:rsidRPr="00BE1F9B">
        <w:t>, Romania</w:t>
      </w:r>
      <w:r w:rsidRPr="00BE1F9B">
        <w:br/>
      </w:r>
      <w:r w:rsidRPr="00BE1F9B">
        <w:br/>
      </w:r>
      <w:r w:rsidRPr="00BE1F9B">
        <w:lastRenderedPageBreak/>
        <w:t>Tel: 021-332.50.05</w:t>
      </w:r>
      <w:r w:rsidRPr="00BE1F9B">
        <w:br/>
        <w:t>Fax: 021-332.46.56</w:t>
      </w:r>
      <w:r w:rsidRPr="00BE1F9B">
        <w:br/>
      </w:r>
      <w:r w:rsidRPr="00BE1F9B">
        <w:br/>
        <w:t xml:space="preserve">Cod de </w:t>
      </w:r>
      <w:proofErr w:type="spellStart"/>
      <w:r w:rsidRPr="00BE1F9B">
        <w:t>identificare</w:t>
      </w:r>
      <w:proofErr w:type="spellEnd"/>
      <w:r w:rsidRPr="00BE1F9B">
        <w:t xml:space="preserve"> </w:t>
      </w:r>
      <w:proofErr w:type="spellStart"/>
      <w:r w:rsidRPr="00BE1F9B">
        <w:t>fiscala</w:t>
      </w:r>
      <w:proofErr w:type="spellEnd"/>
      <w:r w:rsidRPr="00BE1F9B">
        <w:t>: RO 8601391</w:t>
      </w:r>
      <w:r w:rsidRPr="00BE1F9B">
        <w:br/>
      </w:r>
      <w:proofErr w:type="spellStart"/>
      <w:r w:rsidRPr="00BE1F9B">
        <w:t>Nr</w:t>
      </w:r>
      <w:proofErr w:type="spellEnd"/>
      <w:r w:rsidRPr="00BE1F9B">
        <w:t xml:space="preserve"> de </w:t>
      </w:r>
      <w:proofErr w:type="spellStart"/>
      <w:r w:rsidRPr="00BE1F9B">
        <w:t>inregistrare</w:t>
      </w:r>
      <w:proofErr w:type="spellEnd"/>
      <w:r w:rsidRPr="00BE1F9B">
        <w:t xml:space="preserve"> la </w:t>
      </w:r>
      <w:proofErr w:type="spellStart"/>
      <w:r w:rsidRPr="00BE1F9B">
        <w:t>Registrul</w:t>
      </w:r>
      <w:proofErr w:type="spellEnd"/>
      <w:r w:rsidRPr="00BE1F9B">
        <w:t xml:space="preserve"> Comertului:J23/1059/2001</w:t>
      </w:r>
      <w:r w:rsidRPr="00BE1F9B">
        <w:br/>
      </w:r>
      <w:r w:rsidRPr="00BE1F9B">
        <w:br/>
        <w:t>Facebook: </w:t>
      </w:r>
      <w:hyperlink r:id="rId20" w:history="1">
        <w:r w:rsidRPr="00BE1F9B">
          <w:rPr>
            <w:rStyle w:val="Hyperlink"/>
          </w:rPr>
          <w:t>www.facebook.com/Elmiplant</w:t>
        </w:r>
      </w:hyperlink>
      <w:r w:rsidRPr="00BE1F9B">
        <w:br/>
        <w:t>E-mail: </w:t>
      </w:r>
      <w:hyperlink r:id="rId21" w:history="1">
        <w:r w:rsidRPr="00BE1F9B">
          <w:rPr>
            <w:rStyle w:val="Hyperlink"/>
          </w:rPr>
          <w:t>office.elmiplant@sarantis.ro</w:t>
        </w:r>
      </w:hyperlink>
    </w:p>
    <w:p w:rsidR="00BE1F9B" w:rsidRDefault="00BE1F9B"/>
    <w:p w:rsidR="00BE1F9B" w:rsidRDefault="00BE1F9B">
      <w:pPr>
        <w:rPr>
          <w:b/>
          <w:bCs/>
          <w:i/>
          <w:iCs/>
          <w:sz w:val="36"/>
          <w:szCs w:val="36"/>
          <w:u w:val="single"/>
        </w:rPr>
      </w:pPr>
      <w:proofErr w:type="spellStart"/>
      <w:r w:rsidRPr="00BE1F9B">
        <w:rPr>
          <w:b/>
          <w:bCs/>
          <w:i/>
          <w:iCs/>
          <w:sz w:val="36"/>
          <w:szCs w:val="36"/>
          <w:u w:val="single"/>
        </w:rPr>
        <w:t>Natex</w:t>
      </w:r>
      <w:proofErr w:type="spellEnd"/>
      <w:r w:rsidRPr="00BE1F9B">
        <w:rPr>
          <w:b/>
          <w:bCs/>
          <w:i/>
          <w:iCs/>
          <w:sz w:val="36"/>
          <w:szCs w:val="36"/>
          <w:u w:val="single"/>
        </w:rPr>
        <w:t>:</w:t>
      </w:r>
    </w:p>
    <w:p w:rsidR="00BE1F9B" w:rsidRPr="00BE1F9B" w:rsidRDefault="00BE1F9B" w:rsidP="00BE1F9B">
      <w:r w:rsidRPr="00BE1F9B">
        <w:t>email: natex@natex.ro</w:t>
      </w:r>
    </w:p>
    <w:p w:rsidR="00BE1F9B" w:rsidRPr="00BE1F9B" w:rsidRDefault="00BE1F9B" w:rsidP="00BE1F9B">
      <w:r w:rsidRPr="00BE1F9B">
        <w:rPr>
          <w:b/>
          <w:bCs/>
        </w:rPr>
        <w:t>Tel./Fax</w:t>
      </w:r>
      <w:r w:rsidRPr="00BE1F9B">
        <w:br/>
        <w:t>0264-266480, 0264-266482</w:t>
      </w:r>
      <w:r w:rsidRPr="00BE1F9B">
        <w:br/>
      </w:r>
      <w:r w:rsidRPr="00BE1F9B">
        <w:rPr>
          <w:b/>
          <w:bCs/>
        </w:rPr>
        <w:t>Mobil</w:t>
      </w:r>
      <w:r w:rsidRPr="00BE1F9B">
        <w:br/>
        <w:t>0730199801,2-20</w:t>
      </w:r>
    </w:p>
    <w:p w:rsidR="00BE1F9B" w:rsidRPr="00BE1F9B" w:rsidRDefault="00BE1F9B" w:rsidP="00BE1F9B">
      <w:r w:rsidRPr="00BE1F9B">
        <w:rPr>
          <w:noProof/>
        </w:rPr>
        <w:drawing>
          <wp:inline distT="0" distB="0" distL="0" distR="0">
            <wp:extent cx="7620" cy="7620"/>
            <wp:effectExtent l="0" t="0" r="0" b="0"/>
            <wp:docPr id="1" name="Picture 1" descr="http://www.natex.ro/i/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tex.ro/i/spacer.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BE1F9B" w:rsidRDefault="008A0227">
      <w:pPr>
        <w:rPr>
          <w:b/>
          <w:bCs/>
          <w:i/>
          <w:iCs/>
          <w:sz w:val="36"/>
          <w:szCs w:val="36"/>
          <w:u w:val="single"/>
        </w:rPr>
      </w:pPr>
      <w:r w:rsidRPr="008A0227">
        <w:rPr>
          <w:b/>
          <w:bCs/>
          <w:i/>
          <w:iCs/>
          <w:sz w:val="36"/>
          <w:szCs w:val="36"/>
          <w:u w:val="single"/>
        </w:rPr>
        <w:t>Dacia Plant:</w:t>
      </w:r>
    </w:p>
    <w:p w:rsidR="008A0227" w:rsidRPr="008A0227" w:rsidRDefault="008A0227" w:rsidP="008A0227">
      <w:r w:rsidRPr="008A0227">
        <w:rPr>
          <w:b/>
          <w:bCs/>
        </w:rPr>
        <w:t xml:space="preserve">Str. </w:t>
      </w:r>
      <w:proofErr w:type="spellStart"/>
      <w:r w:rsidRPr="008A0227">
        <w:rPr>
          <w:b/>
          <w:bCs/>
        </w:rPr>
        <w:t>Harmanului</w:t>
      </w:r>
      <w:proofErr w:type="spellEnd"/>
      <w:r w:rsidRPr="008A0227">
        <w:rPr>
          <w:b/>
          <w:bCs/>
        </w:rPr>
        <w:t xml:space="preserve"> </w:t>
      </w:r>
      <w:proofErr w:type="spellStart"/>
      <w:r w:rsidRPr="008A0227">
        <w:rPr>
          <w:b/>
          <w:bCs/>
        </w:rPr>
        <w:t>fn</w:t>
      </w:r>
      <w:proofErr w:type="spellEnd"/>
      <w:r w:rsidRPr="008A0227">
        <w:rPr>
          <w:b/>
          <w:bCs/>
        </w:rPr>
        <w:t>, com. Bod,</w:t>
      </w:r>
      <w:r w:rsidRPr="008A0227">
        <w:rPr>
          <w:b/>
          <w:bCs/>
        </w:rPr>
        <w:br/>
      </w:r>
      <w:proofErr w:type="spellStart"/>
      <w:r w:rsidRPr="008A0227">
        <w:rPr>
          <w:b/>
          <w:bCs/>
        </w:rPr>
        <w:t>jud</w:t>
      </w:r>
      <w:proofErr w:type="spellEnd"/>
      <w:r w:rsidRPr="008A0227">
        <w:rPr>
          <w:b/>
          <w:bCs/>
        </w:rPr>
        <w:t xml:space="preserve"> Brasov, Romania</w:t>
      </w:r>
    </w:p>
    <w:p w:rsidR="008A0227" w:rsidRPr="008A0227" w:rsidRDefault="008A0227" w:rsidP="008A0227">
      <w:r w:rsidRPr="008A0227">
        <w:t> </w:t>
      </w:r>
      <w:proofErr w:type="spellStart"/>
      <w:r w:rsidRPr="008A0227">
        <w:fldChar w:fldCharType="begin"/>
      </w:r>
      <w:r w:rsidRPr="008A0227">
        <w:instrText xml:space="preserve"> HYPERLINK "tel://0755016224" </w:instrText>
      </w:r>
      <w:r w:rsidRPr="008A0227">
        <w:fldChar w:fldCharType="separate"/>
      </w:r>
      <w:r w:rsidRPr="008A0227">
        <w:rPr>
          <w:rStyle w:val="Hyperlink"/>
        </w:rPr>
        <w:t>Telefon</w:t>
      </w:r>
      <w:proofErr w:type="spellEnd"/>
      <w:r w:rsidRPr="008A0227">
        <w:rPr>
          <w:rStyle w:val="Hyperlink"/>
        </w:rPr>
        <w:t xml:space="preserve"> </w:t>
      </w:r>
      <w:proofErr w:type="spellStart"/>
      <w:r w:rsidRPr="008A0227">
        <w:rPr>
          <w:rStyle w:val="Hyperlink"/>
        </w:rPr>
        <w:t>comenzi</w:t>
      </w:r>
      <w:proofErr w:type="spellEnd"/>
      <w:r w:rsidRPr="008A0227">
        <w:rPr>
          <w:rStyle w:val="Hyperlink"/>
        </w:rPr>
        <w:t>: 0755 016 224</w:t>
      </w:r>
      <w:r w:rsidRPr="008A0227">
        <w:fldChar w:fldCharType="end"/>
      </w:r>
    </w:p>
    <w:p w:rsidR="008A0227" w:rsidRPr="008A0227" w:rsidRDefault="008A0227" w:rsidP="008A0227">
      <w:r w:rsidRPr="008A0227">
        <w:t> </w:t>
      </w:r>
      <w:hyperlink r:id="rId23" w:history="1">
        <w:r w:rsidRPr="008A0227">
          <w:rPr>
            <w:rStyle w:val="Hyperlink"/>
          </w:rPr>
          <w:t>Fix: 0268 283 063</w:t>
        </w:r>
      </w:hyperlink>
    </w:p>
    <w:p w:rsidR="008A0227" w:rsidRPr="008A0227" w:rsidRDefault="008A0227" w:rsidP="008A0227">
      <w:r w:rsidRPr="008A0227">
        <w:t> </w:t>
      </w:r>
      <w:hyperlink r:id="rId24" w:history="1">
        <w:r w:rsidRPr="008A0227">
          <w:rPr>
            <w:rStyle w:val="Hyperlink"/>
          </w:rPr>
          <w:t>Fax: 0268 283 203</w:t>
        </w:r>
      </w:hyperlink>
    </w:p>
    <w:p w:rsidR="008A0227" w:rsidRPr="008A0227" w:rsidRDefault="008A0227" w:rsidP="008A0227">
      <w:r w:rsidRPr="008A0227">
        <w:t> </w:t>
      </w:r>
      <w:hyperlink r:id="rId25" w:history="1">
        <w:r w:rsidRPr="008A0227">
          <w:rPr>
            <w:rStyle w:val="Hyperlink"/>
          </w:rPr>
          <w:t>contact@daciaplant.ro</w:t>
        </w:r>
      </w:hyperlink>
    </w:p>
    <w:p w:rsidR="008A0227" w:rsidRDefault="008A0227"/>
    <w:p w:rsidR="008A0227" w:rsidRDefault="008A0227">
      <w:pPr>
        <w:rPr>
          <w:b/>
          <w:bCs/>
          <w:i/>
          <w:iCs/>
          <w:sz w:val="36"/>
          <w:szCs w:val="36"/>
          <w:u w:val="single"/>
        </w:rPr>
      </w:pPr>
      <w:proofErr w:type="spellStart"/>
      <w:r w:rsidRPr="008A0227">
        <w:rPr>
          <w:b/>
          <w:bCs/>
          <w:i/>
          <w:iCs/>
          <w:sz w:val="36"/>
          <w:szCs w:val="36"/>
          <w:u w:val="single"/>
        </w:rPr>
        <w:t>Gerocossen</w:t>
      </w:r>
      <w:proofErr w:type="spellEnd"/>
      <w:r w:rsidRPr="008A0227">
        <w:rPr>
          <w:b/>
          <w:bCs/>
          <w:i/>
          <w:iCs/>
          <w:sz w:val="36"/>
          <w:szCs w:val="36"/>
          <w:u w:val="single"/>
        </w:rPr>
        <w:t xml:space="preserve"> </w:t>
      </w:r>
      <w:proofErr w:type="spellStart"/>
      <w:r w:rsidRPr="008A0227">
        <w:rPr>
          <w:b/>
          <w:bCs/>
          <w:i/>
          <w:iCs/>
          <w:sz w:val="36"/>
          <w:szCs w:val="36"/>
          <w:u w:val="single"/>
        </w:rPr>
        <w:t>Laboratoires</w:t>
      </w:r>
      <w:proofErr w:type="spellEnd"/>
      <w:r w:rsidRPr="008A0227">
        <w:rPr>
          <w:b/>
          <w:bCs/>
          <w:i/>
          <w:iCs/>
          <w:sz w:val="36"/>
          <w:szCs w:val="36"/>
          <w:u w:val="single"/>
        </w:rPr>
        <w:t>:</w:t>
      </w:r>
    </w:p>
    <w:p w:rsidR="008A0227" w:rsidRPr="008A0227" w:rsidRDefault="008A0227" w:rsidP="008A0227">
      <w:r w:rsidRPr="008A0227">
        <w:t>GEROCOSSEN S.R.L.</w:t>
      </w:r>
    </w:p>
    <w:p w:rsidR="008A0227" w:rsidRDefault="008A0227" w:rsidP="008A0227">
      <w:r w:rsidRPr="008A0227">
        <w:t>  </w:t>
      </w:r>
      <w:proofErr w:type="spellStart"/>
      <w:r w:rsidRPr="008A0227">
        <w:t>Bulevardul</w:t>
      </w:r>
      <w:proofErr w:type="spellEnd"/>
      <w:r w:rsidRPr="008A0227">
        <w:t xml:space="preserve"> </w:t>
      </w:r>
      <w:proofErr w:type="spellStart"/>
      <w:r w:rsidRPr="008A0227">
        <w:t>Dimitrie</w:t>
      </w:r>
      <w:proofErr w:type="spellEnd"/>
      <w:r w:rsidRPr="008A0227">
        <w:t xml:space="preserve"> </w:t>
      </w:r>
      <w:proofErr w:type="spellStart"/>
      <w:r w:rsidRPr="008A0227">
        <w:t>Pompei</w:t>
      </w:r>
      <w:proofErr w:type="spellEnd"/>
      <w:r w:rsidRPr="008A0227">
        <w:t xml:space="preserve"> - </w:t>
      </w:r>
      <w:proofErr w:type="spellStart"/>
      <w:r w:rsidRPr="008A0227">
        <w:t>numarul</w:t>
      </w:r>
      <w:proofErr w:type="spellEnd"/>
      <w:r w:rsidRPr="008A0227">
        <w:t xml:space="preserve"> 9 - sector 2 - Romania, </w:t>
      </w:r>
      <w:proofErr w:type="spellStart"/>
      <w:proofErr w:type="gramStart"/>
      <w:r w:rsidRPr="008A0227">
        <w:t>Bucuresti</w:t>
      </w:r>
      <w:proofErr w:type="spellEnd"/>
      <w:r w:rsidRPr="008A0227">
        <w:t>  021</w:t>
      </w:r>
      <w:proofErr w:type="gramEnd"/>
      <w:r w:rsidRPr="008A0227">
        <w:t>/242.02.71</w:t>
      </w:r>
    </w:p>
    <w:p w:rsidR="008A0227" w:rsidRPr="008A0227" w:rsidRDefault="007D4896" w:rsidP="008A0227">
      <w:hyperlink r:id="rId26" w:history="1">
        <w:r w:rsidR="008A0227" w:rsidRPr="002B0E9A">
          <w:rPr>
            <w:rStyle w:val="Hyperlink"/>
          </w:rPr>
          <w:t>gerocossenonline@gmail.com</w:t>
        </w:r>
      </w:hyperlink>
      <w:r w:rsidR="008A0227" w:rsidRPr="008A0227">
        <w:br/>
      </w:r>
    </w:p>
    <w:p w:rsidR="008A0227" w:rsidRPr="008A0227" w:rsidRDefault="008A0227" w:rsidP="008A0227">
      <w:proofErr w:type="spellStart"/>
      <w:r w:rsidRPr="008A0227">
        <w:t>Comenzi</w:t>
      </w:r>
      <w:proofErr w:type="spellEnd"/>
      <w:r w:rsidRPr="008A0227">
        <w:t xml:space="preserve"> WEB</w:t>
      </w:r>
    </w:p>
    <w:p w:rsidR="008A0227" w:rsidRDefault="008A0227" w:rsidP="008A0227">
      <w:r w:rsidRPr="008A0227">
        <w:t>  021/243.19.65 / 0730.060.315</w:t>
      </w:r>
    </w:p>
    <w:p w:rsidR="008A0227" w:rsidRDefault="008A0227" w:rsidP="008A0227">
      <w:hyperlink r:id="rId27" w:history="1">
        <w:r w:rsidRPr="002B0E9A">
          <w:rPr>
            <w:rStyle w:val="Hyperlink"/>
          </w:rPr>
          <w:t>comenzi@gerocossen.ro</w:t>
        </w:r>
      </w:hyperlink>
    </w:p>
    <w:p w:rsidR="008A0227" w:rsidRDefault="008A0227" w:rsidP="008A0227"/>
    <w:p w:rsidR="008A0227" w:rsidRDefault="008A0227" w:rsidP="008A0227">
      <w:pPr>
        <w:rPr>
          <w:b/>
          <w:bCs/>
          <w:i/>
          <w:iCs/>
          <w:sz w:val="36"/>
          <w:szCs w:val="36"/>
          <w:u w:val="single"/>
        </w:rPr>
      </w:pPr>
      <w:r w:rsidRPr="008A0227">
        <w:rPr>
          <w:b/>
          <w:bCs/>
          <w:i/>
          <w:iCs/>
          <w:sz w:val="36"/>
          <w:szCs w:val="36"/>
          <w:u w:val="single"/>
        </w:rPr>
        <w:t>Cosmetic Plant:</w:t>
      </w:r>
    </w:p>
    <w:p w:rsidR="008A0227" w:rsidRPr="008A0227" w:rsidRDefault="008A0227" w:rsidP="008A0227">
      <w:pPr>
        <w:rPr>
          <w:b/>
          <w:bCs/>
        </w:rPr>
      </w:pPr>
      <w:r w:rsidRPr="008A0227">
        <w:rPr>
          <w:b/>
          <w:bCs/>
        </w:rPr>
        <w:lastRenderedPageBreak/>
        <w:t xml:space="preserve">Cosmetic Plant </w:t>
      </w:r>
      <w:proofErr w:type="spellStart"/>
      <w:r w:rsidRPr="008A0227">
        <w:rPr>
          <w:b/>
          <w:bCs/>
        </w:rPr>
        <w:t>Prodcom</w:t>
      </w:r>
      <w:proofErr w:type="spellEnd"/>
      <w:r w:rsidRPr="008A0227">
        <w:rPr>
          <w:b/>
          <w:bCs/>
        </w:rPr>
        <w:t xml:space="preserve"> SRL</w:t>
      </w:r>
    </w:p>
    <w:p w:rsidR="008A0227" w:rsidRPr="008A0227" w:rsidRDefault="008A0227" w:rsidP="008A0227">
      <w:proofErr w:type="spellStart"/>
      <w:r w:rsidRPr="008A0227">
        <w:t>Nr</w:t>
      </w:r>
      <w:proofErr w:type="spellEnd"/>
      <w:r w:rsidRPr="008A0227">
        <w:t>. ord. reg. com. /an: J12/1627/1991</w:t>
      </w:r>
    </w:p>
    <w:p w:rsidR="008A0227" w:rsidRPr="008A0227" w:rsidRDefault="008A0227" w:rsidP="008A0227">
      <w:r w:rsidRPr="008A0227">
        <w:t>C.I.F.: RO211369</w:t>
      </w:r>
    </w:p>
    <w:p w:rsidR="008A0227" w:rsidRPr="008A0227" w:rsidRDefault="008A0227" w:rsidP="008A0227">
      <w:r w:rsidRPr="008A0227">
        <w:t>Banca: B.C.R. Cluj</w:t>
      </w:r>
    </w:p>
    <w:p w:rsidR="008A0227" w:rsidRPr="008A0227" w:rsidRDefault="008A0227" w:rsidP="008A0227">
      <w:proofErr w:type="spellStart"/>
      <w:r w:rsidRPr="008A0227">
        <w:t>Cont</w:t>
      </w:r>
      <w:proofErr w:type="spellEnd"/>
      <w:r w:rsidRPr="008A0227">
        <w:t>: RO98 RNCB 0106 0265 6901 0001</w:t>
      </w:r>
    </w:p>
    <w:p w:rsidR="008A0227" w:rsidRPr="008A0227" w:rsidRDefault="008A0227" w:rsidP="008A0227">
      <w:r w:rsidRPr="008A0227">
        <w:t>Capital social: 200 lei</w:t>
      </w:r>
    </w:p>
    <w:p w:rsidR="008A0227" w:rsidRPr="008A0227" w:rsidRDefault="008A0227" w:rsidP="008A0227">
      <w:proofErr w:type="spellStart"/>
      <w:r w:rsidRPr="008A0227">
        <w:t>Sediu</w:t>
      </w:r>
      <w:proofErr w:type="spellEnd"/>
      <w:r w:rsidRPr="008A0227">
        <w:t xml:space="preserve">: str. </w:t>
      </w:r>
      <w:proofErr w:type="spellStart"/>
      <w:r w:rsidRPr="008A0227">
        <w:t>Arieșului</w:t>
      </w:r>
      <w:proofErr w:type="spellEnd"/>
      <w:r w:rsidRPr="008A0227">
        <w:t xml:space="preserve"> Nr.25</w:t>
      </w:r>
    </w:p>
    <w:p w:rsidR="008A0227" w:rsidRPr="008A0227" w:rsidRDefault="008A0227" w:rsidP="008A0227">
      <w:r w:rsidRPr="008A0227">
        <w:t xml:space="preserve">400441 - Cluj-Napoca, </w:t>
      </w:r>
      <w:proofErr w:type="spellStart"/>
      <w:r w:rsidRPr="008A0227">
        <w:t>România</w:t>
      </w:r>
      <w:proofErr w:type="spellEnd"/>
    </w:p>
    <w:p w:rsidR="008A0227" w:rsidRPr="008A0227" w:rsidRDefault="008A0227" w:rsidP="008A0227">
      <w:r w:rsidRPr="008A0227">
        <w:t> </w:t>
      </w:r>
    </w:p>
    <w:p w:rsidR="008A0227" w:rsidRPr="008A0227" w:rsidRDefault="008A0227" w:rsidP="008A0227">
      <w:pPr>
        <w:rPr>
          <w:b/>
          <w:bCs/>
        </w:rPr>
      </w:pPr>
      <w:proofErr w:type="spellStart"/>
      <w:r w:rsidRPr="008A0227">
        <w:rPr>
          <w:b/>
          <w:bCs/>
        </w:rPr>
        <w:t>Punct</w:t>
      </w:r>
      <w:proofErr w:type="spellEnd"/>
      <w:r w:rsidRPr="008A0227">
        <w:rPr>
          <w:b/>
          <w:bCs/>
        </w:rPr>
        <w:t xml:space="preserve"> de </w:t>
      </w:r>
      <w:proofErr w:type="spellStart"/>
      <w:r w:rsidRPr="008A0227">
        <w:rPr>
          <w:b/>
          <w:bCs/>
        </w:rPr>
        <w:t>lucru</w:t>
      </w:r>
      <w:proofErr w:type="spellEnd"/>
      <w:r w:rsidRPr="008A0227">
        <w:rPr>
          <w:b/>
          <w:bCs/>
        </w:rPr>
        <w:t xml:space="preserve"> </w:t>
      </w:r>
      <w:proofErr w:type="spellStart"/>
      <w:r w:rsidRPr="008A0227">
        <w:rPr>
          <w:b/>
          <w:bCs/>
        </w:rPr>
        <w:t>și</w:t>
      </w:r>
      <w:proofErr w:type="spellEnd"/>
      <w:r w:rsidRPr="008A0227">
        <w:rPr>
          <w:b/>
          <w:bCs/>
        </w:rPr>
        <w:t xml:space="preserve"> </w:t>
      </w:r>
      <w:proofErr w:type="spellStart"/>
      <w:r w:rsidRPr="008A0227">
        <w:rPr>
          <w:b/>
          <w:bCs/>
        </w:rPr>
        <w:t>birouri</w:t>
      </w:r>
      <w:proofErr w:type="spellEnd"/>
      <w:r w:rsidRPr="008A0227">
        <w:rPr>
          <w:b/>
          <w:bCs/>
        </w:rPr>
        <w:t>:</w:t>
      </w:r>
    </w:p>
    <w:p w:rsidR="008A0227" w:rsidRPr="008A0227" w:rsidRDefault="008A0227" w:rsidP="008A0227">
      <w:r w:rsidRPr="008A0227">
        <w:t xml:space="preserve">Str. </w:t>
      </w:r>
      <w:proofErr w:type="spellStart"/>
      <w:r w:rsidRPr="008A0227">
        <w:t>Traian</w:t>
      </w:r>
      <w:proofErr w:type="spellEnd"/>
      <w:r w:rsidRPr="008A0227">
        <w:t xml:space="preserve"> </w:t>
      </w:r>
      <w:proofErr w:type="spellStart"/>
      <w:r w:rsidRPr="008A0227">
        <w:t>Vuia</w:t>
      </w:r>
      <w:proofErr w:type="spellEnd"/>
      <w:r w:rsidRPr="008A0227">
        <w:t xml:space="preserve"> </w:t>
      </w:r>
      <w:proofErr w:type="spellStart"/>
      <w:r w:rsidRPr="008A0227">
        <w:t>Nr</w:t>
      </w:r>
      <w:proofErr w:type="spellEnd"/>
      <w:r w:rsidRPr="008A0227">
        <w:t>. 133A</w:t>
      </w:r>
    </w:p>
    <w:p w:rsidR="008A0227" w:rsidRPr="008A0227" w:rsidRDefault="008A0227" w:rsidP="008A0227">
      <w:r w:rsidRPr="008A0227">
        <w:t xml:space="preserve">400397 - Cluj-Napoca, </w:t>
      </w:r>
      <w:proofErr w:type="spellStart"/>
      <w:r w:rsidRPr="008A0227">
        <w:t>România</w:t>
      </w:r>
      <w:proofErr w:type="spellEnd"/>
    </w:p>
    <w:p w:rsidR="008A0227" w:rsidRPr="008A0227" w:rsidRDefault="008A0227" w:rsidP="008A0227">
      <w:r w:rsidRPr="008A0227">
        <w:t>Tel./fax: +40-264-414.819, +40-264-449.259</w:t>
      </w:r>
    </w:p>
    <w:p w:rsidR="008A0227" w:rsidRPr="008A0227" w:rsidRDefault="008A0227" w:rsidP="008A0227">
      <w:r w:rsidRPr="008A0227">
        <w:t>Email: office@cosmeticplant.ro</w:t>
      </w:r>
    </w:p>
    <w:p w:rsidR="008A0227" w:rsidRPr="008A0227" w:rsidRDefault="008A0227" w:rsidP="008A0227">
      <w:pPr>
        <w:rPr>
          <w:b/>
          <w:bCs/>
        </w:rPr>
      </w:pPr>
      <w:r w:rsidRPr="008A0227">
        <w:rPr>
          <w:b/>
          <w:bCs/>
        </w:rPr>
        <w:t xml:space="preserve">Cosmetic Plant </w:t>
      </w:r>
      <w:proofErr w:type="spellStart"/>
      <w:r w:rsidRPr="008A0227">
        <w:rPr>
          <w:b/>
          <w:bCs/>
        </w:rPr>
        <w:t>Prodcom</w:t>
      </w:r>
      <w:proofErr w:type="spellEnd"/>
      <w:r w:rsidRPr="008A0227">
        <w:rPr>
          <w:b/>
          <w:bCs/>
        </w:rPr>
        <w:t xml:space="preserve"> SRL</w:t>
      </w:r>
    </w:p>
    <w:p w:rsidR="008A0227" w:rsidRPr="008A0227" w:rsidRDefault="008A0227" w:rsidP="008A0227">
      <w:r w:rsidRPr="008A0227">
        <w:t>Reg. no: J12/1627/1991</w:t>
      </w:r>
      <w:r w:rsidRPr="008A0227">
        <w:br/>
        <w:t>VAT no: RO211369</w:t>
      </w:r>
      <w:r w:rsidRPr="008A0227">
        <w:br/>
        <w:t xml:space="preserve">Registered headquarters: 25 </w:t>
      </w:r>
      <w:proofErr w:type="spellStart"/>
      <w:r w:rsidRPr="008A0227">
        <w:t>Ariesului</w:t>
      </w:r>
      <w:proofErr w:type="spellEnd"/>
      <w:r w:rsidRPr="008A0227">
        <w:t xml:space="preserve"> St.</w:t>
      </w:r>
      <w:r w:rsidRPr="008A0227">
        <w:br/>
        <w:t>400441, Cluj-Napoca, Romania</w:t>
      </w:r>
    </w:p>
    <w:p w:rsidR="008A0227" w:rsidRPr="008A0227" w:rsidRDefault="008A0227" w:rsidP="008A0227">
      <w:pPr>
        <w:rPr>
          <w:b/>
          <w:bCs/>
        </w:rPr>
      </w:pPr>
      <w:r w:rsidRPr="008A0227">
        <w:rPr>
          <w:b/>
          <w:bCs/>
        </w:rPr>
        <w:t>Operating headquarters and mailing address:</w:t>
      </w:r>
    </w:p>
    <w:p w:rsidR="008A0227" w:rsidRPr="008A0227" w:rsidRDefault="008A0227" w:rsidP="008A0227">
      <w:r w:rsidRPr="008A0227">
        <w:t xml:space="preserve">133A </w:t>
      </w:r>
      <w:proofErr w:type="spellStart"/>
      <w:r w:rsidRPr="008A0227">
        <w:t>Traian</w:t>
      </w:r>
      <w:proofErr w:type="spellEnd"/>
      <w:r w:rsidRPr="008A0227">
        <w:t xml:space="preserve"> </w:t>
      </w:r>
      <w:proofErr w:type="spellStart"/>
      <w:r w:rsidRPr="008A0227">
        <w:t>Vuia</w:t>
      </w:r>
      <w:proofErr w:type="spellEnd"/>
      <w:r w:rsidRPr="008A0227">
        <w:t xml:space="preserve"> St.</w:t>
      </w:r>
      <w:r w:rsidRPr="008A0227">
        <w:br/>
        <w:t>400397, Cluj-Napoca, Romania</w:t>
      </w:r>
      <w:r w:rsidRPr="008A0227">
        <w:br/>
        <w:t>Tel./fax: </w:t>
      </w:r>
      <w:r w:rsidRPr="008A0227">
        <w:rPr>
          <w:i/>
          <w:iCs/>
        </w:rPr>
        <w:t>+40-264-414.819, +40-264-449.259</w:t>
      </w:r>
    </w:p>
    <w:p w:rsidR="008A0227" w:rsidRDefault="008A0227" w:rsidP="008A0227"/>
    <w:p w:rsidR="008A0227" w:rsidRDefault="008A0227" w:rsidP="008A0227"/>
    <w:p w:rsidR="008A0227" w:rsidRDefault="008A0227" w:rsidP="008A0227"/>
    <w:p w:rsidR="008A0227" w:rsidRDefault="008A0227" w:rsidP="008A0227"/>
    <w:p w:rsidR="008A0227" w:rsidRDefault="008A0227" w:rsidP="008A0227"/>
    <w:p w:rsidR="008A0227" w:rsidRDefault="008A0227" w:rsidP="008A0227">
      <w:pPr>
        <w:rPr>
          <w:b/>
          <w:bCs/>
          <w:i/>
          <w:iCs/>
          <w:sz w:val="36"/>
          <w:szCs w:val="36"/>
          <w:u w:val="single"/>
        </w:rPr>
      </w:pPr>
      <w:r w:rsidRPr="008A0227">
        <w:rPr>
          <w:b/>
          <w:bCs/>
          <w:i/>
          <w:iCs/>
          <w:sz w:val="36"/>
          <w:szCs w:val="36"/>
          <w:u w:val="single"/>
        </w:rPr>
        <w:t>IVATHERM SRL:</w:t>
      </w:r>
    </w:p>
    <w:p w:rsidR="008A0227" w:rsidRDefault="00C53570" w:rsidP="00C53570">
      <w:r w:rsidRPr="00C53570">
        <w:t xml:space="preserve">Strada Argentina, </w:t>
      </w:r>
      <w:proofErr w:type="spellStart"/>
      <w:r w:rsidRPr="00C53570">
        <w:t>Nr</w:t>
      </w:r>
      <w:proofErr w:type="spellEnd"/>
      <w:r w:rsidRPr="00C53570">
        <w:t>: 33 </w:t>
      </w:r>
      <w:r w:rsidRPr="00C53570">
        <w:br/>
        <w:t>011753 BUCURESTI, SECTOR 1</w:t>
      </w:r>
      <w:r w:rsidRPr="00C53570">
        <w:br/>
      </w:r>
      <w:proofErr w:type="spellStart"/>
      <w:r w:rsidRPr="00C53570">
        <w:t>România</w:t>
      </w:r>
      <w:proofErr w:type="spellEnd"/>
    </w:p>
    <w:p w:rsidR="00C53570" w:rsidRDefault="00C53570" w:rsidP="00C53570">
      <w:r>
        <w:t>+40 21 2311841</w:t>
      </w:r>
    </w:p>
    <w:p w:rsidR="00C53570" w:rsidRDefault="00C53570" w:rsidP="00C53570"/>
    <w:p w:rsidR="00C53570" w:rsidRPr="00C53570" w:rsidRDefault="00C53570" w:rsidP="00C53570">
      <w:pPr>
        <w:rPr>
          <w:b/>
          <w:bCs/>
          <w:i/>
          <w:iCs/>
          <w:sz w:val="36"/>
          <w:szCs w:val="36"/>
          <w:u w:val="single"/>
        </w:rPr>
      </w:pPr>
      <w:r w:rsidRPr="00C53570">
        <w:rPr>
          <w:b/>
          <w:bCs/>
          <w:i/>
          <w:iCs/>
          <w:sz w:val="36"/>
          <w:szCs w:val="36"/>
          <w:u w:val="single"/>
        </w:rPr>
        <w:t>GENMAR COSMETICS</w:t>
      </w:r>
    </w:p>
    <w:p w:rsidR="00C53570" w:rsidRPr="00C53570" w:rsidRDefault="00C53570" w:rsidP="00C53570">
      <w:pPr>
        <w:rPr>
          <w:b/>
          <w:bCs/>
        </w:rPr>
      </w:pPr>
      <w:r w:rsidRPr="00C53570">
        <w:rPr>
          <w:b/>
          <w:bCs/>
          <w:noProof/>
        </w:rPr>
        <w:drawing>
          <wp:inline distT="0" distB="0" distL="0" distR="0">
            <wp:extent cx="281940" cy="419100"/>
            <wp:effectExtent l="0" t="0" r="3810" b="0"/>
            <wp:docPr id="5" name="Picture 5" descr="Ad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res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940" cy="419100"/>
                    </a:xfrm>
                    <a:prstGeom prst="rect">
                      <a:avLst/>
                    </a:prstGeom>
                    <a:noFill/>
                    <a:ln>
                      <a:noFill/>
                    </a:ln>
                  </pic:spPr>
                </pic:pic>
              </a:graphicData>
            </a:graphic>
          </wp:inline>
        </w:drawing>
      </w:r>
      <w:r w:rsidRPr="00C53570">
        <w:rPr>
          <w:b/>
          <w:bCs/>
        </w:rPr>
        <w:t xml:space="preserve"> Strada </w:t>
      </w:r>
      <w:proofErr w:type="spellStart"/>
      <w:r w:rsidRPr="00C53570">
        <w:rPr>
          <w:b/>
          <w:bCs/>
        </w:rPr>
        <w:t>Doina</w:t>
      </w:r>
      <w:proofErr w:type="spellEnd"/>
      <w:r w:rsidRPr="00C53570">
        <w:rPr>
          <w:b/>
          <w:bCs/>
        </w:rPr>
        <w:t xml:space="preserve">, </w:t>
      </w:r>
      <w:proofErr w:type="spellStart"/>
      <w:r w:rsidRPr="00C53570">
        <w:rPr>
          <w:b/>
          <w:bCs/>
        </w:rPr>
        <w:t>Nr</w:t>
      </w:r>
      <w:proofErr w:type="spellEnd"/>
      <w:r w:rsidRPr="00C53570">
        <w:rPr>
          <w:b/>
          <w:bCs/>
        </w:rPr>
        <w:t xml:space="preserve"> 2, Sect 5, </w:t>
      </w:r>
      <w:proofErr w:type="spellStart"/>
      <w:r w:rsidRPr="00C53570">
        <w:rPr>
          <w:b/>
          <w:bCs/>
        </w:rPr>
        <w:t>Bucuresti</w:t>
      </w:r>
      <w:proofErr w:type="spellEnd"/>
    </w:p>
    <w:p w:rsidR="00C53570" w:rsidRPr="00C53570" w:rsidRDefault="00C53570" w:rsidP="00C53570">
      <w:proofErr w:type="spellStart"/>
      <w:r w:rsidRPr="00C53570">
        <w:t>Pentru</w:t>
      </w:r>
      <w:proofErr w:type="spellEnd"/>
      <w:r w:rsidRPr="00C53570">
        <w:t xml:space="preserve"> </w:t>
      </w:r>
      <w:proofErr w:type="spellStart"/>
      <w:r w:rsidRPr="00C53570">
        <w:t>informatii</w:t>
      </w:r>
      <w:proofErr w:type="spellEnd"/>
      <w:r w:rsidRPr="00C53570">
        <w:t xml:space="preserve"> </w:t>
      </w:r>
      <w:proofErr w:type="spellStart"/>
      <w:r w:rsidRPr="00C53570">
        <w:t>referitoare</w:t>
      </w:r>
      <w:proofErr w:type="spellEnd"/>
      <w:r w:rsidRPr="00C53570">
        <w:t xml:space="preserve"> la </w:t>
      </w:r>
      <w:proofErr w:type="spellStart"/>
      <w:r w:rsidRPr="00C53570">
        <w:t>produsele</w:t>
      </w:r>
      <w:proofErr w:type="spellEnd"/>
      <w:r w:rsidRPr="00C53570">
        <w:t xml:space="preserve"> </w:t>
      </w:r>
      <w:proofErr w:type="spellStart"/>
      <w:r w:rsidRPr="00C53570">
        <w:t>afisate</w:t>
      </w:r>
      <w:proofErr w:type="spellEnd"/>
      <w:r w:rsidRPr="00C53570">
        <w:t xml:space="preserve"> </w:t>
      </w:r>
      <w:proofErr w:type="spellStart"/>
      <w:r w:rsidRPr="00C53570">
        <w:t>pe</w:t>
      </w:r>
      <w:proofErr w:type="spellEnd"/>
      <w:r w:rsidRPr="00C53570">
        <w:t xml:space="preserve"> </w:t>
      </w:r>
      <w:proofErr w:type="spellStart"/>
      <w:r w:rsidRPr="00C53570">
        <w:t>acest</w:t>
      </w:r>
      <w:proofErr w:type="spellEnd"/>
      <w:r w:rsidRPr="00C53570">
        <w:t xml:space="preserve"> site ne </w:t>
      </w:r>
      <w:proofErr w:type="spellStart"/>
      <w:r w:rsidRPr="00C53570">
        <w:t>puteti</w:t>
      </w:r>
      <w:proofErr w:type="spellEnd"/>
      <w:r w:rsidRPr="00C53570">
        <w:t xml:space="preserve"> </w:t>
      </w:r>
      <w:proofErr w:type="spellStart"/>
      <w:proofErr w:type="gramStart"/>
      <w:r w:rsidRPr="00C53570">
        <w:t>contacta</w:t>
      </w:r>
      <w:proofErr w:type="spellEnd"/>
      <w:r w:rsidRPr="00C53570">
        <w:t xml:space="preserve"> :</w:t>
      </w:r>
      <w:proofErr w:type="gramEnd"/>
    </w:p>
    <w:p w:rsidR="00C53570" w:rsidRPr="00C53570" w:rsidRDefault="00C53570" w:rsidP="00C53570">
      <w:pPr>
        <w:rPr>
          <w:b/>
          <w:bCs/>
        </w:rPr>
      </w:pPr>
      <w:r w:rsidRPr="00C53570">
        <w:rPr>
          <w:b/>
          <w:bCs/>
          <w:noProof/>
        </w:rPr>
        <w:drawing>
          <wp:inline distT="0" distB="0" distL="0" distR="0">
            <wp:extent cx="228600" cy="228600"/>
            <wp:effectExtent l="0" t="0" r="0" b="0"/>
            <wp:docPr id="4" name="Picture 4" descr="Telef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lef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3570">
        <w:rPr>
          <w:b/>
          <w:bCs/>
        </w:rPr>
        <w:t> </w:t>
      </w:r>
      <w:proofErr w:type="spellStart"/>
      <w:r w:rsidRPr="00C53570">
        <w:rPr>
          <w:b/>
          <w:bCs/>
        </w:rPr>
        <w:t>Telefon</w:t>
      </w:r>
      <w:proofErr w:type="spellEnd"/>
      <w:r w:rsidRPr="00C53570">
        <w:rPr>
          <w:b/>
          <w:bCs/>
        </w:rPr>
        <w:t>: 021/423 36 09 / 423 22 15</w:t>
      </w:r>
    </w:p>
    <w:p w:rsidR="00C53570" w:rsidRPr="00C53570" w:rsidRDefault="00C53570" w:rsidP="00C53570">
      <w:pPr>
        <w:rPr>
          <w:b/>
          <w:bCs/>
        </w:rPr>
      </w:pPr>
      <w:r w:rsidRPr="00C53570">
        <w:rPr>
          <w:b/>
          <w:bCs/>
          <w:noProof/>
        </w:rPr>
        <w:drawing>
          <wp:inline distT="0" distB="0" distL="0" distR="0">
            <wp:extent cx="228600" cy="228600"/>
            <wp:effectExtent l="0" t="0" r="0" b="0"/>
            <wp:docPr id="3" name="Picture 3" descr="http://www.genmar.ro/wp-content/themes/Genmar/image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enmar.ro/wp-content/themes/Genmar/images/te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3570">
        <w:rPr>
          <w:b/>
          <w:bCs/>
        </w:rPr>
        <w:t> </w:t>
      </w:r>
      <w:proofErr w:type="spellStart"/>
      <w:r w:rsidRPr="00C53570">
        <w:rPr>
          <w:b/>
          <w:bCs/>
        </w:rPr>
        <w:t>Telefon</w:t>
      </w:r>
      <w:proofErr w:type="spellEnd"/>
      <w:r w:rsidRPr="00C53570">
        <w:rPr>
          <w:b/>
          <w:bCs/>
        </w:rPr>
        <w:t>/Fax: 021/423 36 31</w:t>
      </w:r>
    </w:p>
    <w:p w:rsidR="00C53570" w:rsidRPr="00C53570" w:rsidRDefault="00C53570" w:rsidP="00C53570">
      <w:pPr>
        <w:rPr>
          <w:b/>
          <w:bCs/>
        </w:rPr>
      </w:pPr>
      <w:proofErr w:type="spellStart"/>
      <w:r w:rsidRPr="00C53570">
        <w:rPr>
          <w:b/>
          <w:bCs/>
        </w:rPr>
        <w:t>si</w:t>
      </w:r>
      <w:proofErr w:type="spellEnd"/>
      <w:r w:rsidRPr="00C53570">
        <w:rPr>
          <w:b/>
          <w:bCs/>
        </w:rPr>
        <w:t xml:space="preserve"> </w:t>
      </w:r>
      <w:proofErr w:type="spellStart"/>
      <w:r w:rsidRPr="00C53570">
        <w:rPr>
          <w:b/>
          <w:bCs/>
        </w:rPr>
        <w:t>pe</w:t>
      </w:r>
      <w:proofErr w:type="spellEnd"/>
      <w:r w:rsidRPr="00C53570">
        <w:rPr>
          <w:b/>
          <w:bCs/>
        </w:rPr>
        <w:t xml:space="preserve"> </w:t>
      </w:r>
      <w:proofErr w:type="spellStart"/>
      <w:r w:rsidRPr="00C53570">
        <w:rPr>
          <w:b/>
          <w:bCs/>
        </w:rPr>
        <w:t>urmatoarea</w:t>
      </w:r>
      <w:proofErr w:type="spellEnd"/>
      <w:r w:rsidRPr="00C53570">
        <w:rPr>
          <w:b/>
          <w:bCs/>
        </w:rPr>
        <w:t xml:space="preserve"> </w:t>
      </w:r>
      <w:proofErr w:type="spellStart"/>
      <w:r w:rsidRPr="00C53570">
        <w:rPr>
          <w:b/>
          <w:bCs/>
        </w:rPr>
        <w:t>adresa</w:t>
      </w:r>
      <w:proofErr w:type="spellEnd"/>
      <w:r w:rsidRPr="00C53570">
        <w:rPr>
          <w:b/>
          <w:bCs/>
        </w:rPr>
        <w:t xml:space="preserve"> de e-mail:</w:t>
      </w:r>
    </w:p>
    <w:p w:rsidR="00C53570" w:rsidRDefault="00C53570" w:rsidP="00C53570">
      <w:pPr>
        <w:rPr>
          <w:b/>
          <w:bCs/>
        </w:rPr>
      </w:pPr>
      <w:r w:rsidRPr="00C53570">
        <w:rPr>
          <w:b/>
          <w:bCs/>
          <w:noProof/>
        </w:rPr>
        <w:drawing>
          <wp:inline distT="0" distB="0" distL="0" distR="0">
            <wp:extent cx="228600" cy="228600"/>
            <wp:effectExtent l="0" t="0" r="0" b="0"/>
            <wp:docPr id="2" name="Picture 2" descr="http://www.genmar.ro/wp-content/themes/Genmar/images/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genmar.ro/wp-content/themes/Genmar/images/mai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3570">
        <w:rPr>
          <w:b/>
          <w:bCs/>
        </w:rPr>
        <w:t> </w:t>
      </w:r>
      <w:hyperlink r:id="rId31" w:history="1">
        <w:r w:rsidRPr="002B0E9A">
          <w:rPr>
            <w:rStyle w:val="Hyperlink"/>
          </w:rPr>
          <w:t>cosmetics@genmar.ro</w:t>
        </w:r>
      </w:hyperlink>
    </w:p>
    <w:p w:rsidR="00C53570" w:rsidRDefault="00C53570" w:rsidP="00C53570">
      <w:pPr>
        <w:rPr>
          <w:b/>
          <w:bCs/>
        </w:rPr>
      </w:pPr>
    </w:p>
    <w:p w:rsidR="00C53570" w:rsidRDefault="00582479" w:rsidP="00C53570">
      <w:pPr>
        <w:rPr>
          <w:b/>
          <w:bCs/>
          <w:i/>
          <w:iCs/>
          <w:sz w:val="36"/>
          <w:szCs w:val="36"/>
          <w:u w:val="single"/>
        </w:rPr>
      </w:pPr>
      <w:proofErr w:type="spellStart"/>
      <w:r w:rsidRPr="00582479">
        <w:rPr>
          <w:b/>
          <w:bCs/>
          <w:i/>
          <w:iCs/>
          <w:sz w:val="36"/>
          <w:szCs w:val="36"/>
          <w:u w:val="single"/>
        </w:rPr>
        <w:t>Vegis</w:t>
      </w:r>
      <w:proofErr w:type="spellEnd"/>
      <w:r w:rsidRPr="00582479">
        <w:rPr>
          <w:b/>
          <w:bCs/>
          <w:i/>
          <w:iCs/>
          <w:sz w:val="36"/>
          <w:szCs w:val="36"/>
          <w:u w:val="single"/>
        </w:rPr>
        <w:t>:</w:t>
      </w:r>
    </w:p>
    <w:p w:rsidR="00582479" w:rsidRDefault="004664AE" w:rsidP="00C53570">
      <w:r w:rsidRPr="004664AE">
        <w:t xml:space="preserve">E-mail: </w:t>
      </w:r>
      <w:proofErr w:type="gramStart"/>
      <w:r w:rsidRPr="004664AE">
        <w:t>contact@vegis.ro ,</w:t>
      </w:r>
      <w:proofErr w:type="gramEnd"/>
      <w:r w:rsidRPr="004664AE">
        <w:t xml:space="preserve"> </w:t>
      </w:r>
      <w:hyperlink r:id="rId32" w:history="1">
        <w:r w:rsidRPr="002B0E9A">
          <w:rPr>
            <w:rStyle w:val="Hyperlink"/>
          </w:rPr>
          <w:t>vanzari@vegis.ro</w:t>
        </w:r>
      </w:hyperlink>
    </w:p>
    <w:p w:rsidR="004664AE" w:rsidRPr="00582479" w:rsidRDefault="004664AE" w:rsidP="00C53570"/>
    <w:p w:rsidR="00C53570" w:rsidRDefault="004664AE" w:rsidP="00C53570">
      <w:pPr>
        <w:rPr>
          <w:b/>
          <w:bCs/>
          <w:i/>
          <w:iCs/>
          <w:sz w:val="36"/>
          <w:szCs w:val="36"/>
          <w:u w:val="single"/>
        </w:rPr>
      </w:pPr>
      <w:proofErr w:type="spellStart"/>
      <w:r w:rsidRPr="004664AE">
        <w:rPr>
          <w:b/>
          <w:bCs/>
          <w:i/>
          <w:iCs/>
          <w:sz w:val="36"/>
          <w:szCs w:val="36"/>
          <w:u w:val="single"/>
        </w:rPr>
        <w:t>Herbagen</w:t>
      </w:r>
      <w:proofErr w:type="spellEnd"/>
      <w:r w:rsidRPr="004664AE">
        <w:rPr>
          <w:b/>
          <w:bCs/>
          <w:i/>
          <w:iCs/>
          <w:sz w:val="36"/>
          <w:szCs w:val="36"/>
          <w:u w:val="single"/>
        </w:rPr>
        <w:t>:</w:t>
      </w:r>
    </w:p>
    <w:p w:rsidR="004664AE" w:rsidRDefault="004664AE" w:rsidP="004664AE">
      <w:pPr>
        <w:rPr>
          <w:b/>
          <w:bCs/>
        </w:rPr>
      </w:pPr>
      <w:hyperlink r:id="rId33" w:history="1">
        <w:r w:rsidRPr="002B0E9A">
          <w:rPr>
            <w:rStyle w:val="Hyperlink"/>
          </w:rPr>
          <w:t>comenzi@herbagen.ro</w:t>
        </w:r>
      </w:hyperlink>
    </w:p>
    <w:p w:rsidR="004664AE" w:rsidRPr="008A0227" w:rsidRDefault="004664AE" w:rsidP="004664AE"/>
    <w:p w:rsidR="008A0227" w:rsidRPr="008A0227" w:rsidRDefault="008A0227" w:rsidP="008A0227"/>
    <w:sectPr w:rsidR="008A0227" w:rsidRPr="008A0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F071B"/>
    <w:multiLevelType w:val="multilevel"/>
    <w:tmpl w:val="ACFC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37BAF"/>
    <w:multiLevelType w:val="multilevel"/>
    <w:tmpl w:val="93C6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E04BA"/>
    <w:multiLevelType w:val="multilevel"/>
    <w:tmpl w:val="E08E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2C"/>
    <w:rsid w:val="002E5CD3"/>
    <w:rsid w:val="0032741B"/>
    <w:rsid w:val="003D6B0C"/>
    <w:rsid w:val="004664AE"/>
    <w:rsid w:val="00582479"/>
    <w:rsid w:val="005E4A87"/>
    <w:rsid w:val="00617543"/>
    <w:rsid w:val="006837EF"/>
    <w:rsid w:val="006E49B9"/>
    <w:rsid w:val="007D4896"/>
    <w:rsid w:val="008A0227"/>
    <w:rsid w:val="008F152C"/>
    <w:rsid w:val="00BE1F9B"/>
    <w:rsid w:val="00C53570"/>
    <w:rsid w:val="00DE132C"/>
    <w:rsid w:val="00E04C8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1653"/>
  <w15:chartTrackingRefBased/>
  <w15:docId w15:val="{29E55714-48C4-49F6-BF26-864F385D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A02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next w:val="Normal"/>
    <w:link w:val="Heading4Char"/>
    <w:uiPriority w:val="9"/>
    <w:semiHidden/>
    <w:unhideWhenUsed/>
    <w:qFormat/>
    <w:rsid w:val="00C535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B0C"/>
    <w:rPr>
      <w:color w:val="0563C1" w:themeColor="hyperlink"/>
      <w:u w:val="single"/>
    </w:rPr>
  </w:style>
  <w:style w:type="character" w:styleId="UnresolvedMention">
    <w:name w:val="Unresolved Mention"/>
    <w:basedOn w:val="DefaultParagraphFont"/>
    <w:uiPriority w:val="99"/>
    <w:semiHidden/>
    <w:unhideWhenUsed/>
    <w:rsid w:val="003D6B0C"/>
    <w:rPr>
      <w:color w:val="808080"/>
      <w:shd w:val="clear" w:color="auto" w:fill="E6E6E6"/>
    </w:rPr>
  </w:style>
  <w:style w:type="character" w:styleId="FollowedHyperlink">
    <w:name w:val="FollowedHyperlink"/>
    <w:basedOn w:val="DefaultParagraphFont"/>
    <w:uiPriority w:val="99"/>
    <w:semiHidden/>
    <w:unhideWhenUsed/>
    <w:rsid w:val="008A0227"/>
    <w:rPr>
      <w:color w:val="954F72" w:themeColor="followedHyperlink"/>
      <w:u w:val="single"/>
    </w:rPr>
  </w:style>
  <w:style w:type="character" w:customStyle="1" w:styleId="Heading1Char">
    <w:name w:val="Heading 1 Char"/>
    <w:basedOn w:val="DefaultParagraphFont"/>
    <w:link w:val="Heading1"/>
    <w:uiPriority w:val="9"/>
    <w:rsid w:val="008A0227"/>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semiHidden/>
    <w:rsid w:val="00C5357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279">
      <w:bodyDiv w:val="1"/>
      <w:marLeft w:val="0"/>
      <w:marRight w:val="0"/>
      <w:marTop w:val="0"/>
      <w:marBottom w:val="0"/>
      <w:divBdr>
        <w:top w:val="none" w:sz="0" w:space="0" w:color="auto"/>
        <w:left w:val="none" w:sz="0" w:space="0" w:color="auto"/>
        <w:bottom w:val="none" w:sz="0" w:space="0" w:color="auto"/>
        <w:right w:val="none" w:sz="0" w:space="0" w:color="auto"/>
      </w:divBdr>
    </w:div>
    <w:div w:id="425466833">
      <w:bodyDiv w:val="1"/>
      <w:marLeft w:val="0"/>
      <w:marRight w:val="0"/>
      <w:marTop w:val="0"/>
      <w:marBottom w:val="0"/>
      <w:divBdr>
        <w:top w:val="none" w:sz="0" w:space="0" w:color="auto"/>
        <w:left w:val="none" w:sz="0" w:space="0" w:color="auto"/>
        <w:bottom w:val="none" w:sz="0" w:space="0" w:color="auto"/>
        <w:right w:val="none" w:sz="0" w:space="0" w:color="auto"/>
      </w:divBdr>
    </w:div>
    <w:div w:id="431971717">
      <w:bodyDiv w:val="1"/>
      <w:marLeft w:val="0"/>
      <w:marRight w:val="0"/>
      <w:marTop w:val="0"/>
      <w:marBottom w:val="0"/>
      <w:divBdr>
        <w:top w:val="none" w:sz="0" w:space="0" w:color="auto"/>
        <w:left w:val="none" w:sz="0" w:space="0" w:color="auto"/>
        <w:bottom w:val="none" w:sz="0" w:space="0" w:color="auto"/>
        <w:right w:val="none" w:sz="0" w:space="0" w:color="auto"/>
      </w:divBdr>
    </w:div>
    <w:div w:id="807286859">
      <w:bodyDiv w:val="1"/>
      <w:marLeft w:val="0"/>
      <w:marRight w:val="0"/>
      <w:marTop w:val="0"/>
      <w:marBottom w:val="0"/>
      <w:divBdr>
        <w:top w:val="none" w:sz="0" w:space="0" w:color="auto"/>
        <w:left w:val="none" w:sz="0" w:space="0" w:color="auto"/>
        <w:bottom w:val="none" w:sz="0" w:space="0" w:color="auto"/>
        <w:right w:val="none" w:sz="0" w:space="0" w:color="auto"/>
      </w:divBdr>
    </w:div>
    <w:div w:id="837840792">
      <w:bodyDiv w:val="1"/>
      <w:marLeft w:val="0"/>
      <w:marRight w:val="0"/>
      <w:marTop w:val="0"/>
      <w:marBottom w:val="0"/>
      <w:divBdr>
        <w:top w:val="none" w:sz="0" w:space="0" w:color="auto"/>
        <w:left w:val="none" w:sz="0" w:space="0" w:color="auto"/>
        <w:bottom w:val="none" w:sz="0" w:space="0" w:color="auto"/>
        <w:right w:val="none" w:sz="0" w:space="0" w:color="auto"/>
      </w:divBdr>
      <w:divsChild>
        <w:div w:id="108397943">
          <w:marLeft w:val="0"/>
          <w:marRight w:val="0"/>
          <w:marTop w:val="0"/>
          <w:marBottom w:val="0"/>
          <w:divBdr>
            <w:top w:val="none" w:sz="0" w:space="0" w:color="auto"/>
            <w:left w:val="none" w:sz="0" w:space="0" w:color="auto"/>
            <w:bottom w:val="none" w:sz="0" w:space="0" w:color="auto"/>
            <w:right w:val="none" w:sz="0" w:space="0" w:color="auto"/>
          </w:divBdr>
        </w:div>
      </w:divsChild>
    </w:div>
    <w:div w:id="934478669">
      <w:bodyDiv w:val="1"/>
      <w:marLeft w:val="0"/>
      <w:marRight w:val="0"/>
      <w:marTop w:val="0"/>
      <w:marBottom w:val="0"/>
      <w:divBdr>
        <w:top w:val="none" w:sz="0" w:space="0" w:color="auto"/>
        <w:left w:val="none" w:sz="0" w:space="0" w:color="auto"/>
        <w:bottom w:val="none" w:sz="0" w:space="0" w:color="auto"/>
        <w:right w:val="none" w:sz="0" w:space="0" w:color="auto"/>
      </w:divBdr>
    </w:div>
    <w:div w:id="1056900368">
      <w:bodyDiv w:val="1"/>
      <w:marLeft w:val="0"/>
      <w:marRight w:val="0"/>
      <w:marTop w:val="0"/>
      <w:marBottom w:val="0"/>
      <w:divBdr>
        <w:top w:val="none" w:sz="0" w:space="0" w:color="auto"/>
        <w:left w:val="none" w:sz="0" w:space="0" w:color="auto"/>
        <w:bottom w:val="none" w:sz="0" w:space="0" w:color="auto"/>
        <w:right w:val="none" w:sz="0" w:space="0" w:color="auto"/>
      </w:divBdr>
    </w:div>
    <w:div w:id="1279605174">
      <w:bodyDiv w:val="1"/>
      <w:marLeft w:val="0"/>
      <w:marRight w:val="0"/>
      <w:marTop w:val="0"/>
      <w:marBottom w:val="0"/>
      <w:divBdr>
        <w:top w:val="none" w:sz="0" w:space="0" w:color="auto"/>
        <w:left w:val="none" w:sz="0" w:space="0" w:color="auto"/>
        <w:bottom w:val="none" w:sz="0" w:space="0" w:color="auto"/>
        <w:right w:val="none" w:sz="0" w:space="0" w:color="auto"/>
      </w:divBdr>
    </w:div>
    <w:div w:id="1480270601">
      <w:bodyDiv w:val="1"/>
      <w:marLeft w:val="0"/>
      <w:marRight w:val="0"/>
      <w:marTop w:val="0"/>
      <w:marBottom w:val="0"/>
      <w:divBdr>
        <w:top w:val="none" w:sz="0" w:space="0" w:color="auto"/>
        <w:left w:val="none" w:sz="0" w:space="0" w:color="auto"/>
        <w:bottom w:val="none" w:sz="0" w:space="0" w:color="auto"/>
        <w:right w:val="none" w:sz="0" w:space="0" w:color="auto"/>
      </w:divBdr>
      <w:divsChild>
        <w:div w:id="1653872878">
          <w:marLeft w:val="0"/>
          <w:marRight w:val="0"/>
          <w:marTop w:val="0"/>
          <w:marBottom w:val="300"/>
          <w:divBdr>
            <w:top w:val="none" w:sz="0" w:space="0" w:color="auto"/>
            <w:left w:val="none" w:sz="0" w:space="0" w:color="auto"/>
            <w:bottom w:val="none" w:sz="0" w:space="0" w:color="auto"/>
            <w:right w:val="none" w:sz="0" w:space="0" w:color="auto"/>
          </w:divBdr>
        </w:div>
        <w:div w:id="1649818050">
          <w:marLeft w:val="0"/>
          <w:marRight w:val="0"/>
          <w:marTop w:val="0"/>
          <w:marBottom w:val="300"/>
          <w:divBdr>
            <w:top w:val="none" w:sz="0" w:space="0" w:color="auto"/>
            <w:left w:val="none" w:sz="0" w:space="0" w:color="auto"/>
            <w:bottom w:val="none" w:sz="0" w:space="0" w:color="auto"/>
            <w:right w:val="none" w:sz="0" w:space="0" w:color="auto"/>
          </w:divBdr>
        </w:div>
      </w:divsChild>
    </w:div>
    <w:div w:id="1800224526">
      <w:bodyDiv w:val="1"/>
      <w:marLeft w:val="0"/>
      <w:marRight w:val="0"/>
      <w:marTop w:val="0"/>
      <w:marBottom w:val="0"/>
      <w:divBdr>
        <w:top w:val="none" w:sz="0" w:space="0" w:color="auto"/>
        <w:left w:val="none" w:sz="0" w:space="0" w:color="auto"/>
        <w:bottom w:val="none" w:sz="0" w:space="0" w:color="auto"/>
        <w:right w:val="none" w:sz="0" w:space="0" w:color="auto"/>
      </w:divBdr>
    </w:div>
    <w:div w:id="2100250454">
      <w:bodyDiv w:val="1"/>
      <w:marLeft w:val="0"/>
      <w:marRight w:val="0"/>
      <w:marTop w:val="0"/>
      <w:marBottom w:val="0"/>
      <w:divBdr>
        <w:top w:val="none" w:sz="0" w:space="0" w:color="auto"/>
        <w:left w:val="none" w:sz="0" w:space="0" w:color="auto"/>
        <w:bottom w:val="none" w:sz="0" w:space="0" w:color="auto"/>
        <w:right w:val="none" w:sz="0" w:space="0" w:color="auto"/>
      </w:divBdr>
      <w:divsChild>
        <w:div w:id="1359693785">
          <w:marLeft w:val="0"/>
          <w:marRight w:val="0"/>
          <w:marTop w:val="0"/>
          <w:marBottom w:val="0"/>
          <w:divBdr>
            <w:top w:val="none" w:sz="0" w:space="0" w:color="auto"/>
            <w:left w:val="none" w:sz="0" w:space="0" w:color="auto"/>
            <w:bottom w:val="none" w:sz="0" w:space="0" w:color="auto"/>
            <w:right w:val="none" w:sz="0" w:space="0" w:color="auto"/>
          </w:divBdr>
        </w:div>
      </w:divsChild>
    </w:div>
    <w:div w:id="2107849315">
      <w:bodyDiv w:val="1"/>
      <w:marLeft w:val="0"/>
      <w:marRight w:val="0"/>
      <w:marTop w:val="0"/>
      <w:marBottom w:val="0"/>
      <w:divBdr>
        <w:top w:val="none" w:sz="0" w:space="0" w:color="auto"/>
        <w:left w:val="none" w:sz="0" w:space="0" w:color="auto"/>
        <w:bottom w:val="none" w:sz="0" w:space="0" w:color="auto"/>
        <w:right w:val="none" w:sz="0" w:space="0" w:color="auto"/>
      </w:divBdr>
      <w:divsChild>
        <w:div w:id="1472745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ropsens.com/en/screen_printed_electrodes_pag.html" TargetMode="External"/><Relationship Id="rId18" Type="http://schemas.openxmlformats.org/officeDocument/2006/relationships/hyperlink" Target="http://www.dropsens.com/en/publications.html" TargetMode="External"/><Relationship Id="rId26" Type="http://schemas.openxmlformats.org/officeDocument/2006/relationships/hyperlink" Target="mailto:gerocossenonline@gmail.com" TargetMode="External"/><Relationship Id="rId3" Type="http://schemas.openxmlformats.org/officeDocument/2006/relationships/settings" Target="settings.xml"/><Relationship Id="rId21" Type="http://schemas.openxmlformats.org/officeDocument/2006/relationships/hyperlink" Target="mailto:office@elmiplant.ro" TargetMode="External"/><Relationship Id="rId34" Type="http://schemas.openxmlformats.org/officeDocument/2006/relationships/fontTable" Target="fontTable.xml"/><Relationship Id="rId7" Type="http://schemas.openxmlformats.org/officeDocument/2006/relationships/hyperlink" Target="http://www.dropsens.com/en/screen_printed_electrodes_pag.html" TargetMode="External"/><Relationship Id="rId12" Type="http://schemas.openxmlformats.org/officeDocument/2006/relationships/hyperlink" Target="http://www.dropsens.com/en/electrochemiluminescence_instruments.html" TargetMode="External"/><Relationship Id="rId17" Type="http://schemas.openxmlformats.org/officeDocument/2006/relationships/hyperlink" Target="http://www.dropsens.com/en/carbon_nanotubes_pag.html" TargetMode="External"/><Relationship Id="rId25" Type="http://schemas.openxmlformats.org/officeDocument/2006/relationships/hyperlink" Target="mailto:contact@daciaplant.ro" TargetMode="External"/><Relationship Id="rId33" Type="http://schemas.openxmlformats.org/officeDocument/2006/relationships/hyperlink" Target="mailto:comenzi@herbagen.ro" TargetMode="External"/><Relationship Id="rId2" Type="http://schemas.openxmlformats.org/officeDocument/2006/relationships/styles" Target="styles.xml"/><Relationship Id="rId16" Type="http://schemas.openxmlformats.org/officeDocument/2006/relationships/hyperlink" Target="http://www.dropsens.com/en/carbon_nanotubes_pag.html" TargetMode="External"/><Relationship Id="rId20" Type="http://schemas.openxmlformats.org/officeDocument/2006/relationships/hyperlink" Target="https://www.facebook.com/Elmiplant"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dropsens.com/en/screen_printed_electrodes_pag.html" TargetMode="External"/><Relationship Id="rId11" Type="http://schemas.openxmlformats.org/officeDocument/2006/relationships/hyperlink" Target="http://www.dropsens.com/en/electrochemiluminescence_instruments.html" TargetMode="External"/><Relationship Id="rId24" Type="http://schemas.openxmlformats.org/officeDocument/2006/relationships/hyperlink" Target="tel://0268283203" TargetMode="External"/><Relationship Id="rId32" Type="http://schemas.openxmlformats.org/officeDocument/2006/relationships/hyperlink" Target="mailto:vanzari@vegis.ro" TargetMode="External"/><Relationship Id="rId5" Type="http://schemas.openxmlformats.org/officeDocument/2006/relationships/hyperlink" Target="mailto:info@dropsens.com" TargetMode="External"/><Relationship Id="rId15" Type="http://schemas.openxmlformats.org/officeDocument/2006/relationships/hyperlink" Target="http://www.dropsens.com/en/carbon_nanotubes_pag.html" TargetMode="External"/><Relationship Id="rId23" Type="http://schemas.openxmlformats.org/officeDocument/2006/relationships/hyperlink" Target="tel://0268283063" TargetMode="External"/><Relationship Id="rId28" Type="http://schemas.openxmlformats.org/officeDocument/2006/relationships/image" Target="media/image2.png"/><Relationship Id="rId10" Type="http://schemas.openxmlformats.org/officeDocument/2006/relationships/hyperlink" Target="http://www.dropsens.com/en/spectroelectrochemical_instruments.html" TargetMode="External"/><Relationship Id="rId19" Type="http://schemas.openxmlformats.org/officeDocument/2006/relationships/hyperlink" Target="mailto:vivanaturaonline@gmail.com" TargetMode="External"/><Relationship Id="rId31" Type="http://schemas.openxmlformats.org/officeDocument/2006/relationships/hyperlink" Target="mailto:cosmetics@genmar.ro" TargetMode="External"/><Relationship Id="rId4" Type="http://schemas.openxmlformats.org/officeDocument/2006/relationships/webSettings" Target="webSettings.xml"/><Relationship Id="rId9" Type="http://schemas.openxmlformats.org/officeDocument/2006/relationships/hyperlink" Target="http://www.dropsens.com/en/spectroelectrochemical_instruments.html" TargetMode="External"/><Relationship Id="rId14" Type="http://schemas.openxmlformats.org/officeDocument/2006/relationships/hyperlink" Target="http://www.dropsens.com/en/screen_printed_electrodes_pag.html" TargetMode="External"/><Relationship Id="rId22" Type="http://schemas.openxmlformats.org/officeDocument/2006/relationships/image" Target="media/image1.gif"/><Relationship Id="rId27" Type="http://schemas.openxmlformats.org/officeDocument/2006/relationships/hyperlink" Target="mailto:comenzi@gerocossen.ro" TargetMode="External"/><Relationship Id="rId30" Type="http://schemas.openxmlformats.org/officeDocument/2006/relationships/image" Target="media/image4.png"/><Relationship Id="rId35" Type="http://schemas.openxmlformats.org/officeDocument/2006/relationships/theme" Target="theme/theme1.xml"/><Relationship Id="rId8" Type="http://schemas.openxmlformats.org/officeDocument/2006/relationships/hyperlink" Target="http://www.dropsens.com/en/spectroelectrochemical_instru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Perju</dc:creator>
  <cp:keywords/>
  <dc:description/>
  <cp:lastModifiedBy>Andra Perju</cp:lastModifiedBy>
  <cp:revision>4</cp:revision>
  <dcterms:created xsi:type="dcterms:W3CDTF">2017-11-01T09:58:00Z</dcterms:created>
  <dcterms:modified xsi:type="dcterms:W3CDTF">2017-11-02T15:58:00Z</dcterms:modified>
</cp:coreProperties>
</file>