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MSc BDS – Data Engineering and Machine Learning Operations in Business</w:t>
      </w:r>
    </w:p>
    <w:p w:rsidR="007A152A" w:rsidRPr="00B76E27" w:rsidRDefault="007A152A" w:rsidP="007A152A">
      <w:pPr>
        <w:jc w:val="center"/>
        <w:rPr>
          <w:rFonts w:ascii="Times New Roman" w:hAnsi="Times New Roman" w:cs="Times New Roman"/>
          <w:sz w:val="44"/>
          <w:szCs w:val="44"/>
        </w:rPr>
      </w:pPr>
    </w:p>
    <w:p w:rsidR="00785ACF" w:rsidRPr="00B76E27" w:rsidRDefault="00785ACF" w:rsidP="007A152A">
      <w:pPr>
        <w:jc w:val="center"/>
        <w:rPr>
          <w:rFonts w:ascii="Times New Roman" w:hAnsi="Times New Roman" w:cs="Times New Roman"/>
          <w:sz w:val="44"/>
          <w:szCs w:val="44"/>
        </w:rPr>
      </w:pPr>
    </w:p>
    <w:p w:rsidR="00785ACF" w:rsidRPr="00B76E27" w:rsidRDefault="00785ACF" w:rsidP="007A152A">
      <w:pPr>
        <w:jc w:val="center"/>
        <w:rPr>
          <w:rFonts w:ascii="Times New Roman" w:hAnsi="Times New Roman" w:cs="Times New Roman"/>
          <w:sz w:val="44"/>
          <w:szCs w:val="44"/>
        </w:rPr>
      </w:pPr>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 xml:space="preserve">MLOps Final Assignment: </w:t>
      </w:r>
    </w:p>
    <w:p w:rsidR="007A152A" w:rsidRPr="00B76E27" w:rsidRDefault="002122A2" w:rsidP="007A152A">
      <w:pPr>
        <w:jc w:val="center"/>
        <w:rPr>
          <w:rFonts w:ascii="Times New Roman" w:hAnsi="Times New Roman" w:cs="Times New Roman"/>
          <w:b/>
          <w:sz w:val="44"/>
          <w:szCs w:val="44"/>
        </w:rPr>
      </w:pPr>
      <w:r w:rsidRPr="00B76E27">
        <w:rPr>
          <w:rFonts w:ascii="Times New Roman" w:hAnsi="Times New Roman" w:cs="Times New Roman"/>
          <w:b/>
          <w:sz w:val="44"/>
          <w:szCs w:val="44"/>
        </w:rPr>
        <w:t>AI-Powered Food Waste Prediction and Smart Inventory Optimization for Retail</w:t>
      </w:r>
    </w:p>
    <w:p w:rsidR="00785ACF" w:rsidRPr="00B76E27" w:rsidRDefault="00785ACF" w:rsidP="007A152A">
      <w:pPr>
        <w:jc w:val="center"/>
        <w:rPr>
          <w:rFonts w:ascii="Times New Roman" w:hAnsi="Times New Roman" w:cs="Times New Roman"/>
          <w:b/>
          <w:sz w:val="44"/>
          <w:szCs w:val="44"/>
        </w:rPr>
      </w:pPr>
    </w:p>
    <w:p w:rsidR="00785ACF" w:rsidRPr="00B76E27" w:rsidRDefault="00785ACF" w:rsidP="007A152A">
      <w:pPr>
        <w:jc w:val="center"/>
        <w:rPr>
          <w:rFonts w:ascii="Times New Roman" w:hAnsi="Times New Roman" w:cs="Times New Roman"/>
          <w:b/>
          <w:sz w:val="44"/>
          <w:szCs w:val="44"/>
        </w:rPr>
      </w:pPr>
    </w:p>
    <w:p w:rsidR="00785ACF" w:rsidRPr="00B76E27" w:rsidRDefault="00785ACF" w:rsidP="007A152A">
      <w:pPr>
        <w:jc w:val="center"/>
        <w:rPr>
          <w:rFonts w:ascii="Times New Roman" w:hAnsi="Times New Roman" w:cs="Times New Roman"/>
          <w:b/>
          <w:sz w:val="44"/>
          <w:szCs w:val="44"/>
        </w:rPr>
      </w:pPr>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 xml:space="preserve">Submitted by: Anzuman </w:t>
      </w:r>
      <w:proofErr w:type="spellStart"/>
      <w:r w:rsidRPr="00B76E27">
        <w:rPr>
          <w:rFonts w:ascii="Times New Roman" w:hAnsi="Times New Roman" w:cs="Times New Roman"/>
          <w:b/>
          <w:sz w:val="44"/>
          <w:szCs w:val="44"/>
        </w:rPr>
        <w:t>Ara</w:t>
      </w:r>
      <w:proofErr w:type="spellEnd"/>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Student ID: 20241266</w:t>
      </w:r>
    </w:p>
    <w:p w:rsidR="007A152A" w:rsidRPr="00B76E27" w:rsidRDefault="007A152A" w:rsidP="007A152A">
      <w:pPr>
        <w:jc w:val="center"/>
        <w:rPr>
          <w:rFonts w:ascii="Times New Roman" w:hAnsi="Times New Roman" w:cs="Times New Roman"/>
          <w:sz w:val="44"/>
          <w:szCs w:val="44"/>
        </w:rPr>
      </w:pPr>
    </w:p>
    <w:p w:rsidR="007A152A" w:rsidRPr="00B76E27" w:rsidRDefault="007A152A" w:rsidP="007A152A">
      <w:pPr>
        <w:jc w:val="center"/>
        <w:rPr>
          <w:rFonts w:ascii="Times New Roman" w:hAnsi="Times New Roman" w:cs="Times New Roman"/>
          <w:sz w:val="44"/>
          <w:szCs w:val="44"/>
        </w:rPr>
      </w:pPr>
    </w:p>
    <w:p w:rsidR="00785ACF" w:rsidRPr="00B76E27" w:rsidRDefault="00785ACF" w:rsidP="007A152A">
      <w:pPr>
        <w:jc w:val="center"/>
        <w:rPr>
          <w:rFonts w:ascii="Times New Roman" w:hAnsi="Times New Roman" w:cs="Times New Roman"/>
          <w:sz w:val="44"/>
          <w:szCs w:val="44"/>
        </w:rPr>
      </w:pPr>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Submission Deadline: May 26, 2026</w:t>
      </w:r>
    </w:p>
    <w:p w:rsidR="00B8520A" w:rsidRPr="00B76E27" w:rsidRDefault="00001E76">
      <w:pPr>
        <w:pStyle w:val="Heading2"/>
        <w:rPr>
          <w:rFonts w:ascii="Times New Roman" w:hAnsi="Times New Roman" w:cs="Times New Roman"/>
          <w:color w:val="auto"/>
          <w:sz w:val="30"/>
          <w:szCs w:val="30"/>
        </w:rPr>
      </w:pPr>
      <w:r w:rsidRPr="00B76E27">
        <w:rPr>
          <w:rFonts w:ascii="Times New Roman" w:hAnsi="Times New Roman" w:cs="Times New Roman"/>
          <w:color w:val="auto"/>
          <w:sz w:val="30"/>
          <w:szCs w:val="30"/>
        </w:rPr>
        <w:lastRenderedPageBreak/>
        <w:t>1. Introduction and Aim of the Project</w:t>
      </w:r>
    </w:p>
    <w:p w:rsidR="007F29F7"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Machine learning models are often developed and evaluated in controlled environments, but real-world business systems continuously evolve due to operational changes, seasonal trends, customer behavior, and external business factors. In retail environments, product demand changes frequently depending on promotions, holidays, weather conditions, and inventory availability. Therefore, machine learning systems must not only generate predictions but also support continuous monitoring, retraining, deployment, and operational reliability.</w:t>
      </w:r>
      <w:r w:rsidRPr="00B76E27">
        <w:rPr>
          <w:rFonts w:ascii="Times New Roman" w:hAnsi="Times New Roman" w:cs="Times New Roman"/>
          <w:sz w:val="24"/>
          <w:szCs w:val="24"/>
        </w:rPr>
        <w:br/>
      </w:r>
      <w:r w:rsidRPr="00B76E27">
        <w:rPr>
          <w:rFonts w:ascii="Times New Roman" w:hAnsi="Times New Roman" w:cs="Times New Roman"/>
          <w:sz w:val="24"/>
          <w:szCs w:val="24"/>
        </w:rPr>
        <w:br/>
        <w:t>This project follows core MLOps principles, focusing not only on model development but also on deployment, monitoring, reproducibility, and production-oriented system design.</w:t>
      </w:r>
      <w:r w:rsidRPr="00B76E27">
        <w:rPr>
          <w:rFonts w:ascii="Times New Roman" w:hAnsi="Times New Roman" w:cs="Times New Roman"/>
          <w:sz w:val="24"/>
          <w:szCs w:val="24"/>
        </w:rPr>
        <w:br/>
      </w:r>
      <w:r w:rsidRPr="00B76E27">
        <w:rPr>
          <w:rFonts w:ascii="Times New Roman" w:hAnsi="Times New Roman" w:cs="Times New Roman"/>
          <w:sz w:val="24"/>
          <w:szCs w:val="24"/>
        </w:rPr>
        <w:br/>
        <w:t>The aim of this project is to design and implement an AI-powered MLOps system for food waste prediction and smart inventory optimization in retail environments.</w:t>
      </w:r>
      <w:r w:rsidRPr="00B76E27">
        <w:rPr>
          <w:rFonts w:ascii="Times New Roman" w:hAnsi="Times New Roman" w:cs="Times New Roman"/>
          <w:sz w:val="24"/>
          <w:szCs w:val="24"/>
        </w:rPr>
        <w:br/>
      </w:r>
      <w:r w:rsidRPr="00B76E27">
        <w:rPr>
          <w:rFonts w:ascii="Times New Roman" w:hAnsi="Times New Roman" w:cs="Times New Roman"/>
          <w:sz w:val="24"/>
          <w:szCs w:val="24"/>
        </w:rPr>
        <w:br/>
        <w:t>The project focuses on predicting future product demand using historical retail sales data and identifying situations where excess inventory may increase the risk of food waste. In real retail operations, supermarkets often experience inventory loss due to overstocking, inaccurate demand forecasting, short product shelf life, and changing customer purchasing behavior.</w:t>
      </w:r>
      <w:r w:rsidRPr="00B76E27">
        <w:rPr>
          <w:rFonts w:ascii="Times New Roman" w:hAnsi="Times New Roman" w:cs="Times New Roman"/>
          <w:sz w:val="24"/>
          <w:szCs w:val="24"/>
        </w:rPr>
        <w:br/>
      </w:r>
      <w:r w:rsidRPr="00B76E27">
        <w:rPr>
          <w:rFonts w:ascii="Times New Roman" w:hAnsi="Times New Roman" w:cs="Times New Roman"/>
          <w:sz w:val="24"/>
          <w:szCs w:val="24"/>
        </w:rPr>
        <w:br/>
        <w:t>To address this problem, the project combines historical Walmart retail sales data with a production-like API-based data pipeline. The system continuously receives sales events through APIs, preprocesses incoming data, performs feature engineering, trains machine learning models, generates demand predictions, calculates waste risk levels, and supports monitoring and retraining.</w:t>
      </w:r>
      <w:r w:rsidRPr="00B76E27">
        <w:rPr>
          <w:rFonts w:ascii="Times New Roman" w:hAnsi="Times New Roman" w:cs="Times New Roman"/>
          <w:sz w:val="24"/>
          <w:szCs w:val="24"/>
        </w:rPr>
        <w:br/>
      </w:r>
      <w:r w:rsidRPr="00B76E27">
        <w:rPr>
          <w:rFonts w:ascii="Times New Roman" w:hAnsi="Times New Roman" w:cs="Times New Roman"/>
          <w:sz w:val="24"/>
          <w:szCs w:val="24"/>
        </w:rPr>
        <w:br/>
        <w:t xml:space="preserve">Additionally, </w:t>
      </w:r>
      <w:r w:rsidR="00AF577F">
        <w:rPr>
          <w:rFonts w:ascii="Times New Roman" w:hAnsi="Times New Roman" w:cs="Times New Roman"/>
          <w:sz w:val="24"/>
          <w:szCs w:val="24"/>
        </w:rPr>
        <w:t>t</w:t>
      </w:r>
      <w:r w:rsidR="002A7BF0" w:rsidRPr="00B76E27">
        <w:rPr>
          <w:rFonts w:ascii="Times New Roman" w:hAnsi="Times New Roman" w:cs="Times New Roman"/>
          <w:sz w:val="24"/>
          <w:szCs w:val="24"/>
        </w:rPr>
        <w:t>his project was designed as a production-oriented MLOps implementation rather than a notebook-only machine learning experiment. Therefore, the system includes API-based data ingestion, database storage, preprocessing automation, model training, prediction serving, logging, drift detection, retraining, artifact storage, and dashboard visualization.</w:t>
      </w:r>
    </w:p>
    <w:p w:rsidR="007F29F7" w:rsidRPr="00B76E27" w:rsidRDefault="007F29F7">
      <w:pPr>
        <w:rPr>
          <w:rFonts w:ascii="Times New Roman" w:hAnsi="Times New Roman" w:cs="Times New Roman"/>
          <w:sz w:val="24"/>
          <w:szCs w:val="24"/>
        </w:rPr>
      </w:pPr>
      <w:r w:rsidRPr="00B76E27">
        <w:rPr>
          <w:rFonts w:ascii="Times New Roman" w:hAnsi="Times New Roman" w:cs="Times New Roman"/>
          <w:sz w:val="24"/>
          <w:szCs w:val="24"/>
        </w:rPr>
        <w:br w:type="page"/>
      </w:r>
    </w:p>
    <w:p w:rsidR="00B8520A" w:rsidRPr="00B76E27" w:rsidRDefault="00001E76">
      <w:pPr>
        <w:pStyle w:val="Heading2"/>
        <w:rPr>
          <w:rFonts w:ascii="Times New Roman" w:hAnsi="Times New Roman" w:cs="Times New Roman"/>
          <w:color w:val="auto"/>
          <w:sz w:val="30"/>
          <w:szCs w:val="30"/>
        </w:rPr>
      </w:pPr>
      <w:r w:rsidRPr="00B76E27">
        <w:rPr>
          <w:rFonts w:ascii="Times New Roman" w:hAnsi="Times New Roman" w:cs="Times New Roman"/>
          <w:color w:val="auto"/>
          <w:sz w:val="30"/>
          <w:szCs w:val="30"/>
        </w:rPr>
        <w:lastRenderedPageBreak/>
        <w:t>2. Pipeline Diagram</w:t>
      </w:r>
    </w:p>
    <w:p w:rsidR="00B95297" w:rsidRPr="00B76E27" w:rsidRDefault="00001E76" w:rsidP="00B21BA8">
      <w:pPr>
        <w:jc w:val="center"/>
        <w:rPr>
          <w:rFonts w:ascii="Times New Roman" w:hAnsi="Times New Roman" w:cs="Times New Roman"/>
          <w:sz w:val="30"/>
          <w:szCs w:val="30"/>
        </w:rPr>
      </w:pPr>
      <w:r w:rsidRPr="00B76E27">
        <w:rPr>
          <w:rFonts w:ascii="Times New Roman" w:hAnsi="Times New Roman" w:cs="Times New Roman"/>
          <w:sz w:val="30"/>
          <w:szCs w:val="30"/>
        </w:rPr>
        <w:t>External Retail System (Simulated)</w:t>
      </w:r>
      <w:r w:rsidRPr="00B76E27">
        <w:rPr>
          <w:rFonts w:ascii="Times New Roman" w:hAnsi="Times New Roman" w:cs="Times New Roman"/>
          <w:sz w:val="30"/>
          <w:szCs w:val="30"/>
        </w:rPr>
        <w:br/>
        <w:t xml:space="preserve">        ↓ POST /sales-event</w:t>
      </w:r>
      <w:r w:rsidRPr="00B76E27">
        <w:rPr>
          <w:rFonts w:ascii="Times New Roman" w:hAnsi="Times New Roman" w:cs="Times New Roman"/>
          <w:sz w:val="30"/>
          <w:szCs w:val="30"/>
        </w:rPr>
        <w:br/>
        <w:t>FastAPI Ingestion API</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r>
      <w:r w:rsidR="004F7357" w:rsidRPr="00B76E27">
        <w:rPr>
          <w:rFonts w:ascii="Times New Roman" w:hAnsi="Times New Roman" w:cs="Times New Roman"/>
          <w:sz w:val="30"/>
          <w:szCs w:val="30"/>
        </w:rPr>
        <w:t>SQLite Database (</w:t>
      </w:r>
      <w:proofErr w:type="spellStart"/>
      <w:r w:rsidR="004F7357" w:rsidRPr="00B76E27">
        <w:rPr>
          <w:rFonts w:ascii="Times New Roman" w:hAnsi="Times New Roman" w:cs="Times New Roman"/>
          <w:sz w:val="30"/>
          <w:szCs w:val="30"/>
        </w:rPr>
        <w:t>raw_food_sales</w:t>
      </w:r>
      <w:proofErr w:type="spellEnd"/>
      <w:r w:rsidR="004F7357" w:rsidRPr="00B76E27">
        <w:rPr>
          <w:rFonts w:ascii="Times New Roman" w:hAnsi="Times New Roman" w:cs="Times New Roman"/>
          <w:sz w:val="30"/>
          <w:szCs w:val="30"/>
        </w:rPr>
        <w:t xml:space="preserve"> table)</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r>
      <w:r w:rsidR="005025B8" w:rsidRPr="00B76E27">
        <w:rPr>
          <w:rFonts w:ascii="Times New Roman" w:hAnsi="Times New Roman" w:cs="Times New Roman"/>
          <w:sz w:val="30"/>
          <w:szCs w:val="30"/>
        </w:rPr>
        <w:t>/run-pipeline API</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Preprocessing + Feature Engineering</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Demand Forecasting Model Training</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Model Registry + Artifacts</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POST /predict-demand</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Prediction Logs + Waste Risk Output</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Drift Detection</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If Drift → Auto Retraining</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Streamlit Dashboard</w:t>
      </w:r>
    </w:p>
    <w:p w:rsidR="00B8520A" w:rsidRPr="00B76E27" w:rsidRDefault="00001E76" w:rsidP="00B21BA8">
      <w:pPr>
        <w:jc w:val="center"/>
        <w:rPr>
          <w:rFonts w:ascii="Times New Roman" w:hAnsi="Times New Roman" w:cs="Times New Roman"/>
          <w:sz w:val="30"/>
          <w:szCs w:val="30"/>
        </w:rPr>
      </w:pPr>
      <w:r w:rsidRPr="00B76E27">
        <w:rPr>
          <w:rFonts w:ascii="Times New Roman" w:hAnsi="Times New Roman" w:cs="Times New Roman"/>
          <w:sz w:val="24"/>
          <w:szCs w:val="24"/>
        </w:rPr>
        <w:br/>
      </w:r>
      <w:r w:rsidR="00B95297" w:rsidRPr="00B76E27">
        <w:rPr>
          <w:rFonts w:ascii="Times New Roman" w:hAnsi="Times New Roman" w:cs="Times New Roman"/>
          <w:b/>
          <w:sz w:val="30"/>
          <w:szCs w:val="30"/>
        </w:rPr>
        <w:t>Figure 1: End-to-end MLOps pipeline architecture for food waste prediction and inventory optimization.</w:t>
      </w:r>
    </w:p>
    <w:p w:rsidR="00214344" w:rsidRPr="00B76E27" w:rsidRDefault="0046721D" w:rsidP="008015CA">
      <w:pPr>
        <w:jc w:val="both"/>
        <w:rPr>
          <w:rFonts w:ascii="Times New Roman" w:eastAsiaTheme="majorEastAsia" w:hAnsi="Times New Roman" w:cs="Times New Roman"/>
          <w:b/>
          <w:bCs/>
          <w:sz w:val="24"/>
          <w:szCs w:val="24"/>
        </w:rPr>
      </w:pPr>
      <w:r w:rsidRPr="00B76E27">
        <w:rPr>
          <w:rFonts w:ascii="Times New Roman" w:hAnsi="Times New Roman" w:cs="Times New Roman"/>
          <w:sz w:val="24"/>
          <w:szCs w:val="24"/>
        </w:rPr>
        <w:t>The pipeline simulates a production-style retail MLOps workflow where external inventory events are ingested through APIs, processed inside the ML pipeline, monitored for drift, and retrained automatically when operational changes occur.</w:t>
      </w:r>
    </w:p>
    <w:p w:rsidR="00B8520A" w:rsidRPr="00B76E27" w:rsidRDefault="00001E76">
      <w:pPr>
        <w:pStyle w:val="Heading2"/>
        <w:rPr>
          <w:rFonts w:ascii="Times New Roman" w:hAnsi="Times New Roman" w:cs="Times New Roman"/>
          <w:color w:val="auto"/>
          <w:sz w:val="30"/>
          <w:szCs w:val="30"/>
        </w:rPr>
      </w:pPr>
      <w:r w:rsidRPr="00B76E27">
        <w:rPr>
          <w:rFonts w:ascii="Times New Roman" w:hAnsi="Times New Roman" w:cs="Times New Roman"/>
          <w:color w:val="auto"/>
          <w:sz w:val="30"/>
          <w:szCs w:val="30"/>
        </w:rPr>
        <w:lastRenderedPageBreak/>
        <w:t>3. Technical Details of Each Pipeline Component</w:t>
      </w:r>
    </w:p>
    <w:p w:rsidR="004E14E2" w:rsidRPr="00B76E27" w:rsidRDefault="00001E76">
      <w:pPr>
        <w:rPr>
          <w:rFonts w:ascii="Times New Roman" w:hAnsi="Times New Roman" w:cs="Times New Roman"/>
          <w:sz w:val="24"/>
          <w:szCs w:val="24"/>
        </w:rPr>
      </w:pPr>
      <w:r w:rsidRPr="00B76E27">
        <w:rPr>
          <w:rFonts w:ascii="Times New Roman" w:hAnsi="Times New Roman" w:cs="Times New Roman"/>
          <w:b/>
          <w:sz w:val="28"/>
          <w:szCs w:val="28"/>
        </w:rPr>
        <w:t xml:space="preserve">3.1 </w:t>
      </w:r>
      <w:r w:rsidR="005147EF" w:rsidRPr="00B76E27">
        <w:rPr>
          <w:rFonts w:ascii="Times New Roman" w:hAnsi="Times New Roman" w:cs="Times New Roman"/>
          <w:b/>
          <w:sz w:val="28"/>
          <w:szCs w:val="28"/>
        </w:rPr>
        <w:t>Real-Time Data Ingestion</w:t>
      </w:r>
      <w:r w:rsidRPr="00B76E27">
        <w:rPr>
          <w:rFonts w:ascii="Times New Roman" w:hAnsi="Times New Roman" w:cs="Times New Roman"/>
          <w:sz w:val="24"/>
          <w:szCs w:val="24"/>
        </w:rPr>
        <w:br/>
      </w:r>
      <w:r w:rsidRPr="00B76E27">
        <w:rPr>
          <w:rFonts w:ascii="Times New Roman" w:hAnsi="Times New Roman" w:cs="Times New Roman"/>
          <w:sz w:val="24"/>
          <w:szCs w:val="24"/>
        </w:rPr>
        <w:br/>
        <w:t>The data ingestion component was redesigned to simulate a production-oriented retail workflow. Instead of directly inserting records into the database through standalone scripts, the system uses API-based ingestion.</w:t>
      </w:r>
      <w:r w:rsidRPr="00B76E27">
        <w:rPr>
          <w:rFonts w:ascii="Times New Roman" w:hAnsi="Times New Roman" w:cs="Times New Roman"/>
          <w:sz w:val="24"/>
          <w:szCs w:val="24"/>
        </w:rPr>
        <w:br/>
      </w:r>
      <w:r w:rsidRPr="00B76E27">
        <w:rPr>
          <w:rFonts w:ascii="Times New Roman" w:hAnsi="Times New Roman" w:cs="Times New Roman"/>
          <w:sz w:val="24"/>
          <w:szCs w:val="24"/>
        </w:rPr>
        <w:br/>
        <w:t>An external client simulates a supermarket operational system by generating sales and inventory events and sending them to the FastAPI backend through the /sales-event endpoint.</w:t>
      </w:r>
    </w:p>
    <w:p w:rsidR="004E14E2" w:rsidRPr="00B76E27" w:rsidRDefault="004E14E2" w:rsidP="004E14E2">
      <w:pPr>
        <w:rPr>
          <w:rFonts w:ascii="Times New Roman" w:hAnsi="Times New Roman" w:cs="Times New Roman"/>
          <w:sz w:val="24"/>
          <w:szCs w:val="24"/>
        </w:rPr>
      </w:pPr>
      <w:r w:rsidRPr="00B76E27">
        <w:rPr>
          <w:rFonts w:ascii="Times New Roman" w:hAnsi="Times New Roman" w:cs="Times New Roman"/>
          <w:sz w:val="24"/>
          <w:szCs w:val="24"/>
        </w:rPr>
        <w:t>The external_client.py module simulates an external retail system that continuously sends live inventory and sales events to the FastAPI backend through HTTP POST requests. This architecture demonstrates a production-oriented API ingestion workflow instead of directly inserting records into the database through standalone scripts.</w:t>
      </w:r>
    </w:p>
    <w:p w:rsidR="004E14E2" w:rsidRPr="00B76E27" w:rsidRDefault="004E14E2">
      <w:pPr>
        <w:rPr>
          <w:rFonts w:ascii="Times New Roman" w:hAnsi="Times New Roman" w:cs="Times New Roman"/>
          <w:sz w:val="24"/>
          <w:szCs w:val="24"/>
        </w:rPr>
      </w:pPr>
      <w:r w:rsidRPr="00B76E27">
        <w:rPr>
          <w:rFonts w:ascii="Times New Roman" w:hAnsi="Times New Roman" w:cs="Times New Roman"/>
          <w:noProof/>
          <w:sz w:val="24"/>
          <w:szCs w:val="24"/>
        </w:rPr>
        <w:drawing>
          <wp:inline distT="0" distB="0" distL="0" distR="0" wp14:anchorId="7CE743B3" wp14:editId="4F1D23C9">
            <wp:extent cx="6056141" cy="352361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77651" cy="3536130"/>
                    </a:xfrm>
                    <a:prstGeom prst="rect">
                      <a:avLst/>
                    </a:prstGeom>
                  </pic:spPr>
                </pic:pic>
              </a:graphicData>
            </a:graphic>
          </wp:inline>
        </w:drawing>
      </w:r>
    </w:p>
    <w:p w:rsidR="004E14E2" w:rsidRPr="00B76E27" w:rsidRDefault="004E14E2" w:rsidP="004E14E2">
      <w:pPr>
        <w:jc w:val="center"/>
        <w:rPr>
          <w:rFonts w:ascii="Times New Roman" w:hAnsi="Times New Roman" w:cs="Times New Roman"/>
          <w:sz w:val="28"/>
          <w:szCs w:val="28"/>
        </w:rPr>
      </w:pPr>
      <w:r w:rsidRPr="00B76E27">
        <w:rPr>
          <w:rFonts w:ascii="Times New Roman" w:hAnsi="Times New Roman" w:cs="Times New Roman"/>
          <w:b/>
          <w:sz w:val="28"/>
          <w:szCs w:val="28"/>
        </w:rPr>
        <w:t>Figure 2: External client sending simulated retail inventory events through the /sales-event API endpoint.</w:t>
      </w:r>
    </w:p>
    <w:p w:rsidR="004E14E2" w:rsidRPr="00B76E27" w:rsidRDefault="00465565">
      <w:pPr>
        <w:rPr>
          <w:rFonts w:ascii="Times New Roman" w:hAnsi="Times New Roman" w:cs="Times New Roman"/>
          <w:sz w:val="24"/>
          <w:szCs w:val="24"/>
        </w:rPr>
      </w:pPr>
      <w:r w:rsidRPr="00B76E27">
        <w:rPr>
          <w:rFonts w:ascii="Times New Roman" w:hAnsi="Times New Roman" w:cs="Times New Roman"/>
          <w:sz w:val="24"/>
          <w:szCs w:val="24"/>
        </w:rPr>
        <w:t xml:space="preserve">Each generated retail event is validated by the FastAPI backend and then stored inside the SQLite </w:t>
      </w:r>
      <w:proofErr w:type="spellStart"/>
      <w:r w:rsidRPr="00B76E27">
        <w:rPr>
          <w:rFonts w:ascii="Times New Roman" w:hAnsi="Times New Roman" w:cs="Times New Roman"/>
          <w:sz w:val="24"/>
          <w:szCs w:val="24"/>
        </w:rPr>
        <w:t>raw_food_sales</w:t>
      </w:r>
      <w:proofErr w:type="spellEnd"/>
      <w:r w:rsidRPr="00B76E27">
        <w:rPr>
          <w:rFonts w:ascii="Times New Roman" w:hAnsi="Times New Roman" w:cs="Times New Roman"/>
          <w:sz w:val="24"/>
          <w:szCs w:val="24"/>
        </w:rPr>
        <w:t xml:space="preserve"> table. This simulates how real retail systems continuously stream operational inventory data into machine learning pipelines.</w:t>
      </w:r>
    </w:p>
    <w:p w:rsidR="004E14E2" w:rsidRDefault="00001E76" w:rsidP="004E14E2">
      <w:pPr>
        <w:rPr>
          <w:rFonts w:ascii="Times New Roman" w:hAnsi="Times New Roman" w:cs="Times New Roman"/>
          <w:sz w:val="24"/>
          <w:szCs w:val="24"/>
        </w:rPr>
      </w:pPr>
      <w:r w:rsidRPr="00B76E27">
        <w:rPr>
          <w:rFonts w:ascii="Times New Roman" w:hAnsi="Times New Roman" w:cs="Times New Roman"/>
          <w:sz w:val="24"/>
          <w:szCs w:val="24"/>
        </w:rPr>
        <w:lastRenderedPageBreak/>
        <w:t xml:space="preserve">The FastAPI API validates incoming data using structured schemas and stores the validated records inside the </w:t>
      </w:r>
      <w:r w:rsidR="00D60D95" w:rsidRPr="00B76E27">
        <w:rPr>
          <w:rFonts w:ascii="Times New Roman" w:hAnsi="Times New Roman" w:cs="Times New Roman"/>
          <w:sz w:val="24"/>
          <w:szCs w:val="24"/>
        </w:rPr>
        <w:t xml:space="preserve">SQLite </w:t>
      </w:r>
      <w:proofErr w:type="spellStart"/>
      <w:r w:rsidR="00D60D95" w:rsidRPr="00B76E27">
        <w:rPr>
          <w:rFonts w:ascii="Times New Roman" w:hAnsi="Times New Roman" w:cs="Times New Roman"/>
          <w:sz w:val="24"/>
          <w:szCs w:val="24"/>
        </w:rPr>
        <w:t>raw_food_sales</w:t>
      </w:r>
      <w:proofErr w:type="spellEnd"/>
      <w:r w:rsidR="00D60D95" w:rsidRPr="00B76E27">
        <w:rPr>
          <w:rFonts w:ascii="Times New Roman" w:hAnsi="Times New Roman" w:cs="Times New Roman"/>
          <w:sz w:val="24"/>
          <w:szCs w:val="24"/>
        </w:rPr>
        <w:t xml:space="preserve"> table.</w:t>
      </w:r>
      <w:r w:rsidRPr="00B76E27">
        <w:rPr>
          <w:rFonts w:ascii="Times New Roman" w:hAnsi="Times New Roman" w:cs="Times New Roman"/>
          <w:sz w:val="24"/>
          <w:szCs w:val="24"/>
        </w:rPr>
        <w:br/>
        <w:t>This simulates realistic retail environments where operational systems continuously send sales data to backend services through APIs.</w:t>
      </w:r>
      <w:r w:rsidRPr="00B76E27">
        <w:rPr>
          <w:rFonts w:ascii="Times New Roman" w:hAnsi="Times New Roman" w:cs="Times New Roman"/>
          <w:sz w:val="24"/>
          <w:szCs w:val="24"/>
        </w:rPr>
        <w:br/>
      </w:r>
      <w:r w:rsidRPr="00B76E27">
        <w:rPr>
          <w:rFonts w:ascii="Times New Roman" w:hAnsi="Times New Roman" w:cs="Times New Roman"/>
          <w:sz w:val="24"/>
          <w:szCs w:val="24"/>
        </w:rPr>
        <w:br/>
        <w:t>The Walmart Store Sales Forecasting dataset from Kaggle was integrated into the system as historical training data. The dataset contains historical sales information across multiple Walmart stores and departments, including holiday-related effects a</w:t>
      </w:r>
      <w:r w:rsidR="00D60D95" w:rsidRPr="00B76E27">
        <w:rPr>
          <w:rFonts w:ascii="Times New Roman" w:hAnsi="Times New Roman" w:cs="Times New Roman"/>
          <w:sz w:val="24"/>
          <w:szCs w:val="24"/>
        </w:rPr>
        <w:t>nd operational retail features.</w:t>
      </w:r>
    </w:p>
    <w:p w:rsidR="005E36A0" w:rsidRPr="00B76E27" w:rsidRDefault="005E36A0" w:rsidP="004E14E2">
      <w:pPr>
        <w:rPr>
          <w:rFonts w:ascii="Times New Roman" w:hAnsi="Times New Roman" w:cs="Times New Roman"/>
          <w:sz w:val="24"/>
          <w:szCs w:val="24"/>
        </w:rPr>
      </w:pPr>
      <w:r w:rsidRPr="005E36A0">
        <w:rPr>
          <w:rFonts w:ascii="Times New Roman" w:hAnsi="Times New Roman" w:cs="Times New Roman"/>
          <w:sz w:val="24"/>
          <w:szCs w:val="24"/>
        </w:rPr>
        <w:t>Additional API endpoints such as /latest-sales were implemented to support production-like ingestion and data validation workflows.</w:t>
      </w:r>
    </w:p>
    <w:p w:rsidR="00B76E27" w:rsidRPr="00B76E27" w:rsidRDefault="00001E76" w:rsidP="00B76E27">
      <w:pPr>
        <w:rPr>
          <w:rFonts w:ascii="Times New Roman" w:hAnsi="Times New Roman" w:cs="Times New Roman"/>
          <w:sz w:val="24"/>
          <w:szCs w:val="24"/>
        </w:rPr>
      </w:pPr>
      <w:r w:rsidRPr="00B76E27">
        <w:rPr>
          <w:rFonts w:ascii="Times New Roman" w:hAnsi="Times New Roman" w:cs="Times New Roman"/>
          <w:sz w:val="28"/>
          <w:szCs w:val="28"/>
        </w:rPr>
        <w:br/>
      </w:r>
      <w:r w:rsidRPr="00B76E27">
        <w:rPr>
          <w:rFonts w:ascii="Times New Roman" w:hAnsi="Times New Roman" w:cs="Times New Roman"/>
          <w:b/>
          <w:sz w:val="28"/>
          <w:szCs w:val="28"/>
        </w:rPr>
        <w:t>3.2 Preprocessing</w:t>
      </w:r>
      <w:r w:rsidRPr="00B76E27">
        <w:rPr>
          <w:rFonts w:ascii="Times New Roman" w:hAnsi="Times New Roman" w:cs="Times New Roman"/>
          <w:sz w:val="24"/>
          <w:szCs w:val="24"/>
        </w:rPr>
        <w:br/>
      </w:r>
      <w:r w:rsidRPr="00B76E27">
        <w:rPr>
          <w:rFonts w:ascii="Times New Roman" w:hAnsi="Times New Roman" w:cs="Times New Roman"/>
          <w:sz w:val="24"/>
          <w:szCs w:val="24"/>
        </w:rPr>
        <w:br/>
        <w:t>The preprocessing stage ensures consistency between training and inference.</w:t>
      </w:r>
      <w:r w:rsidRPr="00B76E27">
        <w:rPr>
          <w:rFonts w:ascii="Times New Roman" w:hAnsi="Times New Roman" w:cs="Times New Roman"/>
          <w:sz w:val="24"/>
          <w:szCs w:val="24"/>
        </w:rPr>
        <w:br/>
      </w:r>
      <w:r w:rsidRPr="00B76E27">
        <w:rPr>
          <w:rFonts w:ascii="Times New Roman" w:hAnsi="Times New Roman" w:cs="Times New Roman"/>
          <w:sz w:val="24"/>
          <w:szCs w:val="24"/>
        </w:rPr>
        <w:br/>
        <w:t>The preprocessing pipeline reads sales records directly from the SQLite database and performs several transformation and cleaning op</w:t>
      </w:r>
      <w:r w:rsidR="00D60D95" w:rsidRPr="00B76E27">
        <w:rPr>
          <w:rFonts w:ascii="Times New Roman" w:hAnsi="Times New Roman" w:cs="Times New Roman"/>
          <w:sz w:val="24"/>
          <w:szCs w:val="24"/>
        </w:rPr>
        <w:t>erations before model training.</w:t>
      </w:r>
      <w:r w:rsidRPr="00B76E27">
        <w:rPr>
          <w:rFonts w:ascii="Times New Roman" w:hAnsi="Times New Roman" w:cs="Times New Roman"/>
          <w:sz w:val="24"/>
          <w:szCs w:val="24"/>
        </w:rPr>
        <w:br/>
        <w:t>The following preprocessing steps are applied:</w:t>
      </w:r>
      <w:r w:rsidRPr="00B76E27">
        <w:rPr>
          <w:rFonts w:ascii="Times New Roman" w:hAnsi="Times New Roman" w:cs="Times New Roman"/>
          <w:sz w:val="24"/>
          <w:szCs w:val="24"/>
        </w:rPr>
        <w:br/>
        <w:t>• missing value handling</w:t>
      </w:r>
      <w:r w:rsidRPr="00B76E27">
        <w:rPr>
          <w:rFonts w:ascii="Times New Roman" w:hAnsi="Times New Roman" w:cs="Times New Roman"/>
          <w:sz w:val="24"/>
          <w:szCs w:val="24"/>
        </w:rPr>
        <w:br/>
        <w:t>• numerical type conversion</w:t>
      </w:r>
      <w:r w:rsidRPr="00B76E27">
        <w:rPr>
          <w:rFonts w:ascii="Times New Roman" w:hAnsi="Times New Roman" w:cs="Times New Roman"/>
          <w:sz w:val="24"/>
          <w:szCs w:val="24"/>
        </w:rPr>
        <w:br/>
        <w:t>• duplicate removal</w:t>
      </w:r>
      <w:r w:rsidRPr="00B76E27">
        <w:rPr>
          <w:rFonts w:ascii="Times New Roman" w:hAnsi="Times New Roman" w:cs="Times New Roman"/>
          <w:sz w:val="24"/>
          <w:szCs w:val="24"/>
        </w:rPr>
        <w:br/>
        <w:t>• categorical encoding</w:t>
      </w:r>
      <w:r w:rsidRPr="00B76E27">
        <w:rPr>
          <w:rFonts w:ascii="Times New Roman" w:hAnsi="Times New Roman" w:cs="Times New Roman"/>
          <w:sz w:val="24"/>
          <w:szCs w:val="24"/>
        </w:rPr>
        <w:br/>
        <w:t>• invalid value handling</w:t>
      </w:r>
      <w:r w:rsidRPr="00B76E27">
        <w:rPr>
          <w:rFonts w:ascii="Times New Roman" w:hAnsi="Times New Roman" w:cs="Times New Roman"/>
          <w:sz w:val="24"/>
          <w:szCs w:val="24"/>
        </w:rPr>
        <w:br/>
        <w:t>• outlier safety handling</w:t>
      </w:r>
      <w:r w:rsidRPr="00B76E27">
        <w:rPr>
          <w:rFonts w:ascii="Times New Roman" w:hAnsi="Times New Roman" w:cs="Times New Roman"/>
          <w:sz w:val="24"/>
          <w:szCs w:val="24"/>
        </w:rPr>
        <w:br/>
        <w:t>• feature engineering</w:t>
      </w:r>
      <w:r w:rsidRPr="00B76E27">
        <w:rPr>
          <w:rFonts w:ascii="Times New Roman" w:hAnsi="Times New Roman" w:cs="Times New Roman"/>
          <w:sz w:val="24"/>
          <w:szCs w:val="24"/>
        </w:rPr>
        <w:br/>
      </w:r>
      <w:r w:rsidRPr="00B76E27">
        <w:rPr>
          <w:rFonts w:ascii="Times New Roman" w:hAnsi="Times New Roman" w:cs="Times New Roman"/>
          <w:sz w:val="24"/>
          <w:szCs w:val="24"/>
        </w:rPr>
        <w:br/>
        <w:t>SQLite was selected because it provides lightweight structured storage and integrates easily with Python-based machine learning pipelines.</w:t>
      </w:r>
      <w:r w:rsidRPr="00B76E27">
        <w:rPr>
          <w:rFonts w:ascii="Times New Roman" w:hAnsi="Times New Roman" w:cs="Times New Roman"/>
          <w:sz w:val="24"/>
          <w:szCs w:val="24"/>
        </w:rPr>
        <w:br/>
      </w:r>
      <w:r w:rsidRPr="00B76E27">
        <w:rPr>
          <w:rFonts w:ascii="Times New Roman" w:hAnsi="Times New Roman" w:cs="Times New Roman"/>
          <w:sz w:val="24"/>
          <w:szCs w:val="24"/>
        </w:rPr>
        <w:br/>
        <w:t>Consistent preprocessing is important in MLOps systems because training-serving mismatch may reduce prediction reliability. Therefore, the same preprocessing logic is reused during both training and prediction stages.</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b/>
          <w:sz w:val="28"/>
          <w:szCs w:val="28"/>
        </w:rPr>
        <w:t>3.3 Feature Engineering</w:t>
      </w:r>
      <w:r w:rsidRPr="00B76E27">
        <w:rPr>
          <w:rFonts w:ascii="Times New Roman" w:hAnsi="Times New Roman" w:cs="Times New Roman"/>
          <w:sz w:val="24"/>
          <w:szCs w:val="24"/>
        </w:rPr>
        <w:br/>
      </w:r>
      <w:r w:rsidRPr="00B76E27">
        <w:rPr>
          <w:rFonts w:ascii="Times New Roman" w:hAnsi="Times New Roman" w:cs="Times New Roman"/>
          <w:sz w:val="24"/>
          <w:szCs w:val="24"/>
        </w:rPr>
        <w:br/>
        <w:t>Feature engineering was applied to capture inventory behavior, sales patterns, operational conditions, and food waste risk.</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t>The following engineered features were created:</w:t>
      </w:r>
      <w:r w:rsidRPr="00B76E27">
        <w:rPr>
          <w:rFonts w:ascii="Times New Roman" w:hAnsi="Times New Roman" w:cs="Times New Roman"/>
          <w:sz w:val="24"/>
          <w:szCs w:val="24"/>
        </w:rPr>
        <w:br/>
      </w:r>
      <w:r w:rsidRPr="00B76E27">
        <w:rPr>
          <w:rFonts w:ascii="Times New Roman" w:hAnsi="Times New Roman" w:cs="Times New Roman"/>
          <w:sz w:val="24"/>
          <w:szCs w:val="24"/>
        </w:rPr>
        <w:br/>
        <w:t>1. stock_to_sales_ratio = c</w:t>
      </w:r>
      <w:r w:rsidR="00D60D95" w:rsidRPr="00B76E27">
        <w:rPr>
          <w:rFonts w:ascii="Times New Roman" w:hAnsi="Times New Roman" w:cs="Times New Roman"/>
          <w:sz w:val="24"/>
          <w:szCs w:val="24"/>
        </w:rPr>
        <w:t>urrent_stock / (units_sold + 1)</w:t>
      </w:r>
      <w:r w:rsidRPr="00B76E27">
        <w:rPr>
          <w:rFonts w:ascii="Times New Roman" w:hAnsi="Times New Roman" w:cs="Times New Roman"/>
          <w:sz w:val="24"/>
          <w:szCs w:val="24"/>
        </w:rPr>
        <w:br/>
        <w:t>This feature compares inventory quantity against product demand and helps identify potential overstoc</w:t>
      </w:r>
      <w:r w:rsidR="00D60D95" w:rsidRPr="00B76E27">
        <w:rPr>
          <w:rFonts w:ascii="Times New Roman" w:hAnsi="Times New Roman" w:cs="Times New Roman"/>
          <w:sz w:val="24"/>
          <w:szCs w:val="24"/>
        </w:rPr>
        <w:t>k situations.</w:t>
      </w:r>
      <w:r w:rsidR="00D60D95" w:rsidRPr="00B76E27">
        <w:rPr>
          <w:rFonts w:ascii="Times New Roman" w:hAnsi="Times New Roman" w:cs="Times New Roman"/>
          <w:sz w:val="24"/>
          <w:szCs w:val="24"/>
        </w:rPr>
        <w:br/>
      </w:r>
      <w:r w:rsidR="00D60D95" w:rsidRPr="00B76E27">
        <w:rPr>
          <w:rFonts w:ascii="Times New Roman" w:hAnsi="Times New Roman" w:cs="Times New Roman"/>
          <w:sz w:val="24"/>
          <w:szCs w:val="24"/>
        </w:rPr>
        <w:br/>
        <w:t xml:space="preserve">2. </w:t>
      </w:r>
      <w:proofErr w:type="spellStart"/>
      <w:r w:rsidR="00D60D95" w:rsidRPr="00B76E27">
        <w:rPr>
          <w:rFonts w:ascii="Times New Roman" w:hAnsi="Times New Roman" w:cs="Times New Roman"/>
          <w:sz w:val="24"/>
          <w:szCs w:val="24"/>
        </w:rPr>
        <w:t>is_high_stock</w:t>
      </w:r>
      <w:proofErr w:type="spellEnd"/>
      <w:r w:rsidRPr="00B76E27">
        <w:rPr>
          <w:rFonts w:ascii="Times New Roman" w:hAnsi="Times New Roman" w:cs="Times New Roman"/>
          <w:sz w:val="24"/>
          <w:szCs w:val="24"/>
        </w:rPr>
        <w:br/>
        <w:t>This binary feature identifies products with inventory levels higher than the median</w:t>
      </w:r>
      <w:r w:rsidR="00D60D95" w:rsidRPr="00B76E27">
        <w:rPr>
          <w:rFonts w:ascii="Times New Roman" w:hAnsi="Times New Roman" w:cs="Times New Roman"/>
          <w:sz w:val="24"/>
          <w:szCs w:val="24"/>
        </w:rPr>
        <w:t xml:space="preserve"> stock level.</w:t>
      </w:r>
      <w:r w:rsidR="00D60D95" w:rsidRPr="00B76E27">
        <w:rPr>
          <w:rFonts w:ascii="Times New Roman" w:hAnsi="Times New Roman" w:cs="Times New Roman"/>
          <w:sz w:val="24"/>
          <w:szCs w:val="24"/>
        </w:rPr>
        <w:br/>
      </w:r>
      <w:r w:rsidR="00D60D95" w:rsidRPr="00B76E27">
        <w:rPr>
          <w:rFonts w:ascii="Times New Roman" w:hAnsi="Times New Roman" w:cs="Times New Roman"/>
          <w:sz w:val="24"/>
          <w:szCs w:val="24"/>
        </w:rPr>
        <w:br/>
        <w:t xml:space="preserve">3. </w:t>
      </w:r>
      <w:proofErr w:type="spellStart"/>
      <w:r w:rsidR="00D60D95" w:rsidRPr="00B76E27">
        <w:rPr>
          <w:rFonts w:ascii="Times New Roman" w:hAnsi="Times New Roman" w:cs="Times New Roman"/>
          <w:sz w:val="24"/>
          <w:szCs w:val="24"/>
        </w:rPr>
        <w:t>is_low_demand</w:t>
      </w:r>
      <w:proofErr w:type="spellEnd"/>
      <w:r w:rsidRPr="00B76E27">
        <w:rPr>
          <w:rFonts w:ascii="Times New Roman" w:hAnsi="Times New Roman" w:cs="Times New Roman"/>
          <w:sz w:val="24"/>
          <w:szCs w:val="24"/>
        </w:rPr>
        <w:br/>
        <w:t>This feature identifies products with lower-than-normal de</w:t>
      </w:r>
      <w:r w:rsidR="00D60D95" w:rsidRPr="00B76E27">
        <w:rPr>
          <w:rFonts w:ascii="Times New Roman" w:hAnsi="Times New Roman" w:cs="Times New Roman"/>
          <w:sz w:val="24"/>
          <w:szCs w:val="24"/>
        </w:rPr>
        <w:t>mand patterns.</w:t>
      </w:r>
      <w:r w:rsidR="00D60D95" w:rsidRPr="00B76E27">
        <w:rPr>
          <w:rFonts w:ascii="Times New Roman" w:hAnsi="Times New Roman" w:cs="Times New Roman"/>
          <w:sz w:val="24"/>
          <w:szCs w:val="24"/>
        </w:rPr>
        <w:br/>
      </w:r>
      <w:r w:rsidR="00D60D95" w:rsidRPr="00B76E27">
        <w:rPr>
          <w:rFonts w:ascii="Times New Roman" w:hAnsi="Times New Roman" w:cs="Times New Roman"/>
          <w:sz w:val="24"/>
          <w:szCs w:val="24"/>
        </w:rPr>
        <w:br/>
        <w:t xml:space="preserve">4. </w:t>
      </w:r>
      <w:proofErr w:type="spellStart"/>
      <w:r w:rsidR="00D60D95" w:rsidRPr="00B76E27">
        <w:rPr>
          <w:rFonts w:ascii="Times New Roman" w:hAnsi="Times New Roman" w:cs="Times New Roman"/>
          <w:sz w:val="24"/>
          <w:szCs w:val="24"/>
        </w:rPr>
        <w:t>short_expiry</w:t>
      </w:r>
      <w:proofErr w:type="spellEnd"/>
      <w:r w:rsidRPr="00B76E27">
        <w:rPr>
          <w:rFonts w:ascii="Times New Roman" w:hAnsi="Times New Roman" w:cs="Times New Roman"/>
          <w:sz w:val="24"/>
          <w:szCs w:val="24"/>
        </w:rPr>
        <w:br/>
        <w:t xml:space="preserve">This binary feature identifies products with limited remaining shelf life, increasing the possibility of spoilage </w:t>
      </w:r>
      <w:r w:rsidR="00D60D95" w:rsidRPr="00B76E27">
        <w:rPr>
          <w:rFonts w:ascii="Times New Roman" w:hAnsi="Times New Roman" w:cs="Times New Roman"/>
          <w:sz w:val="24"/>
          <w:szCs w:val="24"/>
        </w:rPr>
        <w:t>and waste.</w:t>
      </w:r>
      <w:r w:rsidR="00D60D95" w:rsidRPr="00B76E27">
        <w:rPr>
          <w:rFonts w:ascii="Times New Roman" w:hAnsi="Times New Roman" w:cs="Times New Roman"/>
          <w:sz w:val="24"/>
          <w:szCs w:val="24"/>
        </w:rPr>
        <w:br/>
      </w:r>
      <w:r w:rsidR="00D60D95" w:rsidRPr="00B76E27">
        <w:rPr>
          <w:rFonts w:ascii="Times New Roman" w:hAnsi="Times New Roman" w:cs="Times New Roman"/>
          <w:sz w:val="24"/>
          <w:szCs w:val="24"/>
        </w:rPr>
        <w:br/>
        <w:t xml:space="preserve">5. </w:t>
      </w:r>
      <w:proofErr w:type="spellStart"/>
      <w:r w:rsidR="00D60D95" w:rsidRPr="00B76E27">
        <w:rPr>
          <w:rFonts w:ascii="Times New Roman" w:hAnsi="Times New Roman" w:cs="Times New Roman"/>
          <w:sz w:val="24"/>
          <w:szCs w:val="24"/>
        </w:rPr>
        <w:t>promotion_active</w:t>
      </w:r>
      <w:proofErr w:type="spellEnd"/>
      <w:r w:rsidRPr="00B76E27">
        <w:rPr>
          <w:rFonts w:ascii="Times New Roman" w:hAnsi="Times New Roman" w:cs="Times New Roman"/>
          <w:sz w:val="24"/>
          <w:szCs w:val="24"/>
        </w:rPr>
        <w:br/>
        <w:t>This feature captures the effect of promotional campaigns on produ</w:t>
      </w:r>
      <w:r w:rsidR="00D60D95" w:rsidRPr="00B76E27">
        <w:rPr>
          <w:rFonts w:ascii="Times New Roman" w:hAnsi="Times New Roman" w:cs="Times New Roman"/>
          <w:sz w:val="24"/>
          <w:szCs w:val="24"/>
        </w:rPr>
        <w:t>ct demand.</w:t>
      </w:r>
      <w:r w:rsidR="00D60D95" w:rsidRPr="00B76E27">
        <w:rPr>
          <w:rFonts w:ascii="Times New Roman" w:hAnsi="Times New Roman" w:cs="Times New Roman"/>
          <w:sz w:val="24"/>
          <w:szCs w:val="24"/>
        </w:rPr>
        <w:br/>
      </w:r>
      <w:r w:rsidR="00D60D95" w:rsidRPr="00B76E27">
        <w:rPr>
          <w:rFonts w:ascii="Times New Roman" w:hAnsi="Times New Roman" w:cs="Times New Roman"/>
          <w:sz w:val="24"/>
          <w:szCs w:val="24"/>
        </w:rPr>
        <w:br/>
        <w:t xml:space="preserve">6. </w:t>
      </w:r>
      <w:proofErr w:type="spellStart"/>
      <w:r w:rsidR="00D60D95" w:rsidRPr="00B76E27">
        <w:rPr>
          <w:rFonts w:ascii="Times New Roman" w:hAnsi="Times New Roman" w:cs="Times New Roman"/>
          <w:sz w:val="24"/>
          <w:szCs w:val="24"/>
        </w:rPr>
        <w:t>waste_risk_score</w:t>
      </w:r>
      <w:proofErr w:type="spellEnd"/>
      <w:r w:rsidRPr="00B76E27">
        <w:rPr>
          <w:rFonts w:ascii="Times New Roman" w:hAnsi="Times New Roman" w:cs="Times New Roman"/>
          <w:sz w:val="24"/>
          <w:szCs w:val="24"/>
        </w:rPr>
        <w:br/>
        <w:t>A weighted waste risk score was created using inventory level, demand behavior, and expiry-related factors.</w:t>
      </w:r>
      <w:r w:rsidRPr="00B76E27">
        <w:rPr>
          <w:rFonts w:ascii="Times New Roman" w:hAnsi="Times New Roman" w:cs="Times New Roman"/>
          <w:sz w:val="24"/>
          <w:szCs w:val="24"/>
        </w:rPr>
        <w:br/>
      </w:r>
      <w:r w:rsidRPr="00B76E27">
        <w:rPr>
          <w:rFonts w:ascii="Times New Roman" w:hAnsi="Times New Roman" w:cs="Times New Roman"/>
          <w:sz w:val="24"/>
          <w:szCs w:val="24"/>
        </w:rPr>
        <w:br/>
        <w:t>These features were selected because they directly support business-oriented inventory optimization and food waste analysis.</w:t>
      </w:r>
      <w:r w:rsidRPr="00B76E27">
        <w:rPr>
          <w:rFonts w:ascii="Times New Roman" w:hAnsi="Times New Roman" w:cs="Times New Roman"/>
          <w:sz w:val="24"/>
          <w:szCs w:val="24"/>
        </w:rPr>
        <w:br/>
      </w:r>
      <w:r w:rsidRPr="00B76E27">
        <w:rPr>
          <w:rFonts w:ascii="Times New Roman" w:hAnsi="Times New Roman" w:cs="Times New Roman"/>
          <w:sz w:val="24"/>
          <w:szCs w:val="24"/>
        </w:rPr>
        <w:br/>
        <w:t>The same feature engineering logic is reused during both training and prediction to reduce training-serving skew.</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b/>
          <w:sz w:val="24"/>
          <w:szCs w:val="24"/>
        </w:rPr>
        <w:t>3.4 Model Training</w:t>
      </w:r>
      <w:r w:rsidRPr="00B76E27">
        <w:rPr>
          <w:rFonts w:ascii="Times New Roman" w:hAnsi="Times New Roman" w:cs="Times New Roman"/>
          <w:sz w:val="24"/>
          <w:szCs w:val="24"/>
        </w:rPr>
        <w:br/>
      </w:r>
      <w:r w:rsidRPr="00B76E27">
        <w:rPr>
          <w:rFonts w:ascii="Times New Roman" w:hAnsi="Times New Roman" w:cs="Times New Roman"/>
          <w:sz w:val="24"/>
          <w:szCs w:val="24"/>
        </w:rPr>
        <w:br/>
        <w:t>A Random Forest regression model was selected for demand forecasting because it performs effectively on structured retail datasets and can capture non-linear operati</w:t>
      </w:r>
      <w:r w:rsidR="00D60D95" w:rsidRPr="00B76E27">
        <w:rPr>
          <w:rFonts w:ascii="Times New Roman" w:hAnsi="Times New Roman" w:cs="Times New Roman"/>
          <w:sz w:val="24"/>
          <w:szCs w:val="24"/>
        </w:rPr>
        <w:t>onal relationships.</w:t>
      </w:r>
      <w:r w:rsidRPr="00B76E27">
        <w:rPr>
          <w:rFonts w:ascii="Times New Roman" w:hAnsi="Times New Roman" w:cs="Times New Roman"/>
          <w:sz w:val="24"/>
          <w:szCs w:val="24"/>
        </w:rPr>
        <w:br/>
        <w:t>The target variable used for training is units_sold, representing future product demand.</w:t>
      </w:r>
      <w:r w:rsidRPr="00B76E27">
        <w:rPr>
          <w:rFonts w:ascii="Times New Roman" w:hAnsi="Times New Roman" w:cs="Times New Roman"/>
          <w:sz w:val="24"/>
          <w:szCs w:val="24"/>
        </w:rPr>
        <w:br/>
      </w:r>
      <w:r w:rsidRPr="00B76E27">
        <w:rPr>
          <w:rFonts w:ascii="Times New Roman" w:hAnsi="Times New Roman" w:cs="Times New Roman"/>
          <w:sz w:val="24"/>
          <w:szCs w:val="24"/>
        </w:rPr>
        <w:br/>
        <w:t>The training pipeline begins by loading the processed dataset and separating the target variable from input features. The dataset is then divided into training and testing subsets using train_test_split to evaluate model performance on unseen records.</w:t>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br/>
        <w:t>After training, the model generates predictions on the test set.</w:t>
      </w:r>
      <w:r w:rsidRPr="00B76E27">
        <w:rPr>
          <w:rFonts w:ascii="Times New Roman" w:hAnsi="Times New Roman" w:cs="Times New Roman"/>
          <w:sz w:val="24"/>
          <w:szCs w:val="24"/>
        </w:rPr>
        <w:br/>
      </w:r>
      <w:r w:rsidRPr="00B76E27">
        <w:rPr>
          <w:rFonts w:ascii="Times New Roman" w:hAnsi="Times New Roman" w:cs="Times New Roman"/>
          <w:sz w:val="24"/>
          <w:szCs w:val="24"/>
        </w:rPr>
        <w:br/>
        <w:t>The model is evaluated using:</w:t>
      </w:r>
      <w:r w:rsidRPr="00B76E27">
        <w:rPr>
          <w:rFonts w:ascii="Times New Roman" w:hAnsi="Times New Roman" w:cs="Times New Roman"/>
          <w:sz w:val="24"/>
          <w:szCs w:val="24"/>
        </w:rPr>
        <w:br/>
        <w:t>• MAE (Mean Absolute Error)</w:t>
      </w:r>
      <w:r w:rsidRPr="00B76E27">
        <w:rPr>
          <w:rFonts w:ascii="Times New Roman" w:hAnsi="Times New Roman" w:cs="Times New Roman"/>
          <w:sz w:val="24"/>
          <w:szCs w:val="24"/>
        </w:rPr>
        <w:br/>
        <w:t>• RMSE (Root Mean Squared Error)</w:t>
      </w:r>
      <w:r w:rsidRPr="00B76E27">
        <w:rPr>
          <w:rFonts w:ascii="Times New Roman" w:hAnsi="Times New Roman" w:cs="Times New Roman"/>
          <w:sz w:val="24"/>
          <w:szCs w:val="24"/>
        </w:rPr>
        <w:br/>
        <w:t>• R² Score</w:t>
      </w:r>
      <w:r w:rsidRPr="00B76E27">
        <w:rPr>
          <w:rFonts w:ascii="Times New Roman" w:hAnsi="Times New Roman" w:cs="Times New Roman"/>
          <w:sz w:val="24"/>
          <w:szCs w:val="24"/>
        </w:rPr>
        <w:br/>
      </w:r>
      <w:r w:rsidRPr="00B76E27">
        <w:rPr>
          <w:rFonts w:ascii="Times New Roman" w:hAnsi="Times New Roman" w:cs="Times New Roman"/>
          <w:sz w:val="24"/>
          <w:szCs w:val="24"/>
        </w:rPr>
        <w:br/>
        <w:t>MAE measures average prediction error, RMSE penalizes larger prediction errors, and R² evaluates how well the mod</w:t>
      </w:r>
      <w:r w:rsidR="00D60D95" w:rsidRPr="00B76E27">
        <w:rPr>
          <w:rFonts w:ascii="Times New Roman" w:hAnsi="Times New Roman" w:cs="Times New Roman"/>
          <w:sz w:val="24"/>
          <w:szCs w:val="24"/>
        </w:rPr>
        <w:t xml:space="preserve">el explains demand variability. </w:t>
      </w:r>
      <w:r w:rsidRPr="00B76E27">
        <w:rPr>
          <w:rFonts w:ascii="Times New Roman" w:hAnsi="Times New Roman" w:cs="Times New Roman"/>
          <w:sz w:val="24"/>
          <w:szCs w:val="24"/>
        </w:rPr>
        <w:t>After successful training, artifacts including trained models, feature schemas, and evaluation metrics are stored for reproducibility and deployment.</w:t>
      </w:r>
      <w:r w:rsidRPr="00B76E27">
        <w:rPr>
          <w:rFonts w:ascii="Times New Roman" w:hAnsi="Times New Roman" w:cs="Times New Roman"/>
          <w:sz w:val="24"/>
          <w:szCs w:val="24"/>
        </w:rPr>
        <w:br/>
      </w:r>
      <w:r w:rsidRPr="00B76E27">
        <w:rPr>
          <w:rFonts w:ascii="Times New Roman" w:hAnsi="Times New Roman" w:cs="Times New Roman"/>
          <w:sz w:val="24"/>
          <w:szCs w:val="24"/>
        </w:rPr>
        <w:br/>
      </w:r>
      <w:r w:rsidR="004179B1" w:rsidRPr="004179B1">
        <w:rPr>
          <w:rFonts w:ascii="Times New Roman" w:hAnsi="Times New Roman" w:cs="Times New Roman"/>
          <w:sz w:val="24"/>
          <w:szCs w:val="24"/>
        </w:rPr>
        <w:t>Structured artifact storage was implemented to organize trained models, metrics, drift reports, and monitoring outputs.</w:t>
      </w:r>
    </w:p>
    <w:p w:rsidR="00B8520A" w:rsidRPr="004759A4" w:rsidRDefault="00001E76" w:rsidP="00B76E27">
      <w:pPr>
        <w:rPr>
          <w:rFonts w:ascii="Times New Roman" w:hAnsi="Times New Roman" w:cs="Times New Roman"/>
          <w:b/>
          <w:sz w:val="24"/>
          <w:szCs w:val="24"/>
        </w:rPr>
      </w:pPr>
      <w:r w:rsidRPr="004759A4">
        <w:rPr>
          <w:rFonts w:ascii="Times New Roman" w:hAnsi="Times New Roman" w:cs="Times New Roman"/>
          <w:b/>
          <w:sz w:val="32"/>
          <w:szCs w:val="32"/>
        </w:rPr>
        <w:t>4. Evaluation, Monitoring, and Versioning Strategy</w:t>
      </w:r>
    </w:p>
    <w:p w:rsidR="004759A4" w:rsidRDefault="00001E76" w:rsidP="00001E76">
      <w:pPr>
        <w:rPr>
          <w:rFonts w:ascii="Times New Roman" w:hAnsi="Times New Roman" w:cs="Times New Roman"/>
          <w:b/>
          <w:sz w:val="28"/>
          <w:szCs w:val="28"/>
        </w:rPr>
      </w:pPr>
      <w:r w:rsidRPr="004759A4">
        <w:rPr>
          <w:rFonts w:ascii="Times New Roman" w:hAnsi="Times New Roman" w:cs="Times New Roman"/>
          <w:b/>
          <w:sz w:val="28"/>
          <w:szCs w:val="28"/>
        </w:rPr>
        <w:t>4.1 Evaluation</w:t>
      </w:r>
      <w:r w:rsidRPr="00B76E27">
        <w:rPr>
          <w:rFonts w:ascii="Times New Roman" w:hAnsi="Times New Roman" w:cs="Times New Roman"/>
          <w:sz w:val="24"/>
          <w:szCs w:val="24"/>
        </w:rPr>
        <w:br/>
      </w:r>
      <w:r w:rsidRPr="00B76E27">
        <w:rPr>
          <w:rFonts w:ascii="Times New Roman" w:hAnsi="Times New Roman" w:cs="Times New Roman"/>
          <w:sz w:val="24"/>
          <w:szCs w:val="24"/>
        </w:rPr>
        <w:br/>
        <w:t>Model performance is evaluated using multiple regression metrics including MAE, RMSE, and R² Score.</w:t>
      </w:r>
      <w:r w:rsidRPr="00B76E27">
        <w:rPr>
          <w:rFonts w:ascii="Times New Roman" w:hAnsi="Times New Roman" w:cs="Times New Roman"/>
          <w:sz w:val="24"/>
          <w:szCs w:val="24"/>
        </w:rPr>
        <w:br/>
      </w:r>
      <w:r w:rsidRPr="00B76E27">
        <w:rPr>
          <w:rFonts w:ascii="Times New Roman" w:hAnsi="Times New Roman" w:cs="Times New Roman"/>
          <w:sz w:val="24"/>
          <w:szCs w:val="24"/>
        </w:rPr>
        <w:br/>
        <w:t>The latest t</w:t>
      </w:r>
      <w:r w:rsidR="00025B5B" w:rsidRPr="00B76E27">
        <w:rPr>
          <w:rFonts w:ascii="Times New Roman" w:hAnsi="Times New Roman" w:cs="Times New Roman"/>
          <w:sz w:val="24"/>
          <w:szCs w:val="24"/>
        </w:rPr>
        <w:t>raining run achieved:</w:t>
      </w:r>
      <w:r w:rsidR="00025B5B" w:rsidRPr="00B76E27">
        <w:rPr>
          <w:rFonts w:ascii="Times New Roman" w:hAnsi="Times New Roman" w:cs="Times New Roman"/>
          <w:sz w:val="24"/>
          <w:szCs w:val="24"/>
        </w:rPr>
        <w:br/>
        <w:t>• MAE: 0.28</w:t>
      </w:r>
      <w:r w:rsidR="00025B5B" w:rsidRPr="00B76E27">
        <w:rPr>
          <w:rFonts w:ascii="Times New Roman" w:hAnsi="Times New Roman" w:cs="Times New Roman"/>
          <w:sz w:val="24"/>
          <w:szCs w:val="24"/>
        </w:rPr>
        <w:br/>
        <w:t>• RMSE: 48.55</w:t>
      </w:r>
      <w:r w:rsidR="00025B5B" w:rsidRPr="00B76E27">
        <w:rPr>
          <w:rFonts w:ascii="Times New Roman" w:hAnsi="Times New Roman" w:cs="Times New Roman"/>
          <w:sz w:val="24"/>
          <w:szCs w:val="24"/>
        </w:rPr>
        <w:br/>
        <w:t>• R² Score: 1.00</w:t>
      </w:r>
      <w:r w:rsidRPr="00B76E27">
        <w:rPr>
          <w:rFonts w:ascii="Times New Roman" w:hAnsi="Times New Roman" w:cs="Times New Roman"/>
          <w:sz w:val="24"/>
          <w:szCs w:val="24"/>
        </w:rPr>
        <w:br/>
      </w:r>
      <w:r w:rsidRPr="00B76E27">
        <w:rPr>
          <w:rFonts w:ascii="Times New Roman" w:hAnsi="Times New Roman" w:cs="Times New Roman"/>
          <w:sz w:val="24"/>
          <w:szCs w:val="24"/>
        </w:rPr>
        <w:br/>
        <w:t>These metrics indicate that the model can predict retail demand with relatively low forecasting error.</w:t>
      </w:r>
      <w:r w:rsidRPr="00B76E27">
        <w:rPr>
          <w:rFonts w:ascii="Times New Roman" w:hAnsi="Times New Roman" w:cs="Times New Roman"/>
          <w:sz w:val="24"/>
          <w:szCs w:val="24"/>
        </w:rPr>
        <w:br/>
      </w:r>
      <w:r w:rsidRPr="00B76E27">
        <w:rPr>
          <w:rFonts w:ascii="Times New Roman" w:hAnsi="Times New Roman" w:cs="Times New Roman"/>
          <w:sz w:val="24"/>
          <w:szCs w:val="24"/>
        </w:rPr>
        <w:br/>
      </w:r>
      <w:r w:rsidR="00CD4C19" w:rsidRPr="00B76E27">
        <w:rPr>
          <w:rFonts w:ascii="Times New Roman" w:hAnsi="Times New Roman" w:cs="Times New Roman"/>
          <w:sz w:val="24"/>
          <w:szCs w:val="24"/>
        </w:rPr>
        <w:t xml:space="preserve">MAE was calculated by averaging the absolute difference between actual </w:t>
      </w:r>
      <w:proofErr w:type="spellStart"/>
      <w:r w:rsidR="00CD4C19" w:rsidRPr="00B76E27">
        <w:rPr>
          <w:rFonts w:ascii="Times New Roman" w:hAnsi="Times New Roman" w:cs="Times New Roman"/>
          <w:sz w:val="24"/>
          <w:szCs w:val="24"/>
        </w:rPr>
        <w:t>units_sold</w:t>
      </w:r>
      <w:proofErr w:type="spellEnd"/>
      <w:r w:rsidR="00CD4C19" w:rsidRPr="00B76E27">
        <w:rPr>
          <w:rFonts w:ascii="Times New Roman" w:hAnsi="Times New Roman" w:cs="Times New Roman"/>
          <w:sz w:val="24"/>
          <w:szCs w:val="24"/>
        </w:rPr>
        <w:t xml:space="preserve"> and predicted </w:t>
      </w:r>
      <w:proofErr w:type="spellStart"/>
      <w:r w:rsidR="00CD4C19" w:rsidRPr="00B76E27">
        <w:rPr>
          <w:rFonts w:ascii="Times New Roman" w:hAnsi="Times New Roman" w:cs="Times New Roman"/>
          <w:sz w:val="24"/>
          <w:szCs w:val="24"/>
        </w:rPr>
        <w:t>units_sold</w:t>
      </w:r>
      <w:proofErr w:type="spellEnd"/>
      <w:r w:rsidR="00CD4C19" w:rsidRPr="00B76E27">
        <w:rPr>
          <w:rFonts w:ascii="Times New Roman" w:hAnsi="Times New Roman" w:cs="Times New Roman"/>
          <w:sz w:val="24"/>
          <w:szCs w:val="24"/>
        </w:rPr>
        <w:t>. RMSE was calculated by taking the square root of the average squared prediction error, which gives more penalty to large forecasting errors. R² Score was used to measure how much variation in product demand was explained by the model.</w:t>
      </w:r>
      <w:r w:rsidRPr="00B76E27">
        <w:rPr>
          <w:rFonts w:ascii="Times New Roman" w:hAnsi="Times New Roman" w:cs="Times New Roman"/>
          <w:sz w:val="24"/>
          <w:szCs w:val="24"/>
        </w:rPr>
        <w:br/>
      </w:r>
      <w:r w:rsidRPr="00B76E27">
        <w:rPr>
          <w:rFonts w:ascii="Times New Roman" w:hAnsi="Times New Roman" w:cs="Times New Roman"/>
          <w:sz w:val="24"/>
          <w:szCs w:val="24"/>
        </w:rPr>
        <w:br/>
        <w:t>Using multiple evaluation metrics improves model assessment compared to relying on a single metric alone.</w:t>
      </w:r>
      <w:r w:rsidRPr="00B76E27">
        <w:rPr>
          <w:rFonts w:ascii="Times New Roman" w:hAnsi="Times New Roman" w:cs="Times New Roman"/>
          <w:sz w:val="24"/>
          <w:szCs w:val="24"/>
        </w:rPr>
        <w:br/>
      </w:r>
      <w:r w:rsidRPr="00B76E27">
        <w:rPr>
          <w:rFonts w:ascii="Times New Roman" w:hAnsi="Times New Roman" w:cs="Times New Roman"/>
          <w:sz w:val="24"/>
          <w:szCs w:val="24"/>
        </w:rPr>
        <w:br/>
      </w:r>
    </w:p>
    <w:p w:rsidR="00001E76" w:rsidRPr="00B76E27" w:rsidRDefault="00001E76" w:rsidP="00001E76">
      <w:pPr>
        <w:rPr>
          <w:rFonts w:ascii="Times New Roman" w:hAnsi="Times New Roman" w:cs="Times New Roman"/>
          <w:sz w:val="24"/>
          <w:szCs w:val="24"/>
        </w:rPr>
      </w:pPr>
      <w:r w:rsidRPr="004759A4">
        <w:rPr>
          <w:rFonts w:ascii="Times New Roman" w:hAnsi="Times New Roman" w:cs="Times New Roman"/>
          <w:b/>
          <w:sz w:val="28"/>
          <w:szCs w:val="28"/>
        </w:rPr>
        <w:lastRenderedPageBreak/>
        <w:t>4.2 Monitoring</w:t>
      </w:r>
      <w:r w:rsidRPr="00B76E27">
        <w:rPr>
          <w:rFonts w:ascii="Times New Roman" w:hAnsi="Times New Roman" w:cs="Times New Roman"/>
          <w:sz w:val="24"/>
          <w:szCs w:val="24"/>
        </w:rPr>
        <w:br/>
      </w:r>
      <w:r w:rsidRPr="00B76E27">
        <w:rPr>
          <w:rFonts w:ascii="Times New Roman" w:hAnsi="Times New Roman" w:cs="Times New Roman"/>
          <w:sz w:val="24"/>
          <w:szCs w:val="24"/>
        </w:rPr>
        <w:br/>
        <w:t xml:space="preserve">Monitoring is implemented </w:t>
      </w:r>
      <w:r w:rsidR="006406D6">
        <w:rPr>
          <w:rFonts w:ascii="Times New Roman" w:hAnsi="Times New Roman" w:cs="Times New Roman"/>
          <w:sz w:val="24"/>
          <w:szCs w:val="24"/>
        </w:rPr>
        <w:t>at multiple operational levels.</w:t>
      </w:r>
      <w:r w:rsidRPr="00B76E27">
        <w:rPr>
          <w:rFonts w:ascii="Times New Roman" w:hAnsi="Times New Roman" w:cs="Times New Roman"/>
          <w:sz w:val="24"/>
          <w:szCs w:val="24"/>
        </w:rPr>
        <w:br/>
        <w:t>First, prediction logs are stored to maintain traceability of predictions, timestamps, waste risk outputs, and inventory recommendations.</w:t>
      </w:r>
      <w:r w:rsidRPr="00B76E27">
        <w:rPr>
          <w:rFonts w:ascii="Times New Roman" w:hAnsi="Times New Roman" w:cs="Times New Roman"/>
          <w:sz w:val="24"/>
          <w:szCs w:val="24"/>
        </w:rPr>
        <w:br/>
      </w:r>
      <w:r w:rsidRPr="00B76E27">
        <w:rPr>
          <w:rFonts w:ascii="Times New Roman" w:hAnsi="Times New Roman" w:cs="Times New Roman"/>
          <w:sz w:val="24"/>
          <w:szCs w:val="24"/>
        </w:rPr>
        <w:br/>
        <w:t>Second, ingestion activity is monitored through incoming records stored in the raw_food_sales table.</w:t>
      </w:r>
      <w:r w:rsidRPr="00B76E27">
        <w:rPr>
          <w:rFonts w:ascii="Times New Roman" w:hAnsi="Times New Roman" w:cs="Times New Roman"/>
          <w:sz w:val="24"/>
          <w:szCs w:val="24"/>
        </w:rPr>
        <w:br/>
      </w:r>
      <w:r w:rsidRPr="00B76E27">
        <w:rPr>
          <w:rFonts w:ascii="Times New Roman" w:hAnsi="Times New Roman" w:cs="Times New Roman"/>
          <w:sz w:val="24"/>
          <w:szCs w:val="24"/>
        </w:rPr>
        <w:br/>
        <w:t>Third, automated drift detection was implemented to monitor changes in retail operational behavior over time.</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In real-world retail environments, customer purchasing behavior, product demand, inventory levels, and seasonal patterns continuously change. As a result, the statistical distribution of incoming operational data may gradually differ from the historical training data used by the machine learning model. This problem is commonly referred to as data drift.</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To address this issue, the system performs numerical feature drift detection using relative mean shift analysis.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The following operational features are monitored:</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 </w:t>
      </w:r>
      <w:proofErr w:type="spellStart"/>
      <w:r w:rsidRPr="00B76E27">
        <w:rPr>
          <w:rFonts w:ascii="Times New Roman" w:hAnsi="Times New Roman" w:cs="Times New Roman"/>
          <w:sz w:val="24"/>
          <w:szCs w:val="24"/>
        </w:rPr>
        <w:t>units_sold</w:t>
      </w:r>
      <w:proofErr w:type="spellEnd"/>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 </w:t>
      </w:r>
      <w:proofErr w:type="spellStart"/>
      <w:r w:rsidRPr="00B76E27">
        <w:rPr>
          <w:rFonts w:ascii="Times New Roman" w:hAnsi="Times New Roman" w:cs="Times New Roman"/>
          <w:sz w:val="24"/>
          <w:szCs w:val="24"/>
        </w:rPr>
        <w:t>current_stock</w:t>
      </w:r>
      <w:proofErr w:type="spellEnd"/>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temperature</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 </w:t>
      </w:r>
      <w:proofErr w:type="spellStart"/>
      <w:r w:rsidRPr="00B76E27">
        <w:rPr>
          <w:rFonts w:ascii="Times New Roman" w:hAnsi="Times New Roman" w:cs="Times New Roman"/>
          <w:sz w:val="24"/>
          <w:szCs w:val="24"/>
        </w:rPr>
        <w:t>waste_quantity</w:t>
      </w:r>
      <w:proofErr w:type="spellEnd"/>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The drift detection process compares historical reference data with newly incoming retail data batches.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For each monitored feature, the system calculates the relative difference between historical mean values and recent incoming mean values. If the drift score exceeds a predefined threshold (0.20), the system identifies the feature as drifted and generates a drift report.</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This approach helps detect operational changes such as: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unusual sales spikes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abnormal inventory behavior</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lastRenderedPageBreak/>
        <w:t>• changing temperature conditions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sudden increases in food waste levels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If significant drift is detected, the system can automatically trigger retraining using updated retail data. This helps maintain model reliability and prediction quality over time.</w:t>
      </w:r>
    </w:p>
    <w:p w:rsidR="002F45FD"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The drift reports are stored inside the </w:t>
      </w:r>
      <w:proofErr w:type="spellStart"/>
      <w:r w:rsidRPr="00B76E27">
        <w:rPr>
          <w:rFonts w:ascii="Times New Roman" w:hAnsi="Times New Roman" w:cs="Times New Roman"/>
          <w:sz w:val="24"/>
          <w:szCs w:val="24"/>
        </w:rPr>
        <w:t>drift_reports</w:t>
      </w:r>
      <w:proofErr w:type="spellEnd"/>
      <w:r w:rsidRPr="00B76E27">
        <w:rPr>
          <w:rFonts w:ascii="Times New Roman" w:hAnsi="Times New Roman" w:cs="Times New Roman"/>
          <w:sz w:val="24"/>
          <w:szCs w:val="24"/>
        </w:rPr>
        <w:t xml:space="preserve"> table and can also be visualized through the Streamlit dashboard for monitoring purposes.</w:t>
      </w:r>
    </w:p>
    <w:p w:rsidR="00F6770D" w:rsidRPr="00B76E27" w:rsidRDefault="002F45FD" w:rsidP="00001E76">
      <w:pPr>
        <w:rPr>
          <w:rFonts w:ascii="Times New Roman" w:hAnsi="Times New Roman" w:cs="Times New Roman"/>
          <w:sz w:val="24"/>
          <w:szCs w:val="24"/>
        </w:rPr>
      </w:pPr>
      <w:r w:rsidRPr="00B76E27">
        <w:rPr>
          <w:rFonts w:ascii="Times New Roman" w:hAnsi="Times New Roman" w:cs="Times New Roman"/>
          <w:sz w:val="24"/>
          <w:szCs w:val="24"/>
        </w:rPr>
        <w:t>The monitoring module continuously compares the statistical distribution of recent operational data against historical reference data. Relative mean shift was used as the drift detection strategy for selected operational features.</w:t>
      </w:r>
      <w:r w:rsidR="00001E76" w:rsidRPr="00B76E27">
        <w:rPr>
          <w:rFonts w:ascii="Times New Roman" w:hAnsi="Times New Roman" w:cs="Times New Roman"/>
          <w:sz w:val="24"/>
          <w:szCs w:val="24"/>
        </w:rPr>
        <w:br/>
      </w:r>
      <w:r w:rsidR="00AE3F30" w:rsidRPr="00B76E27">
        <w:rPr>
          <w:rFonts w:ascii="Times New Roman" w:hAnsi="Times New Roman" w:cs="Times New Roman"/>
          <w:sz w:val="24"/>
          <w:szCs w:val="24"/>
        </w:rPr>
        <w:t xml:space="preserve">The monitored features included </w:t>
      </w:r>
      <w:proofErr w:type="spellStart"/>
      <w:r w:rsidR="00AE3F30" w:rsidRPr="00B76E27">
        <w:rPr>
          <w:rFonts w:ascii="Times New Roman" w:hAnsi="Times New Roman" w:cs="Times New Roman"/>
          <w:sz w:val="24"/>
          <w:szCs w:val="24"/>
        </w:rPr>
        <w:t>units_sold</w:t>
      </w:r>
      <w:proofErr w:type="spellEnd"/>
      <w:r w:rsidR="00AE3F30" w:rsidRPr="00B76E27">
        <w:rPr>
          <w:rFonts w:ascii="Times New Roman" w:hAnsi="Times New Roman" w:cs="Times New Roman"/>
          <w:sz w:val="24"/>
          <w:szCs w:val="24"/>
        </w:rPr>
        <w:t xml:space="preserve">, </w:t>
      </w:r>
      <w:proofErr w:type="spellStart"/>
      <w:r w:rsidR="00AE3F30" w:rsidRPr="00B76E27">
        <w:rPr>
          <w:rFonts w:ascii="Times New Roman" w:hAnsi="Times New Roman" w:cs="Times New Roman"/>
          <w:sz w:val="24"/>
          <w:szCs w:val="24"/>
        </w:rPr>
        <w:t>current_stock</w:t>
      </w:r>
      <w:proofErr w:type="spellEnd"/>
      <w:r w:rsidR="00AE3F30" w:rsidRPr="00B76E27">
        <w:rPr>
          <w:rFonts w:ascii="Times New Roman" w:hAnsi="Times New Roman" w:cs="Times New Roman"/>
          <w:sz w:val="24"/>
          <w:szCs w:val="24"/>
        </w:rPr>
        <w:t xml:space="preserve">, temperature, and </w:t>
      </w:r>
      <w:proofErr w:type="spellStart"/>
      <w:r w:rsidR="00AE3F30" w:rsidRPr="00B76E27">
        <w:rPr>
          <w:rFonts w:ascii="Times New Roman" w:hAnsi="Times New Roman" w:cs="Times New Roman"/>
          <w:sz w:val="24"/>
          <w:szCs w:val="24"/>
        </w:rPr>
        <w:t>waste_quantity</w:t>
      </w:r>
      <w:proofErr w:type="spellEnd"/>
      <w:r w:rsidR="00AE3F30" w:rsidRPr="00B76E27">
        <w:rPr>
          <w:rFonts w:ascii="Times New Roman" w:hAnsi="Times New Roman" w:cs="Times New Roman"/>
          <w:sz w:val="24"/>
          <w:szCs w:val="24"/>
        </w:rPr>
        <w:t xml:space="preserve"> because these variables directly influence retail demand behavior and food waste risk. A drift threshold of 0.20 was used to determine significant operational distribution changes.</w:t>
      </w:r>
    </w:p>
    <w:p w:rsidR="00225D10" w:rsidRPr="00B76E27" w:rsidRDefault="00225D10" w:rsidP="00001E76">
      <w:pPr>
        <w:rPr>
          <w:rFonts w:ascii="Times New Roman" w:hAnsi="Times New Roman" w:cs="Times New Roman"/>
          <w:sz w:val="24"/>
          <w:szCs w:val="24"/>
        </w:rPr>
      </w:pPr>
      <w:r w:rsidRPr="00B76E27">
        <w:rPr>
          <w:rFonts w:ascii="Times New Roman" w:hAnsi="Times New Roman" w:cs="Times New Roman"/>
          <w:noProof/>
          <w:sz w:val="24"/>
          <w:szCs w:val="24"/>
        </w:rPr>
        <w:drawing>
          <wp:inline distT="0" distB="0" distL="0" distR="0" wp14:anchorId="2BF2B64E" wp14:editId="19489179">
            <wp:extent cx="5486400" cy="2868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868930"/>
                    </a:xfrm>
                    <a:prstGeom prst="rect">
                      <a:avLst/>
                    </a:prstGeom>
                  </pic:spPr>
                </pic:pic>
              </a:graphicData>
            </a:graphic>
          </wp:inline>
        </w:drawing>
      </w:r>
    </w:p>
    <w:p w:rsidR="00225D10" w:rsidRPr="004759A4" w:rsidRDefault="00D1328A" w:rsidP="00225D10">
      <w:pPr>
        <w:jc w:val="center"/>
        <w:rPr>
          <w:rFonts w:ascii="Times New Roman" w:hAnsi="Times New Roman" w:cs="Times New Roman"/>
          <w:b/>
          <w:sz w:val="28"/>
          <w:szCs w:val="28"/>
        </w:rPr>
      </w:pPr>
      <w:r>
        <w:rPr>
          <w:rFonts w:ascii="Times New Roman" w:hAnsi="Times New Roman" w:cs="Times New Roman"/>
          <w:b/>
          <w:sz w:val="28"/>
          <w:szCs w:val="28"/>
        </w:rPr>
        <w:t>Figure 3</w:t>
      </w:r>
      <w:r w:rsidR="00225D10" w:rsidRPr="004759A4">
        <w:rPr>
          <w:rFonts w:ascii="Times New Roman" w:hAnsi="Times New Roman" w:cs="Times New Roman"/>
          <w:b/>
          <w:sz w:val="28"/>
          <w:szCs w:val="28"/>
        </w:rPr>
        <w:t>: Drift detection output showing monitored features, calculated drift scores, and threshold values.</w:t>
      </w:r>
    </w:p>
    <w:p w:rsidR="00326BB9" w:rsidRPr="00B76E27" w:rsidRDefault="00326BB9" w:rsidP="00326BB9">
      <w:pPr>
        <w:jc w:val="both"/>
        <w:rPr>
          <w:rFonts w:ascii="Times New Roman" w:hAnsi="Times New Roman" w:cs="Times New Roman"/>
          <w:sz w:val="24"/>
          <w:szCs w:val="24"/>
        </w:rPr>
      </w:pPr>
      <w:r w:rsidRPr="00B76E27">
        <w:rPr>
          <w:rFonts w:ascii="Times New Roman" w:hAnsi="Times New Roman" w:cs="Times New Roman"/>
          <w:sz w:val="24"/>
          <w:szCs w:val="24"/>
        </w:rPr>
        <w:t>The monitoring workflow calculates drift scores by comparing historical and current feature distributions. If any monitored feature exceeds the threshold, the system flags operational drift and can trigger automatic retraining.</w:t>
      </w:r>
    </w:p>
    <w:p w:rsidR="00623365" w:rsidRPr="00B76E27" w:rsidRDefault="00623365" w:rsidP="00326BB9">
      <w:pPr>
        <w:jc w:val="both"/>
        <w:rPr>
          <w:rFonts w:ascii="Times New Roman" w:hAnsi="Times New Roman" w:cs="Times New Roman"/>
          <w:sz w:val="24"/>
          <w:szCs w:val="24"/>
        </w:rPr>
      </w:pPr>
      <w:r w:rsidRPr="00B76E27">
        <w:rPr>
          <w:rFonts w:ascii="Times New Roman" w:hAnsi="Times New Roman" w:cs="Times New Roman"/>
          <w:sz w:val="24"/>
          <w:szCs w:val="24"/>
        </w:rPr>
        <w:t xml:space="preserve">The auto_retrain.py workflow automatically checks whether operational drift exceeds the configured threshold. If significant drift is detected, preprocessing and model retraining </w:t>
      </w:r>
      <w:r w:rsidRPr="00B76E27">
        <w:rPr>
          <w:rFonts w:ascii="Times New Roman" w:hAnsi="Times New Roman" w:cs="Times New Roman"/>
          <w:sz w:val="24"/>
          <w:szCs w:val="24"/>
        </w:rPr>
        <w:lastRenderedPageBreak/>
        <w:t>are executed automatically. Otherwise, retraining is skipped to avoid unnecessary computational overhead.</w:t>
      </w:r>
    </w:p>
    <w:p w:rsidR="00A05E3A" w:rsidRPr="00B76E27" w:rsidRDefault="00A05E3A" w:rsidP="00326BB9">
      <w:pPr>
        <w:jc w:val="both"/>
        <w:rPr>
          <w:rFonts w:ascii="Times New Roman" w:hAnsi="Times New Roman" w:cs="Times New Roman"/>
          <w:sz w:val="24"/>
          <w:szCs w:val="24"/>
        </w:rPr>
      </w:pPr>
      <w:r w:rsidRPr="00B76E27">
        <w:rPr>
          <w:rFonts w:ascii="Times New Roman" w:hAnsi="Times New Roman" w:cs="Times New Roman"/>
          <w:noProof/>
          <w:sz w:val="24"/>
          <w:szCs w:val="24"/>
        </w:rPr>
        <w:drawing>
          <wp:inline distT="0" distB="0" distL="0" distR="0" wp14:anchorId="10019F35" wp14:editId="29457C56">
            <wp:extent cx="5486400" cy="2891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91790"/>
                    </a:xfrm>
                    <a:prstGeom prst="rect">
                      <a:avLst/>
                    </a:prstGeom>
                  </pic:spPr>
                </pic:pic>
              </a:graphicData>
            </a:graphic>
          </wp:inline>
        </w:drawing>
      </w:r>
    </w:p>
    <w:p w:rsidR="00A05E3A" w:rsidRPr="006406D6" w:rsidRDefault="00D1328A" w:rsidP="00A05E3A">
      <w:pPr>
        <w:jc w:val="center"/>
        <w:rPr>
          <w:rFonts w:ascii="Times New Roman" w:hAnsi="Times New Roman" w:cs="Times New Roman"/>
          <w:b/>
          <w:sz w:val="28"/>
          <w:szCs w:val="28"/>
        </w:rPr>
      </w:pPr>
      <w:r>
        <w:rPr>
          <w:rFonts w:ascii="Times New Roman" w:hAnsi="Times New Roman" w:cs="Times New Roman"/>
          <w:b/>
          <w:sz w:val="28"/>
          <w:szCs w:val="28"/>
        </w:rPr>
        <w:t>Figure 4</w:t>
      </w:r>
      <w:r w:rsidR="00A05E3A" w:rsidRPr="006406D6">
        <w:rPr>
          <w:rFonts w:ascii="Times New Roman" w:hAnsi="Times New Roman" w:cs="Times New Roman"/>
          <w:b/>
          <w:sz w:val="28"/>
          <w:szCs w:val="28"/>
        </w:rPr>
        <w:t>: Automatic retraining workflow based on drift monitoring results.</w:t>
      </w:r>
    </w:p>
    <w:p w:rsidR="00A12B26" w:rsidRPr="006406D6" w:rsidRDefault="00A12B26" w:rsidP="00A12B26">
      <w:pPr>
        <w:jc w:val="both"/>
        <w:rPr>
          <w:rFonts w:ascii="Times New Roman" w:hAnsi="Times New Roman" w:cs="Times New Roman"/>
          <w:sz w:val="24"/>
          <w:szCs w:val="24"/>
        </w:rPr>
      </w:pPr>
      <w:r w:rsidRPr="006406D6">
        <w:rPr>
          <w:rFonts w:ascii="Times New Roman" w:hAnsi="Times New Roman" w:cs="Times New Roman"/>
          <w:sz w:val="24"/>
          <w:szCs w:val="24"/>
        </w:rPr>
        <w:t>In the current execution, no significant drift was detected, so retraining was skipped. This demonstrates that the retraining workflow is conditional and monitoring-driven rather than manually triggered.</w:t>
      </w:r>
    </w:p>
    <w:p w:rsidR="00B8520A" w:rsidRPr="00B76E27" w:rsidRDefault="00001E76" w:rsidP="00001E76">
      <w:pPr>
        <w:rPr>
          <w:rFonts w:ascii="Times New Roman" w:hAnsi="Times New Roman" w:cs="Times New Roman"/>
          <w:b/>
          <w:sz w:val="24"/>
          <w:szCs w:val="24"/>
        </w:rPr>
      </w:pPr>
      <w:r w:rsidRPr="006406D6">
        <w:rPr>
          <w:rFonts w:ascii="Times New Roman" w:hAnsi="Times New Roman" w:cs="Times New Roman"/>
          <w:b/>
          <w:sz w:val="28"/>
          <w:szCs w:val="28"/>
        </w:rPr>
        <w:t>4.3 Versioning</w:t>
      </w:r>
      <w:r w:rsidRPr="00B76E27">
        <w:rPr>
          <w:rFonts w:ascii="Times New Roman" w:hAnsi="Times New Roman" w:cs="Times New Roman"/>
          <w:sz w:val="24"/>
          <w:szCs w:val="24"/>
        </w:rPr>
        <w:br/>
      </w:r>
      <w:r w:rsidRPr="00B76E27">
        <w:rPr>
          <w:rFonts w:ascii="Times New Roman" w:hAnsi="Times New Roman" w:cs="Times New Roman"/>
          <w:sz w:val="24"/>
          <w:szCs w:val="24"/>
        </w:rPr>
        <w:br/>
      </w:r>
      <w:r w:rsidR="003F69FD" w:rsidRPr="003F69FD">
        <w:rPr>
          <w:rFonts w:ascii="Times New Roman" w:hAnsi="Times New Roman" w:cs="Times New Roman"/>
          <w:sz w:val="24"/>
          <w:szCs w:val="24"/>
        </w:rPr>
        <w:t>Artifact organization and lightweight version tracking were implemented using structured artifact storage and a SQLite model registry table.</w:t>
      </w:r>
      <w:r w:rsidRPr="00B76E27">
        <w:rPr>
          <w:rFonts w:ascii="Times New Roman" w:hAnsi="Times New Roman" w:cs="Times New Roman"/>
          <w:sz w:val="24"/>
          <w:szCs w:val="24"/>
        </w:rPr>
        <w:br/>
      </w:r>
      <w:r w:rsidRPr="00B76E27">
        <w:rPr>
          <w:rFonts w:ascii="Times New Roman" w:hAnsi="Times New Roman" w:cs="Times New Roman"/>
          <w:sz w:val="24"/>
          <w:szCs w:val="24"/>
        </w:rPr>
        <w:br/>
        <w:t>Each successful training run stores:</w:t>
      </w:r>
      <w:r w:rsidRPr="00B76E27">
        <w:rPr>
          <w:rFonts w:ascii="Times New Roman" w:hAnsi="Times New Roman" w:cs="Times New Roman"/>
          <w:sz w:val="24"/>
          <w:szCs w:val="24"/>
        </w:rPr>
        <w:br/>
        <w:t>• trained model files</w:t>
      </w:r>
      <w:r w:rsidRPr="00B76E27">
        <w:rPr>
          <w:rFonts w:ascii="Times New Roman" w:hAnsi="Times New Roman" w:cs="Times New Roman"/>
          <w:sz w:val="24"/>
          <w:szCs w:val="24"/>
        </w:rPr>
        <w:br/>
        <w:t>• feature schema files</w:t>
      </w:r>
      <w:r w:rsidRPr="00B76E27">
        <w:rPr>
          <w:rFonts w:ascii="Times New Roman" w:hAnsi="Times New Roman" w:cs="Times New Roman"/>
          <w:sz w:val="24"/>
          <w:szCs w:val="24"/>
        </w:rPr>
        <w:br/>
        <w:t>• evaluation metric files</w:t>
      </w:r>
      <w:r w:rsidRPr="00B76E27">
        <w:rPr>
          <w:rFonts w:ascii="Times New Roman" w:hAnsi="Times New Roman" w:cs="Times New Roman"/>
          <w:sz w:val="24"/>
          <w:szCs w:val="24"/>
        </w:rPr>
        <w:br/>
        <w:t>• prediction logs</w:t>
      </w:r>
      <w:r w:rsidRPr="00B76E27">
        <w:rPr>
          <w:rFonts w:ascii="Times New Roman" w:hAnsi="Times New Roman" w:cs="Times New Roman"/>
          <w:sz w:val="24"/>
          <w:szCs w:val="24"/>
        </w:rPr>
        <w:br/>
        <w:t>• drift reports</w:t>
      </w:r>
      <w:r w:rsidRPr="00B76E27">
        <w:rPr>
          <w:rFonts w:ascii="Times New Roman" w:hAnsi="Times New Roman" w:cs="Times New Roman"/>
          <w:sz w:val="24"/>
          <w:szCs w:val="24"/>
        </w:rPr>
        <w:br/>
      </w:r>
      <w:r w:rsidRPr="00B76E27">
        <w:rPr>
          <w:rFonts w:ascii="Times New Roman" w:hAnsi="Times New Roman" w:cs="Times New Roman"/>
          <w:sz w:val="24"/>
          <w:szCs w:val="24"/>
        </w:rPr>
        <w:br/>
        <w:t>A lightweight model registry table was also implemented inside SQLite to track model versions, timestamps, and performance metrics.</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t>Versioning supports reproducibility, rollback, debugging, and model comparison across multiple training runs.</w:t>
      </w:r>
    </w:p>
    <w:p w:rsidR="00B8520A" w:rsidRPr="00B76E27" w:rsidRDefault="00001E76">
      <w:pPr>
        <w:pStyle w:val="Heading2"/>
        <w:rPr>
          <w:rFonts w:ascii="Times New Roman" w:hAnsi="Times New Roman" w:cs="Times New Roman"/>
          <w:color w:val="auto"/>
          <w:sz w:val="32"/>
          <w:szCs w:val="32"/>
        </w:rPr>
      </w:pPr>
      <w:r w:rsidRPr="00B76E27">
        <w:rPr>
          <w:rFonts w:ascii="Times New Roman" w:hAnsi="Times New Roman" w:cs="Times New Roman"/>
          <w:color w:val="auto"/>
          <w:sz w:val="32"/>
          <w:szCs w:val="32"/>
        </w:rPr>
        <w:t>5. Artifact Collection and Storage</w:t>
      </w:r>
    </w:p>
    <w:p w:rsidR="00B8520A" w:rsidRDefault="00001E76">
      <w:pPr>
        <w:rPr>
          <w:rFonts w:ascii="Times New Roman" w:hAnsi="Times New Roman" w:cs="Times New Roman"/>
          <w:sz w:val="24"/>
          <w:szCs w:val="24"/>
        </w:rPr>
      </w:pPr>
      <w:r w:rsidRPr="00B76E27">
        <w:rPr>
          <w:rFonts w:ascii="Times New Roman" w:hAnsi="Times New Roman" w:cs="Times New Roman"/>
          <w:sz w:val="24"/>
          <w:szCs w:val="24"/>
        </w:rPr>
        <w:t>Artifact management improves reproducibility, auditability, and operational reliability within machine learning systems.</w:t>
      </w:r>
      <w:r w:rsidRPr="00B76E27">
        <w:rPr>
          <w:rFonts w:ascii="Times New Roman" w:hAnsi="Times New Roman" w:cs="Times New Roman"/>
          <w:sz w:val="24"/>
          <w:szCs w:val="24"/>
        </w:rPr>
        <w:br/>
      </w:r>
      <w:r w:rsidRPr="00B76E27">
        <w:rPr>
          <w:rFonts w:ascii="Times New Roman" w:hAnsi="Times New Roman" w:cs="Times New Roman"/>
          <w:sz w:val="24"/>
          <w:szCs w:val="24"/>
        </w:rPr>
        <w:br/>
        <w:t>Artifacts are stored inside structured directories to maintain separation between models, logs, processed data, and monitoring outputs.</w:t>
      </w:r>
      <w:r w:rsidRPr="00B76E27">
        <w:rPr>
          <w:rFonts w:ascii="Times New Roman" w:hAnsi="Times New Roman" w:cs="Times New Roman"/>
          <w:sz w:val="24"/>
          <w:szCs w:val="24"/>
        </w:rPr>
        <w:br/>
      </w:r>
      <w:r w:rsidRPr="00B76E27">
        <w:rPr>
          <w:rFonts w:ascii="Times New Roman" w:hAnsi="Times New Roman" w:cs="Times New Roman"/>
          <w:sz w:val="24"/>
          <w:szCs w:val="24"/>
        </w:rPr>
        <w:br/>
        <w:t>Stored artifacts include:</w:t>
      </w:r>
      <w:r w:rsidRPr="00B76E27">
        <w:rPr>
          <w:rFonts w:ascii="Times New Roman" w:hAnsi="Times New Roman" w:cs="Times New Roman"/>
          <w:sz w:val="24"/>
          <w:szCs w:val="24"/>
        </w:rPr>
        <w:br/>
        <w:t>• raw historical retail data</w:t>
      </w:r>
      <w:r w:rsidRPr="00B76E27">
        <w:rPr>
          <w:rFonts w:ascii="Times New Roman" w:hAnsi="Times New Roman" w:cs="Times New Roman"/>
          <w:sz w:val="24"/>
          <w:szCs w:val="24"/>
        </w:rPr>
        <w:br/>
        <w:t>• processed datasets</w:t>
      </w:r>
      <w:r w:rsidRPr="00B76E27">
        <w:rPr>
          <w:rFonts w:ascii="Times New Roman" w:hAnsi="Times New Roman" w:cs="Times New Roman"/>
          <w:sz w:val="24"/>
          <w:szCs w:val="24"/>
        </w:rPr>
        <w:br/>
        <w:t>• trained model files</w:t>
      </w:r>
      <w:r w:rsidRPr="00B76E27">
        <w:rPr>
          <w:rFonts w:ascii="Times New Roman" w:hAnsi="Times New Roman" w:cs="Times New Roman"/>
          <w:sz w:val="24"/>
          <w:szCs w:val="24"/>
        </w:rPr>
        <w:br/>
        <w:t>• evaluation metrics</w:t>
      </w:r>
      <w:r w:rsidRPr="00B76E27">
        <w:rPr>
          <w:rFonts w:ascii="Times New Roman" w:hAnsi="Times New Roman" w:cs="Times New Roman"/>
          <w:sz w:val="24"/>
          <w:szCs w:val="24"/>
        </w:rPr>
        <w:br/>
        <w:t>• feature schema files</w:t>
      </w:r>
      <w:r w:rsidRPr="00B76E27">
        <w:rPr>
          <w:rFonts w:ascii="Times New Roman" w:hAnsi="Times New Roman" w:cs="Times New Roman"/>
          <w:sz w:val="24"/>
          <w:szCs w:val="24"/>
        </w:rPr>
        <w:br/>
        <w:t>• prediction logs</w:t>
      </w:r>
      <w:r w:rsidRPr="00B76E27">
        <w:rPr>
          <w:rFonts w:ascii="Times New Roman" w:hAnsi="Times New Roman" w:cs="Times New Roman"/>
          <w:sz w:val="24"/>
          <w:szCs w:val="24"/>
        </w:rPr>
        <w:br/>
        <w:t>• drift reports</w:t>
      </w:r>
      <w:r w:rsidRPr="00B76E27">
        <w:rPr>
          <w:rFonts w:ascii="Times New Roman" w:hAnsi="Times New Roman" w:cs="Times New Roman"/>
          <w:sz w:val="24"/>
          <w:szCs w:val="24"/>
        </w:rPr>
        <w:br/>
        <w:t>• retraining outputs</w:t>
      </w:r>
      <w:r w:rsidRPr="00B76E27">
        <w:rPr>
          <w:rFonts w:ascii="Times New Roman" w:hAnsi="Times New Roman" w:cs="Times New Roman"/>
          <w:sz w:val="24"/>
          <w:szCs w:val="24"/>
        </w:rPr>
        <w:br/>
      </w:r>
      <w:r w:rsidRPr="00B76E27">
        <w:rPr>
          <w:rFonts w:ascii="Times New Roman" w:hAnsi="Times New Roman" w:cs="Times New Roman"/>
          <w:sz w:val="24"/>
          <w:szCs w:val="24"/>
        </w:rPr>
        <w:br/>
        <w:t>This storage strategy supports reproducibility by making it possible to recreate previous experiments and compare model performance across different pipeline executions.</w:t>
      </w:r>
      <w:r w:rsidRPr="00B76E27">
        <w:rPr>
          <w:rFonts w:ascii="Times New Roman" w:hAnsi="Times New Roman" w:cs="Times New Roman"/>
          <w:sz w:val="24"/>
          <w:szCs w:val="24"/>
        </w:rPr>
        <w:br/>
      </w:r>
      <w:r w:rsidRPr="00B76E27">
        <w:rPr>
          <w:rFonts w:ascii="Times New Roman" w:hAnsi="Times New Roman" w:cs="Times New Roman"/>
          <w:sz w:val="24"/>
          <w:szCs w:val="24"/>
        </w:rPr>
        <w:br/>
        <w:t>The artifact strategy also improves debugging and operational traceability.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628"/>
      </w:tblGrid>
      <w:tr w:rsidR="00045E52" w:rsidRPr="00045E52" w:rsidTr="00045E52">
        <w:trPr>
          <w:tblHeader/>
          <w:tblCellSpacing w:w="15" w:type="dxa"/>
          <w:jc w:val="center"/>
        </w:trPr>
        <w:tc>
          <w:tcPr>
            <w:tcW w:w="0" w:type="auto"/>
            <w:vAlign w:val="center"/>
            <w:hideMark/>
          </w:tcPr>
          <w:p w:rsidR="00045E52" w:rsidRPr="00045E52" w:rsidRDefault="00045E52" w:rsidP="00045E52">
            <w:pPr>
              <w:spacing w:after="0" w:line="240" w:lineRule="auto"/>
              <w:jc w:val="center"/>
              <w:rPr>
                <w:rFonts w:ascii="Times New Roman" w:eastAsia="Times New Roman" w:hAnsi="Times New Roman" w:cs="Times New Roman"/>
                <w:b/>
                <w:bCs/>
                <w:sz w:val="24"/>
                <w:szCs w:val="24"/>
              </w:rPr>
            </w:pPr>
            <w:r w:rsidRPr="00045E52">
              <w:rPr>
                <w:rFonts w:ascii="Times New Roman" w:eastAsia="Times New Roman" w:hAnsi="Times New Roman" w:cs="Times New Roman"/>
                <w:b/>
                <w:bCs/>
                <w:sz w:val="24"/>
                <w:szCs w:val="24"/>
              </w:rPr>
              <w:t>Artifact</w:t>
            </w:r>
          </w:p>
        </w:tc>
        <w:tc>
          <w:tcPr>
            <w:tcW w:w="0" w:type="auto"/>
            <w:vAlign w:val="center"/>
            <w:hideMark/>
          </w:tcPr>
          <w:p w:rsidR="00045E52" w:rsidRPr="00045E52" w:rsidRDefault="00045E52" w:rsidP="00045E52">
            <w:pPr>
              <w:spacing w:after="0" w:line="240" w:lineRule="auto"/>
              <w:jc w:val="center"/>
              <w:rPr>
                <w:rFonts w:ascii="Times New Roman" w:eastAsia="Times New Roman" w:hAnsi="Times New Roman" w:cs="Times New Roman"/>
                <w:b/>
                <w:bCs/>
                <w:sz w:val="24"/>
                <w:szCs w:val="24"/>
              </w:rPr>
            </w:pPr>
            <w:r w:rsidRPr="00045E52">
              <w:rPr>
                <w:rFonts w:ascii="Times New Roman" w:eastAsia="Times New Roman" w:hAnsi="Times New Roman" w:cs="Times New Roman"/>
                <w:b/>
                <w:bCs/>
                <w:sz w:val="24"/>
                <w:szCs w:val="24"/>
              </w:rPr>
              <w:t>Purpose</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proofErr w:type="spellStart"/>
            <w:r w:rsidRPr="00045E52">
              <w:rPr>
                <w:rFonts w:ascii="Times New Roman" w:eastAsia="Times New Roman" w:hAnsi="Times New Roman" w:cs="Times New Roman"/>
                <w:sz w:val="24"/>
                <w:szCs w:val="24"/>
              </w:rPr>
              <w:t>demand_model.pkl</w:t>
            </w:r>
            <w:proofErr w:type="spellEnd"/>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Trained forecasting model</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proofErr w:type="spellStart"/>
            <w:r w:rsidRPr="00045E52">
              <w:rPr>
                <w:rFonts w:ascii="Times New Roman" w:eastAsia="Times New Roman" w:hAnsi="Times New Roman" w:cs="Times New Roman"/>
                <w:sz w:val="24"/>
                <w:szCs w:val="24"/>
              </w:rPr>
              <w:t>model_features.pkl</w:t>
            </w:r>
            <w:proofErr w:type="spellEnd"/>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Feature schema</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drift_summary.csv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Drift monitoring results</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model_metrics.csv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Model evaluation metrics</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proofErr w:type="spellStart"/>
            <w:r w:rsidRPr="00045E52">
              <w:rPr>
                <w:rFonts w:ascii="Times New Roman" w:eastAsia="Times New Roman" w:hAnsi="Times New Roman" w:cs="Times New Roman"/>
                <w:sz w:val="24"/>
                <w:szCs w:val="24"/>
              </w:rPr>
              <w:t>training_summary.json</w:t>
            </w:r>
            <w:proofErr w:type="spellEnd"/>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Training configuration</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ingestion_log.csv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API ingestion history</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retraining_log.csv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Retraining decisions</w:t>
            </w:r>
          </w:p>
        </w:tc>
      </w:tr>
    </w:tbl>
    <w:p w:rsidR="00045E52" w:rsidRPr="00B76E27" w:rsidRDefault="00045E52">
      <w:pPr>
        <w:rPr>
          <w:rFonts w:ascii="Times New Roman" w:hAnsi="Times New Roman" w:cs="Times New Roman"/>
          <w:sz w:val="24"/>
          <w:szCs w:val="24"/>
        </w:rPr>
      </w:pPr>
    </w:p>
    <w:p w:rsidR="00B8520A" w:rsidRPr="00B76E27" w:rsidRDefault="00001E76">
      <w:pPr>
        <w:pStyle w:val="Heading2"/>
        <w:rPr>
          <w:rFonts w:ascii="Times New Roman" w:hAnsi="Times New Roman" w:cs="Times New Roman"/>
          <w:color w:val="auto"/>
          <w:sz w:val="32"/>
          <w:szCs w:val="32"/>
        </w:rPr>
      </w:pPr>
      <w:r w:rsidRPr="00B76E27">
        <w:rPr>
          <w:rFonts w:ascii="Times New Roman" w:hAnsi="Times New Roman" w:cs="Times New Roman"/>
          <w:color w:val="auto"/>
          <w:sz w:val="32"/>
          <w:szCs w:val="32"/>
        </w:rPr>
        <w:t>6. Deployment Setup</w:t>
      </w:r>
    </w:p>
    <w:p w:rsidR="002F2A02" w:rsidRPr="00B76E27" w:rsidRDefault="00001E76">
      <w:pPr>
        <w:rPr>
          <w:rFonts w:ascii="Times New Roman" w:hAnsi="Times New Roman" w:cs="Times New Roman"/>
          <w:sz w:val="24"/>
          <w:szCs w:val="24"/>
        </w:rPr>
      </w:pPr>
      <w:r w:rsidRPr="006406D6">
        <w:rPr>
          <w:rFonts w:ascii="Times New Roman" w:hAnsi="Times New Roman" w:cs="Times New Roman"/>
          <w:b/>
          <w:sz w:val="28"/>
          <w:szCs w:val="28"/>
        </w:rPr>
        <w:t>6.1 API Deployment</w:t>
      </w:r>
      <w:r w:rsidRPr="00B76E27">
        <w:rPr>
          <w:rFonts w:ascii="Times New Roman" w:hAnsi="Times New Roman" w:cs="Times New Roman"/>
          <w:sz w:val="24"/>
          <w:szCs w:val="24"/>
        </w:rPr>
        <w:br/>
      </w:r>
      <w:r w:rsidRPr="00B76E27">
        <w:rPr>
          <w:rFonts w:ascii="Times New Roman" w:hAnsi="Times New Roman" w:cs="Times New Roman"/>
          <w:sz w:val="24"/>
          <w:szCs w:val="24"/>
        </w:rPr>
        <w:br/>
        <w:t>The trained mo</w:t>
      </w:r>
      <w:r w:rsidR="002F2A02" w:rsidRPr="00B76E27">
        <w:rPr>
          <w:rFonts w:ascii="Times New Roman" w:hAnsi="Times New Roman" w:cs="Times New Roman"/>
          <w:sz w:val="24"/>
          <w:szCs w:val="24"/>
        </w:rPr>
        <w:t xml:space="preserve">del was deployed using FastAPI. </w:t>
      </w:r>
      <w:r w:rsidRPr="00B76E27">
        <w:rPr>
          <w:rFonts w:ascii="Times New Roman" w:hAnsi="Times New Roman" w:cs="Times New Roman"/>
          <w:sz w:val="24"/>
          <w:szCs w:val="24"/>
        </w:rPr>
        <w:t>FastAPI was selected because it is lightweight, high-performance, and suitable for serving machine lea</w:t>
      </w:r>
      <w:r w:rsidR="00A3713C" w:rsidRPr="00B76E27">
        <w:rPr>
          <w:rFonts w:ascii="Times New Roman" w:hAnsi="Times New Roman" w:cs="Times New Roman"/>
          <w:sz w:val="24"/>
          <w:szCs w:val="24"/>
        </w:rPr>
        <w:t xml:space="preserve">rning models through </w:t>
      </w:r>
      <w:r w:rsidR="00A3713C" w:rsidRPr="00B76E27">
        <w:rPr>
          <w:rFonts w:ascii="Times New Roman" w:hAnsi="Times New Roman" w:cs="Times New Roman"/>
          <w:sz w:val="24"/>
          <w:szCs w:val="24"/>
        </w:rPr>
        <w:lastRenderedPageBreak/>
        <w:t>REST APIs. The FastAPI backend exposes production-style REST API endpoints for ingestion, prediction, monitoring, drift detection, retraining, and pipeline execution. Swagger documentation was automatically generated to support endpoint testing and API inspection.</w:t>
      </w:r>
      <w:r w:rsidRPr="00B76E27">
        <w:rPr>
          <w:rFonts w:ascii="Times New Roman" w:hAnsi="Times New Roman" w:cs="Times New Roman"/>
          <w:sz w:val="24"/>
          <w:szCs w:val="24"/>
        </w:rPr>
        <w:br/>
        <w:t>The system exposes multiple endpoints including:</w:t>
      </w:r>
      <w:r w:rsidRPr="00B76E27">
        <w:rPr>
          <w:rFonts w:ascii="Times New Roman" w:hAnsi="Times New Roman" w:cs="Times New Roman"/>
          <w:sz w:val="24"/>
          <w:szCs w:val="24"/>
        </w:rPr>
        <w:br/>
        <w:t>• /sales-event</w:t>
      </w:r>
      <w:r w:rsidRPr="00B76E27">
        <w:rPr>
          <w:rFonts w:ascii="Times New Roman" w:hAnsi="Times New Roman" w:cs="Times New Roman"/>
          <w:sz w:val="24"/>
          <w:szCs w:val="24"/>
        </w:rPr>
        <w:br/>
        <w:t>• /predict-demand</w:t>
      </w:r>
      <w:r w:rsidRPr="00B76E27">
        <w:rPr>
          <w:rFonts w:ascii="Times New Roman" w:hAnsi="Times New Roman" w:cs="Times New Roman"/>
          <w:sz w:val="24"/>
          <w:szCs w:val="24"/>
        </w:rPr>
        <w:br/>
        <w:t>• /run-pipeline</w:t>
      </w:r>
      <w:r w:rsidRPr="00B76E27">
        <w:rPr>
          <w:rFonts w:ascii="Times New Roman" w:hAnsi="Times New Roman" w:cs="Times New Roman"/>
          <w:sz w:val="24"/>
          <w:szCs w:val="24"/>
        </w:rPr>
        <w:br/>
        <w:t>• /prediction-logs</w:t>
      </w:r>
      <w:r w:rsidRPr="00B76E27">
        <w:rPr>
          <w:rFonts w:ascii="Times New Roman" w:hAnsi="Times New Roman" w:cs="Times New Roman"/>
          <w:sz w:val="24"/>
          <w:szCs w:val="24"/>
        </w:rPr>
        <w:br/>
        <w:t>• /drift-check</w:t>
      </w:r>
      <w:r w:rsidRPr="00B76E27">
        <w:rPr>
          <w:rFonts w:ascii="Times New Roman" w:hAnsi="Times New Roman" w:cs="Times New Roman"/>
          <w:sz w:val="24"/>
          <w:szCs w:val="24"/>
        </w:rPr>
        <w:br/>
        <w:t>• /drift-report</w:t>
      </w:r>
      <w:r w:rsidR="002F2A02" w:rsidRPr="00B76E27">
        <w:rPr>
          <w:rFonts w:ascii="Times New Roman" w:hAnsi="Times New Roman" w:cs="Times New Roman"/>
          <w:sz w:val="24"/>
          <w:szCs w:val="24"/>
        </w:rPr>
        <w:t>s</w:t>
      </w:r>
      <w:r w:rsidR="002F2A02" w:rsidRPr="00B76E27">
        <w:rPr>
          <w:rFonts w:ascii="Times New Roman" w:hAnsi="Times New Roman" w:cs="Times New Roman"/>
          <w:sz w:val="24"/>
          <w:szCs w:val="24"/>
        </w:rPr>
        <w:br/>
        <w:t>• /auto-retrain</w:t>
      </w:r>
      <w:r w:rsidR="002F2A02" w:rsidRPr="00B76E27">
        <w:rPr>
          <w:rFonts w:ascii="Times New Roman" w:hAnsi="Times New Roman" w:cs="Times New Roman"/>
          <w:sz w:val="24"/>
          <w:szCs w:val="24"/>
        </w:rPr>
        <w:br/>
        <w:t>• /model-info</w:t>
      </w:r>
      <w:r w:rsidRPr="00B76E27">
        <w:rPr>
          <w:rFonts w:ascii="Times New Roman" w:hAnsi="Times New Roman" w:cs="Times New Roman"/>
          <w:sz w:val="24"/>
          <w:szCs w:val="24"/>
        </w:rPr>
        <w:br/>
        <w:t>These endpoints support both prediction and operational monitoring.</w:t>
      </w:r>
    </w:p>
    <w:p w:rsidR="00A3713C"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br/>
      </w:r>
      <w:r w:rsidR="00A936B0" w:rsidRPr="00B76E27">
        <w:rPr>
          <w:rFonts w:ascii="Times New Roman" w:hAnsi="Times New Roman" w:cs="Times New Roman"/>
          <w:noProof/>
          <w:sz w:val="24"/>
          <w:szCs w:val="24"/>
        </w:rPr>
        <w:drawing>
          <wp:inline distT="0" distB="0" distL="0" distR="0" wp14:anchorId="69BFBF0A" wp14:editId="7C10CDA1">
            <wp:extent cx="5647690" cy="3094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6889" cy="3099933"/>
                    </a:xfrm>
                    <a:prstGeom prst="rect">
                      <a:avLst/>
                    </a:prstGeom>
                  </pic:spPr>
                </pic:pic>
              </a:graphicData>
            </a:graphic>
          </wp:inline>
        </w:drawing>
      </w:r>
    </w:p>
    <w:p w:rsidR="00A3713C" w:rsidRPr="006406D6" w:rsidRDefault="00D1328A" w:rsidP="002F2A02">
      <w:pPr>
        <w:jc w:val="center"/>
        <w:rPr>
          <w:rFonts w:ascii="Times New Roman" w:hAnsi="Times New Roman" w:cs="Times New Roman"/>
          <w:b/>
          <w:sz w:val="28"/>
          <w:szCs w:val="28"/>
        </w:rPr>
      </w:pPr>
      <w:r>
        <w:rPr>
          <w:rFonts w:ascii="Times New Roman" w:hAnsi="Times New Roman" w:cs="Times New Roman"/>
          <w:b/>
          <w:sz w:val="28"/>
          <w:szCs w:val="28"/>
        </w:rPr>
        <w:t>Figure 5</w:t>
      </w:r>
      <w:r w:rsidR="00A3713C" w:rsidRPr="006406D6">
        <w:rPr>
          <w:rFonts w:ascii="Times New Roman" w:hAnsi="Times New Roman" w:cs="Times New Roman"/>
          <w:b/>
          <w:sz w:val="28"/>
          <w:szCs w:val="28"/>
        </w:rPr>
        <w:t>: FastAPI Swagger documentation showing deployed API endpoints.</w:t>
      </w:r>
    </w:p>
    <w:p w:rsidR="00A3713C" w:rsidRPr="00B76E27" w:rsidRDefault="00A3713C">
      <w:pPr>
        <w:rPr>
          <w:rFonts w:ascii="Times New Roman" w:hAnsi="Times New Roman" w:cs="Times New Roman"/>
          <w:sz w:val="24"/>
          <w:szCs w:val="24"/>
        </w:rPr>
      </w:pPr>
      <w:r w:rsidRPr="00B76E27">
        <w:rPr>
          <w:rFonts w:ascii="Times New Roman" w:hAnsi="Times New Roman" w:cs="Times New Roman"/>
          <w:sz w:val="24"/>
          <w:szCs w:val="24"/>
        </w:rPr>
        <w:t>The deployed API allows external systems and dashboards to interact with the machine learning pipeline through standardized HTTP endpoints.</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br/>
      </w:r>
      <w:r w:rsidRPr="006406D6">
        <w:rPr>
          <w:rFonts w:ascii="Times New Roman" w:hAnsi="Times New Roman" w:cs="Times New Roman"/>
          <w:b/>
          <w:sz w:val="28"/>
          <w:szCs w:val="28"/>
        </w:rPr>
        <w:t>6.2 Docker Deployment</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t>The application supports Docker-based deployment to improve portability and deployment consistency across environments.</w:t>
      </w:r>
      <w:r w:rsidRPr="00B76E27">
        <w:rPr>
          <w:rFonts w:ascii="Times New Roman" w:hAnsi="Times New Roman" w:cs="Times New Roman"/>
          <w:sz w:val="24"/>
          <w:szCs w:val="24"/>
        </w:rPr>
        <w:br/>
      </w:r>
      <w:r w:rsidRPr="00B76E27">
        <w:rPr>
          <w:rFonts w:ascii="Times New Roman" w:hAnsi="Times New Roman" w:cs="Times New Roman"/>
          <w:sz w:val="24"/>
          <w:szCs w:val="24"/>
        </w:rPr>
        <w:br/>
        <w:t>Docker packages the application code, dependencies, and runtime configuration into a single container image.</w:t>
      </w:r>
      <w:r w:rsidRPr="00B76E27">
        <w:rPr>
          <w:rFonts w:ascii="Times New Roman" w:hAnsi="Times New Roman" w:cs="Times New Roman"/>
          <w:sz w:val="24"/>
          <w:szCs w:val="24"/>
        </w:rPr>
        <w:br/>
      </w:r>
      <w:r w:rsidRPr="00B76E27">
        <w:rPr>
          <w:rFonts w:ascii="Times New Roman" w:hAnsi="Times New Roman" w:cs="Times New Roman"/>
          <w:sz w:val="24"/>
          <w:szCs w:val="24"/>
        </w:rPr>
        <w:br/>
        <w:t>This reduces environment-related deployment issues and improves reproducibility.</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6406D6">
        <w:rPr>
          <w:rFonts w:ascii="Times New Roman" w:hAnsi="Times New Roman" w:cs="Times New Roman"/>
          <w:b/>
          <w:sz w:val="28"/>
          <w:szCs w:val="28"/>
        </w:rPr>
        <w:t>6.3 Execution Mode</w:t>
      </w:r>
      <w:r w:rsidRPr="00B76E27">
        <w:rPr>
          <w:rFonts w:ascii="Times New Roman" w:hAnsi="Times New Roman" w:cs="Times New Roman"/>
          <w:sz w:val="24"/>
          <w:szCs w:val="24"/>
        </w:rPr>
        <w:br/>
      </w:r>
      <w:r w:rsidRPr="00B76E27">
        <w:rPr>
          <w:rFonts w:ascii="Times New Roman" w:hAnsi="Times New Roman" w:cs="Times New Roman"/>
          <w:sz w:val="24"/>
          <w:szCs w:val="24"/>
        </w:rPr>
        <w:br/>
        <w:t>The system supports multiple execution modes.</w:t>
      </w:r>
      <w:r w:rsidRPr="00B76E27">
        <w:rPr>
          <w:rFonts w:ascii="Times New Roman" w:hAnsi="Times New Roman" w:cs="Times New Roman"/>
          <w:sz w:val="24"/>
          <w:szCs w:val="24"/>
        </w:rPr>
        <w:br/>
      </w:r>
      <w:r w:rsidRPr="00B76E27">
        <w:rPr>
          <w:rFonts w:ascii="Times New Roman" w:hAnsi="Times New Roman" w:cs="Times New Roman"/>
          <w:sz w:val="24"/>
          <w:szCs w:val="24"/>
        </w:rPr>
        <w:br/>
        <w:t>First, real-time demand prediction is available through the FastAPI backend.</w:t>
      </w:r>
      <w:r w:rsidRPr="00B76E27">
        <w:rPr>
          <w:rFonts w:ascii="Times New Roman" w:hAnsi="Times New Roman" w:cs="Times New Roman"/>
          <w:sz w:val="24"/>
          <w:szCs w:val="24"/>
        </w:rPr>
        <w:br/>
      </w:r>
      <w:r w:rsidRPr="00B76E27">
        <w:rPr>
          <w:rFonts w:ascii="Times New Roman" w:hAnsi="Times New Roman" w:cs="Times New Roman"/>
          <w:sz w:val="24"/>
          <w:szCs w:val="24"/>
        </w:rPr>
        <w:br/>
        <w:t>Second, the Streamlit dashboard allows interactive prediction and monitoring.</w:t>
      </w:r>
      <w:r w:rsidRPr="00B76E27">
        <w:rPr>
          <w:rFonts w:ascii="Times New Roman" w:hAnsi="Times New Roman" w:cs="Times New Roman"/>
          <w:sz w:val="24"/>
          <w:szCs w:val="24"/>
        </w:rPr>
        <w:br/>
      </w:r>
      <w:r w:rsidRPr="00B76E27">
        <w:rPr>
          <w:rFonts w:ascii="Times New Roman" w:hAnsi="Times New Roman" w:cs="Times New Roman"/>
          <w:sz w:val="24"/>
          <w:szCs w:val="24"/>
        </w:rPr>
        <w:br/>
        <w:t>Third, automated retraining workflows can be triggered using updated incoming retail data.</w:t>
      </w:r>
      <w:r w:rsidRPr="00B76E27">
        <w:rPr>
          <w:rFonts w:ascii="Times New Roman" w:hAnsi="Times New Roman" w:cs="Times New Roman"/>
          <w:sz w:val="24"/>
          <w:szCs w:val="24"/>
        </w:rPr>
        <w:br/>
      </w:r>
      <w:r w:rsidRPr="00B76E27">
        <w:rPr>
          <w:rFonts w:ascii="Times New Roman" w:hAnsi="Times New Roman" w:cs="Times New Roman"/>
          <w:sz w:val="24"/>
          <w:szCs w:val="24"/>
        </w:rPr>
        <w:br/>
        <w:t>This combination creates a realistic production-oriented MLOps workflow.</w:t>
      </w:r>
    </w:p>
    <w:p w:rsidR="00B8520A" w:rsidRPr="00B76E27" w:rsidRDefault="00001E76">
      <w:pPr>
        <w:pStyle w:val="Heading2"/>
        <w:rPr>
          <w:rFonts w:ascii="Times New Roman" w:hAnsi="Times New Roman" w:cs="Times New Roman"/>
          <w:color w:val="auto"/>
          <w:sz w:val="32"/>
          <w:szCs w:val="32"/>
        </w:rPr>
      </w:pPr>
      <w:r w:rsidRPr="00B76E27">
        <w:rPr>
          <w:rFonts w:ascii="Times New Roman" w:hAnsi="Times New Roman" w:cs="Times New Roman"/>
          <w:color w:val="auto"/>
          <w:sz w:val="32"/>
          <w:szCs w:val="32"/>
        </w:rPr>
        <w:t>7. Frontend</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A Streamlit dashboard was implemented to support both prediction and system monitoring.</w:t>
      </w:r>
      <w:r w:rsidRPr="00B76E27">
        <w:rPr>
          <w:rFonts w:ascii="Times New Roman" w:hAnsi="Times New Roman" w:cs="Times New Roman"/>
          <w:sz w:val="24"/>
          <w:szCs w:val="24"/>
        </w:rPr>
        <w:br/>
      </w:r>
      <w:r w:rsidRPr="00B76E27">
        <w:rPr>
          <w:rFonts w:ascii="Times New Roman" w:hAnsi="Times New Roman" w:cs="Times New Roman"/>
          <w:sz w:val="24"/>
          <w:szCs w:val="24"/>
        </w:rPr>
        <w:br/>
        <w:t>The frontend allows users to:</w:t>
      </w:r>
      <w:r w:rsidRPr="00B76E27">
        <w:rPr>
          <w:rFonts w:ascii="Times New Roman" w:hAnsi="Times New Roman" w:cs="Times New Roman"/>
          <w:sz w:val="24"/>
          <w:szCs w:val="24"/>
        </w:rPr>
        <w:br/>
        <w:t>• submit product inventory information</w:t>
      </w:r>
      <w:r w:rsidRPr="00B76E27">
        <w:rPr>
          <w:rFonts w:ascii="Times New Roman" w:hAnsi="Times New Roman" w:cs="Times New Roman"/>
          <w:sz w:val="24"/>
          <w:szCs w:val="24"/>
        </w:rPr>
        <w:br/>
        <w:t>• predict future demand</w:t>
      </w:r>
      <w:r w:rsidRPr="00B76E27">
        <w:rPr>
          <w:rFonts w:ascii="Times New Roman" w:hAnsi="Times New Roman" w:cs="Times New Roman"/>
          <w:sz w:val="24"/>
          <w:szCs w:val="24"/>
        </w:rPr>
        <w:br/>
        <w:t>• view waste risk level</w:t>
      </w:r>
      <w:r w:rsidRPr="00B76E27">
        <w:rPr>
          <w:rFonts w:ascii="Times New Roman" w:hAnsi="Times New Roman" w:cs="Times New Roman"/>
          <w:sz w:val="24"/>
          <w:szCs w:val="24"/>
        </w:rPr>
        <w:br/>
        <w:t>• receive inventory recommendations</w:t>
      </w:r>
      <w:r w:rsidRPr="00B76E27">
        <w:rPr>
          <w:rFonts w:ascii="Times New Roman" w:hAnsi="Times New Roman" w:cs="Times New Roman"/>
          <w:sz w:val="24"/>
          <w:szCs w:val="24"/>
        </w:rPr>
        <w:br/>
        <w:t>• monitor prediction logs</w:t>
      </w:r>
      <w:r w:rsidRPr="00B76E27">
        <w:rPr>
          <w:rFonts w:ascii="Times New Roman" w:hAnsi="Times New Roman" w:cs="Times New Roman"/>
          <w:sz w:val="24"/>
          <w:szCs w:val="24"/>
        </w:rPr>
        <w:br/>
        <w:t>• monitor drift reports</w:t>
      </w:r>
      <w:r w:rsidRPr="00B76E27">
        <w:rPr>
          <w:rFonts w:ascii="Times New Roman" w:hAnsi="Times New Roman" w:cs="Times New Roman"/>
          <w:sz w:val="24"/>
          <w:szCs w:val="24"/>
        </w:rPr>
        <w:br/>
        <w:t>• check model information</w:t>
      </w:r>
      <w:r w:rsidRPr="00B76E27">
        <w:rPr>
          <w:rFonts w:ascii="Times New Roman" w:hAnsi="Times New Roman" w:cs="Times New Roman"/>
          <w:sz w:val="24"/>
          <w:szCs w:val="24"/>
        </w:rPr>
        <w:br/>
      </w:r>
      <w:r w:rsidRPr="00B76E27">
        <w:rPr>
          <w:rFonts w:ascii="Times New Roman" w:hAnsi="Times New Roman" w:cs="Times New Roman"/>
          <w:sz w:val="24"/>
          <w:szCs w:val="24"/>
        </w:rPr>
        <w:br/>
        <w:t>The frontend communicates with the FastAPI backend using HTTP requests.</w:t>
      </w:r>
      <w:r w:rsidRPr="00B76E27">
        <w:rPr>
          <w:rFonts w:ascii="Times New Roman" w:hAnsi="Times New Roman" w:cs="Times New Roman"/>
          <w:sz w:val="24"/>
          <w:szCs w:val="24"/>
        </w:rPr>
        <w:br/>
      </w:r>
      <w:r w:rsidRPr="00B76E27">
        <w:rPr>
          <w:rFonts w:ascii="Times New Roman" w:hAnsi="Times New Roman" w:cs="Times New Roman"/>
          <w:sz w:val="24"/>
          <w:szCs w:val="24"/>
        </w:rPr>
        <w:br/>
        <w:t>Prediction outputs displayed in the dashboard include:</w:t>
      </w:r>
      <w:r w:rsidRPr="00B76E27">
        <w:rPr>
          <w:rFonts w:ascii="Times New Roman" w:hAnsi="Times New Roman" w:cs="Times New Roman"/>
          <w:sz w:val="24"/>
          <w:szCs w:val="24"/>
        </w:rPr>
        <w:br/>
        <w:t>• predicted demand</w:t>
      </w:r>
      <w:r w:rsidRPr="00B76E27">
        <w:rPr>
          <w:rFonts w:ascii="Times New Roman" w:hAnsi="Times New Roman" w:cs="Times New Roman"/>
          <w:sz w:val="24"/>
          <w:szCs w:val="24"/>
        </w:rPr>
        <w:br/>
        <w:t>• waste risk score</w:t>
      </w:r>
      <w:r w:rsidRPr="00B76E27">
        <w:rPr>
          <w:rFonts w:ascii="Times New Roman" w:hAnsi="Times New Roman" w:cs="Times New Roman"/>
          <w:sz w:val="24"/>
          <w:szCs w:val="24"/>
        </w:rPr>
        <w:br/>
        <w:t>• inventory recommendation</w:t>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t>• monitoring outputs</w:t>
      </w:r>
      <w:r w:rsidRPr="00B76E27">
        <w:rPr>
          <w:rFonts w:ascii="Times New Roman" w:hAnsi="Times New Roman" w:cs="Times New Roman"/>
          <w:sz w:val="24"/>
          <w:szCs w:val="24"/>
        </w:rPr>
        <w:br/>
      </w:r>
      <w:r w:rsidRPr="00B76E27">
        <w:rPr>
          <w:rFonts w:ascii="Times New Roman" w:hAnsi="Times New Roman" w:cs="Times New Roman"/>
          <w:sz w:val="24"/>
          <w:szCs w:val="24"/>
        </w:rPr>
        <w:br/>
        <w:t>The dashboard improves usability for both technical users and business decision-makers by providing interactive visualization and operational transparency.</w:t>
      </w:r>
    </w:p>
    <w:p w:rsidR="00AD704A" w:rsidRPr="00B76E27" w:rsidRDefault="00AD704A">
      <w:pPr>
        <w:rPr>
          <w:rFonts w:ascii="Times New Roman" w:hAnsi="Times New Roman" w:cs="Times New Roman"/>
          <w:sz w:val="24"/>
          <w:szCs w:val="24"/>
        </w:rPr>
      </w:pPr>
      <w:r w:rsidRPr="00B76E27">
        <w:rPr>
          <w:rFonts w:ascii="Times New Roman" w:hAnsi="Times New Roman" w:cs="Times New Roman"/>
          <w:sz w:val="24"/>
          <w:szCs w:val="24"/>
        </w:rPr>
        <w:t>The Streamlit dashboard provides a user-friendly interface for interacting with the deployed machine learning system. Users can enter product and inventory information, request demand predictions, view waste risk levels, and receive inventory recommendations without directly interacting with the backend code.</w:t>
      </w:r>
    </w:p>
    <w:p w:rsidR="00AD704A" w:rsidRPr="00B76E27" w:rsidRDefault="00AD704A">
      <w:pPr>
        <w:rPr>
          <w:rFonts w:ascii="Times New Roman" w:hAnsi="Times New Roman" w:cs="Times New Roman"/>
          <w:sz w:val="24"/>
          <w:szCs w:val="24"/>
        </w:rPr>
      </w:pPr>
      <w:r w:rsidRPr="00B76E27">
        <w:rPr>
          <w:rFonts w:ascii="Times New Roman" w:hAnsi="Times New Roman" w:cs="Times New Roman"/>
          <w:noProof/>
          <w:sz w:val="24"/>
          <w:szCs w:val="24"/>
        </w:rPr>
        <w:drawing>
          <wp:inline distT="0" distB="0" distL="0" distR="0" wp14:anchorId="2BAD8204" wp14:editId="3A6195EA">
            <wp:extent cx="5486400" cy="256244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9858" cy="2564061"/>
                    </a:xfrm>
                    <a:prstGeom prst="rect">
                      <a:avLst/>
                    </a:prstGeom>
                  </pic:spPr>
                </pic:pic>
              </a:graphicData>
            </a:graphic>
          </wp:inline>
        </w:drawing>
      </w:r>
    </w:p>
    <w:p w:rsidR="00AD704A" w:rsidRPr="00B76E27" w:rsidRDefault="00AD704A">
      <w:pPr>
        <w:rPr>
          <w:rFonts w:ascii="Times New Roman" w:hAnsi="Times New Roman" w:cs="Times New Roman"/>
          <w:sz w:val="24"/>
          <w:szCs w:val="24"/>
        </w:rPr>
      </w:pPr>
      <w:r w:rsidRPr="00B76E27">
        <w:rPr>
          <w:rFonts w:ascii="Times New Roman" w:hAnsi="Times New Roman" w:cs="Times New Roman"/>
          <w:noProof/>
          <w:sz w:val="24"/>
          <w:szCs w:val="24"/>
        </w:rPr>
        <w:drawing>
          <wp:inline distT="0" distB="0" distL="0" distR="0" wp14:anchorId="4CC11044" wp14:editId="2599EDE0">
            <wp:extent cx="5486400" cy="2477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2349" cy="2480072"/>
                    </a:xfrm>
                    <a:prstGeom prst="rect">
                      <a:avLst/>
                    </a:prstGeom>
                  </pic:spPr>
                </pic:pic>
              </a:graphicData>
            </a:graphic>
          </wp:inline>
        </w:drawing>
      </w:r>
    </w:p>
    <w:p w:rsidR="00AD704A" w:rsidRPr="006406D6" w:rsidRDefault="00AD704A" w:rsidP="00AD704A">
      <w:pPr>
        <w:jc w:val="center"/>
        <w:rPr>
          <w:rFonts w:ascii="Times New Roman" w:hAnsi="Times New Roman" w:cs="Times New Roman"/>
          <w:b/>
          <w:sz w:val="28"/>
          <w:szCs w:val="28"/>
        </w:rPr>
      </w:pPr>
      <w:r w:rsidRPr="006406D6">
        <w:rPr>
          <w:rFonts w:ascii="Times New Roman" w:hAnsi="Times New Roman" w:cs="Times New Roman"/>
          <w:b/>
          <w:sz w:val="28"/>
          <w:szCs w:val="28"/>
        </w:rPr>
        <w:t>Figure 6: Streamlit dashboard showing demand prediction, waste risk level, and inventory recommendation.</w:t>
      </w:r>
    </w:p>
    <w:p w:rsidR="00324EC8" w:rsidRDefault="00324EC8" w:rsidP="00324EC8">
      <w:pPr>
        <w:jc w:val="both"/>
        <w:rPr>
          <w:rFonts w:ascii="Times New Roman" w:hAnsi="Times New Roman" w:cs="Times New Roman"/>
          <w:sz w:val="24"/>
          <w:szCs w:val="24"/>
        </w:rPr>
      </w:pPr>
      <w:r w:rsidRPr="00B76E27">
        <w:rPr>
          <w:rFonts w:ascii="Times New Roman" w:hAnsi="Times New Roman" w:cs="Times New Roman"/>
          <w:sz w:val="24"/>
          <w:szCs w:val="24"/>
        </w:rPr>
        <w:lastRenderedPageBreak/>
        <w:t>The dashboard connects to the FastAPI prediction endpoint and displays the model output in a business-friendly format. This improves usability for non-technical stakeholders such as retail managers and inventory planners.</w:t>
      </w:r>
    </w:p>
    <w:p w:rsidR="00A93F5C" w:rsidRDefault="00A93F5C" w:rsidP="00324EC8">
      <w:pPr>
        <w:jc w:val="both"/>
        <w:rPr>
          <w:rFonts w:ascii="Times New Roman" w:hAnsi="Times New Roman" w:cs="Times New Roman"/>
          <w:sz w:val="24"/>
          <w:szCs w:val="24"/>
        </w:rPr>
      </w:pPr>
      <w:r w:rsidRPr="00A93F5C">
        <w:rPr>
          <w:rFonts w:ascii="Times New Roman" w:hAnsi="Times New Roman" w:cs="Times New Roman"/>
          <w:sz w:val="24"/>
          <w:szCs w:val="24"/>
        </w:rPr>
        <w:t>A GitHub Actions workflow was added to support triggered pipeline validation and automated source-code checks during repository updates.</w:t>
      </w:r>
    </w:p>
    <w:p w:rsidR="00E42F0E" w:rsidRDefault="00E42F0E" w:rsidP="00324EC8">
      <w:pPr>
        <w:jc w:val="both"/>
        <w:rPr>
          <w:rFonts w:ascii="Times New Roman" w:hAnsi="Times New Roman" w:cs="Times New Roman"/>
          <w:sz w:val="24"/>
          <w:szCs w:val="24"/>
        </w:rPr>
      </w:pPr>
      <w:r w:rsidRPr="00E42F0E">
        <w:rPr>
          <w:rFonts w:ascii="Times New Roman" w:hAnsi="Times New Roman" w:cs="Times New Roman"/>
          <w:sz w:val="24"/>
          <w:szCs w:val="24"/>
        </w:rPr>
        <w:drawing>
          <wp:inline distT="0" distB="0" distL="0" distR="0" wp14:anchorId="361D666C" wp14:editId="502D0B74">
            <wp:extent cx="5486400" cy="2991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91485"/>
                    </a:xfrm>
                    <a:prstGeom prst="rect">
                      <a:avLst/>
                    </a:prstGeom>
                  </pic:spPr>
                </pic:pic>
              </a:graphicData>
            </a:graphic>
          </wp:inline>
        </w:drawing>
      </w:r>
    </w:p>
    <w:p w:rsidR="00E42F0E" w:rsidRPr="00E42F0E" w:rsidRDefault="00E42F0E" w:rsidP="00E42F0E">
      <w:pPr>
        <w:jc w:val="center"/>
        <w:rPr>
          <w:rFonts w:ascii="Times New Roman" w:hAnsi="Times New Roman" w:cs="Times New Roman"/>
          <w:b/>
          <w:sz w:val="24"/>
          <w:szCs w:val="24"/>
        </w:rPr>
      </w:pPr>
      <w:bookmarkStart w:id="0" w:name="_GoBack"/>
      <w:r w:rsidRPr="00E42F0E">
        <w:rPr>
          <w:rFonts w:ascii="Times New Roman" w:hAnsi="Times New Roman" w:cs="Times New Roman"/>
          <w:b/>
          <w:sz w:val="24"/>
          <w:szCs w:val="24"/>
        </w:rPr>
        <w:t>Figure 7: GitHub Actions workflow execution showing successful automated pipeline validation.</w:t>
      </w:r>
    </w:p>
    <w:bookmarkEnd w:id="0"/>
    <w:p w:rsidR="00B8520A" w:rsidRPr="00B76E27" w:rsidRDefault="00001E76" w:rsidP="004C4127">
      <w:pPr>
        <w:pStyle w:val="Heading2"/>
        <w:jc w:val="both"/>
        <w:rPr>
          <w:rFonts w:ascii="Times New Roman" w:hAnsi="Times New Roman" w:cs="Times New Roman"/>
          <w:color w:val="auto"/>
          <w:sz w:val="32"/>
          <w:szCs w:val="32"/>
        </w:rPr>
      </w:pPr>
      <w:r w:rsidRPr="00B76E27">
        <w:rPr>
          <w:rFonts w:ascii="Times New Roman" w:hAnsi="Times New Roman" w:cs="Times New Roman"/>
          <w:color w:val="auto"/>
          <w:sz w:val="32"/>
          <w:szCs w:val="32"/>
        </w:rPr>
        <w:t>8. Conclusion</w:t>
      </w:r>
    </w:p>
    <w:p w:rsidR="00D366AC" w:rsidRDefault="00001E76" w:rsidP="004C4127">
      <w:pPr>
        <w:jc w:val="both"/>
        <w:rPr>
          <w:rFonts w:ascii="Times New Roman" w:hAnsi="Times New Roman" w:cs="Times New Roman"/>
          <w:sz w:val="24"/>
          <w:szCs w:val="24"/>
        </w:rPr>
      </w:pPr>
      <w:r w:rsidRPr="00B76E27">
        <w:rPr>
          <w:rFonts w:ascii="Times New Roman" w:hAnsi="Times New Roman" w:cs="Times New Roman"/>
          <w:sz w:val="24"/>
          <w:szCs w:val="24"/>
        </w:rPr>
        <w:t>This project demonstrates a complete production-oriented MLOps pipeline for AI-powered food waste prediction and smart inventory optimization.</w:t>
      </w:r>
      <w:r w:rsidRPr="00B76E27">
        <w:rPr>
          <w:rFonts w:ascii="Times New Roman" w:hAnsi="Times New Roman" w:cs="Times New Roman"/>
          <w:sz w:val="24"/>
          <w:szCs w:val="24"/>
        </w:rPr>
        <w:br/>
      </w:r>
      <w:r w:rsidRPr="00B76E27">
        <w:rPr>
          <w:rFonts w:ascii="Times New Roman" w:hAnsi="Times New Roman" w:cs="Times New Roman"/>
          <w:sz w:val="24"/>
          <w:szCs w:val="24"/>
        </w:rPr>
        <w:br/>
        <w:t>The implementation combines historical Walmart retail sales data, API-based ingestion, preprocessing pipelines, feature engineering, machine learning-based demand forecasting, monitoring, drift detection, retraining, deployment, and dashboard visualization.</w:t>
      </w:r>
      <w:r w:rsidRPr="00B76E27">
        <w:rPr>
          <w:rFonts w:ascii="Times New Roman" w:hAnsi="Times New Roman" w:cs="Times New Roman"/>
          <w:sz w:val="24"/>
          <w:szCs w:val="24"/>
        </w:rPr>
        <w:br/>
      </w:r>
      <w:r w:rsidRPr="00B76E27">
        <w:rPr>
          <w:rFonts w:ascii="Times New Roman" w:hAnsi="Times New Roman" w:cs="Times New Roman"/>
          <w:sz w:val="24"/>
          <w:szCs w:val="24"/>
        </w:rPr>
        <w:br/>
        <w:t>Unlike traditional notebook-only machine learning projects, this implementation demonstrates how machine learning systems can be operationalized within realistic retail environments.</w:t>
      </w:r>
      <w:r w:rsidRPr="00B76E27">
        <w:rPr>
          <w:rFonts w:ascii="Times New Roman" w:hAnsi="Times New Roman" w:cs="Times New Roman"/>
          <w:sz w:val="24"/>
          <w:szCs w:val="24"/>
        </w:rPr>
        <w:br/>
      </w:r>
      <w:r w:rsidRPr="00B76E27">
        <w:rPr>
          <w:rFonts w:ascii="Times New Roman" w:hAnsi="Times New Roman" w:cs="Times New Roman"/>
          <w:sz w:val="24"/>
          <w:szCs w:val="24"/>
        </w:rPr>
        <w:br/>
        <w:t xml:space="preserve">The project also highlights the importance of monitoring, reproducibility, feature engineering, deployment, and lifecycle management in modern </w:t>
      </w:r>
      <w:proofErr w:type="spellStart"/>
      <w:r w:rsidRPr="00B76E27">
        <w:rPr>
          <w:rFonts w:ascii="Times New Roman" w:hAnsi="Times New Roman" w:cs="Times New Roman"/>
          <w:sz w:val="24"/>
          <w:szCs w:val="24"/>
        </w:rPr>
        <w:t>MLOps</w:t>
      </w:r>
      <w:proofErr w:type="spellEnd"/>
      <w:r w:rsidRPr="00B76E27">
        <w:rPr>
          <w:rFonts w:ascii="Times New Roman" w:hAnsi="Times New Roman" w:cs="Times New Roman"/>
          <w:sz w:val="24"/>
          <w:szCs w:val="24"/>
        </w:rPr>
        <w:t xml:space="preserve"> systems.</w:t>
      </w:r>
    </w:p>
    <w:p w:rsidR="00D366AC" w:rsidRDefault="00001E76" w:rsidP="004C4127">
      <w:pPr>
        <w:jc w:val="both"/>
        <w:rPr>
          <w:rFonts w:ascii="Times New Roman" w:hAnsi="Times New Roman" w:cs="Times New Roman"/>
          <w:sz w:val="24"/>
          <w:szCs w:val="24"/>
        </w:rPr>
      </w:pPr>
      <w:r w:rsidRPr="00B76E27">
        <w:rPr>
          <w:rFonts w:ascii="Times New Roman" w:hAnsi="Times New Roman" w:cs="Times New Roman"/>
          <w:sz w:val="24"/>
          <w:szCs w:val="24"/>
        </w:rPr>
        <w:lastRenderedPageBreak/>
        <w:br/>
      </w:r>
      <w:r w:rsidR="00D366AC" w:rsidRPr="00D366AC">
        <w:rPr>
          <w:rFonts w:ascii="Times New Roman" w:hAnsi="Times New Roman" w:cs="Times New Roman"/>
          <w:sz w:val="24"/>
          <w:szCs w:val="24"/>
        </w:rPr>
        <w:t>The final implementation successfully addressed the previously identified limitations by introducing API-based ingestion, monitoring-driven retraining, production-style deployment, and operational monitoring workflows.</w:t>
      </w:r>
    </w:p>
    <w:p w:rsidR="00B8520A" w:rsidRPr="00B76E27" w:rsidRDefault="00001E76" w:rsidP="004C4127">
      <w:pPr>
        <w:jc w:val="both"/>
        <w:rPr>
          <w:rFonts w:ascii="Times New Roman" w:hAnsi="Times New Roman" w:cs="Times New Roman"/>
          <w:sz w:val="24"/>
          <w:szCs w:val="24"/>
        </w:rPr>
      </w:pPr>
      <w:r w:rsidRPr="00B76E27">
        <w:rPr>
          <w:rFonts w:ascii="Times New Roman" w:hAnsi="Times New Roman" w:cs="Times New Roman"/>
          <w:sz w:val="24"/>
          <w:szCs w:val="24"/>
        </w:rPr>
        <w:br/>
        <w:t>Overall, the final implementation successfully demonstrates how AI-driven demand forecasting can support smarter inventory planning and help reduce potential food waste in retail operations.</w:t>
      </w:r>
    </w:p>
    <w:p w:rsidR="004C4127" w:rsidRDefault="004C4127">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B8520A" w:rsidRPr="00B76E27" w:rsidRDefault="00001E76">
      <w:pPr>
        <w:pStyle w:val="Heading2"/>
        <w:rPr>
          <w:rFonts w:ascii="Times New Roman" w:hAnsi="Times New Roman" w:cs="Times New Roman"/>
          <w:color w:val="auto"/>
          <w:sz w:val="24"/>
          <w:szCs w:val="24"/>
        </w:rPr>
      </w:pPr>
      <w:r w:rsidRPr="00B76E27">
        <w:rPr>
          <w:rFonts w:ascii="Times New Roman" w:hAnsi="Times New Roman" w:cs="Times New Roman"/>
          <w:color w:val="auto"/>
          <w:sz w:val="24"/>
          <w:szCs w:val="24"/>
        </w:rPr>
        <w:lastRenderedPageBreak/>
        <w:t>References</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Kreuzberger, D., Kühl, N., &amp; Hirschl, S. (2023). Machine Learning Operations (MLOps): Overview, Definition, and Architecture. IEEE Access, 11, 31866–31879.</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Schlegel, M., &amp; Sattler, K.-U. (2022). Management of Machine Learning Lifecycle Artifacts: A Survey. SIGMOD Record, 51(4), 18–35.</w:t>
      </w:r>
    </w:p>
    <w:p w:rsidR="000226F3" w:rsidRPr="00B76E27" w:rsidRDefault="00001E76" w:rsidP="000226F3">
      <w:pPr>
        <w:rPr>
          <w:rFonts w:ascii="Times New Roman" w:hAnsi="Times New Roman" w:cs="Times New Roman"/>
          <w:sz w:val="24"/>
          <w:szCs w:val="24"/>
        </w:rPr>
      </w:pPr>
      <w:r w:rsidRPr="00B76E27">
        <w:rPr>
          <w:rFonts w:ascii="Times New Roman" w:hAnsi="Times New Roman" w:cs="Times New Roman"/>
          <w:sz w:val="24"/>
          <w:szCs w:val="24"/>
        </w:rPr>
        <w:t>Zha, D., Bhat, Z. P., Lai, K.-H., et al. (2025). Data-centric Artificial Intelligence: A Survey. ACM Computing Surveys, 57(5), Article 129.</w:t>
      </w:r>
    </w:p>
    <w:sectPr w:rsidR="000226F3" w:rsidRPr="00B76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E76"/>
    <w:rsid w:val="000226F3"/>
    <w:rsid w:val="00025B5B"/>
    <w:rsid w:val="00034616"/>
    <w:rsid w:val="00045E52"/>
    <w:rsid w:val="00054BCA"/>
    <w:rsid w:val="0006063C"/>
    <w:rsid w:val="000A3807"/>
    <w:rsid w:val="000D2B3D"/>
    <w:rsid w:val="000E1BFD"/>
    <w:rsid w:val="0015074B"/>
    <w:rsid w:val="00172FCA"/>
    <w:rsid w:val="002122A2"/>
    <w:rsid w:val="00214344"/>
    <w:rsid w:val="002207E2"/>
    <w:rsid w:val="00225D10"/>
    <w:rsid w:val="00264FC7"/>
    <w:rsid w:val="0029639D"/>
    <w:rsid w:val="002A7BF0"/>
    <w:rsid w:val="002F2A02"/>
    <w:rsid w:val="002F45FD"/>
    <w:rsid w:val="00324EC8"/>
    <w:rsid w:val="00326BB9"/>
    <w:rsid w:val="00326F90"/>
    <w:rsid w:val="003C1734"/>
    <w:rsid w:val="003F69FD"/>
    <w:rsid w:val="004179B1"/>
    <w:rsid w:val="00455B85"/>
    <w:rsid w:val="00465565"/>
    <w:rsid w:val="0046721D"/>
    <w:rsid w:val="004759A4"/>
    <w:rsid w:val="004C4127"/>
    <w:rsid w:val="004E14E2"/>
    <w:rsid w:val="004F7357"/>
    <w:rsid w:val="005025B8"/>
    <w:rsid w:val="005147EF"/>
    <w:rsid w:val="00595382"/>
    <w:rsid w:val="005D6CCB"/>
    <w:rsid w:val="005E36A0"/>
    <w:rsid w:val="00623365"/>
    <w:rsid w:val="006406D6"/>
    <w:rsid w:val="00785ACF"/>
    <w:rsid w:val="007A152A"/>
    <w:rsid w:val="007A4832"/>
    <w:rsid w:val="007F29F7"/>
    <w:rsid w:val="008015CA"/>
    <w:rsid w:val="00875A89"/>
    <w:rsid w:val="00935942"/>
    <w:rsid w:val="009472BF"/>
    <w:rsid w:val="009B2E97"/>
    <w:rsid w:val="009E100F"/>
    <w:rsid w:val="00A05E3A"/>
    <w:rsid w:val="00A12B26"/>
    <w:rsid w:val="00A15224"/>
    <w:rsid w:val="00A20082"/>
    <w:rsid w:val="00A3713C"/>
    <w:rsid w:val="00A936B0"/>
    <w:rsid w:val="00A93F5C"/>
    <w:rsid w:val="00AA1D8D"/>
    <w:rsid w:val="00AD704A"/>
    <w:rsid w:val="00AE3F30"/>
    <w:rsid w:val="00AF577F"/>
    <w:rsid w:val="00B10AB4"/>
    <w:rsid w:val="00B21BA8"/>
    <w:rsid w:val="00B47730"/>
    <w:rsid w:val="00B76E27"/>
    <w:rsid w:val="00B8520A"/>
    <w:rsid w:val="00B95297"/>
    <w:rsid w:val="00BB5426"/>
    <w:rsid w:val="00CB02F2"/>
    <w:rsid w:val="00CB0664"/>
    <w:rsid w:val="00CD4C19"/>
    <w:rsid w:val="00CE4089"/>
    <w:rsid w:val="00D1328A"/>
    <w:rsid w:val="00D366AC"/>
    <w:rsid w:val="00D60D95"/>
    <w:rsid w:val="00DF721D"/>
    <w:rsid w:val="00E42F0E"/>
    <w:rsid w:val="00EB5398"/>
    <w:rsid w:val="00F359FA"/>
    <w:rsid w:val="00F677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5205B"/>
  <w14:defaultImageDpi w14:val="300"/>
  <w15:docId w15:val="{D64313BA-2EB9-417C-A42D-2FE1525A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152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F757B-959F-451D-998B-7F289626D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17</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Fusion</cp:lastModifiedBy>
  <cp:revision>73</cp:revision>
  <dcterms:created xsi:type="dcterms:W3CDTF">2013-12-23T23:15:00Z</dcterms:created>
  <dcterms:modified xsi:type="dcterms:W3CDTF">2026-05-15T11:42:00Z</dcterms:modified>
  <cp:category/>
</cp:coreProperties>
</file>