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B12CB" w:rsidRPr="002B12CB" w:rsidRDefault="002B12CB" w:rsidP="002B12C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12CB">
        <w:rPr>
          <w:rFonts w:ascii="Times New Roman" w:eastAsia="Times New Roman" w:hAnsi="Times New Roman" w:cs="Times New Roman"/>
          <w:b/>
          <w:bCs/>
          <w:kern w:val="36"/>
          <w:sz w:val="48"/>
          <w:szCs w:val="48"/>
        </w:rPr>
        <w:t>1. Introduction and Aim of the Project</w:t>
      </w:r>
    </w:p>
    <w:p w:rsidR="00BF66BC" w:rsidRPr="00BF66BC" w:rsidRDefault="00BF66BC" w:rsidP="00BF66BC">
      <w:pPr>
        <w:spacing w:before="100" w:beforeAutospacing="1" w:after="100" w:afterAutospacing="1" w:line="240" w:lineRule="auto"/>
        <w:rPr>
          <w:rFonts w:ascii="Times New Roman" w:eastAsia="Times New Roman" w:hAnsi="Times New Roman" w:cs="Times New Roman"/>
          <w:sz w:val="24"/>
          <w:szCs w:val="24"/>
        </w:rPr>
      </w:pPr>
      <w:r w:rsidRPr="00BF66BC">
        <w:rPr>
          <w:rFonts w:ascii="Times New Roman" w:eastAsia="Times New Roman" w:hAnsi="Times New Roman" w:cs="Times New Roman"/>
          <w:sz w:val="24"/>
          <w:szCs w:val="24"/>
        </w:rPr>
        <w:t>Machine learning models are often developed in controlled environments, but their real value depends on how effectively they can be integrated into a continuously evolving system. In practical scenarios, data is not static — new observations arrive over time, system requirements change, and models need to be updated and monitored to remain useful.</w:t>
      </w:r>
    </w:p>
    <w:p w:rsidR="00BF66BC" w:rsidRPr="00BF66BC" w:rsidRDefault="00BF66BC" w:rsidP="00BF66BC">
      <w:pPr>
        <w:spacing w:before="100" w:beforeAutospacing="1" w:after="100" w:afterAutospacing="1" w:line="240" w:lineRule="auto"/>
        <w:rPr>
          <w:rFonts w:ascii="Times New Roman" w:eastAsia="Times New Roman" w:hAnsi="Times New Roman" w:cs="Times New Roman"/>
          <w:sz w:val="24"/>
          <w:szCs w:val="24"/>
        </w:rPr>
      </w:pPr>
      <w:r w:rsidRPr="00BF66BC">
        <w:rPr>
          <w:rFonts w:ascii="Times New Roman" w:eastAsia="Times New Roman" w:hAnsi="Times New Roman" w:cs="Times New Roman"/>
          <w:sz w:val="24"/>
          <w:szCs w:val="24"/>
        </w:rPr>
        <w:t xml:space="preserve">The aim of this project is to design and implement a simplified yet realistic </w:t>
      </w:r>
      <w:proofErr w:type="spellStart"/>
      <w:r w:rsidRPr="00BF66BC">
        <w:rPr>
          <w:rFonts w:ascii="Times New Roman" w:eastAsia="Times New Roman" w:hAnsi="Times New Roman" w:cs="Times New Roman"/>
          <w:sz w:val="24"/>
          <w:szCs w:val="24"/>
        </w:rPr>
        <w:t>MLOps</w:t>
      </w:r>
      <w:proofErr w:type="spellEnd"/>
      <w:r w:rsidRPr="00BF66BC">
        <w:rPr>
          <w:rFonts w:ascii="Times New Roman" w:eastAsia="Times New Roman" w:hAnsi="Times New Roman" w:cs="Times New Roman"/>
          <w:sz w:val="24"/>
          <w:szCs w:val="24"/>
        </w:rPr>
        <w:t xml:space="preserve"> pipeline for customer churn prediction. Instead of focusing on achieving the highest possible model accuracy, the project emphasizes how different components of a machine learning system interact in a production-like setting. This includes handling both historical and newly arriving data, applying consistent preprocessing, training and storing models, exposing predictions through an API, and monitoring system behavior through logging.</w:t>
      </w:r>
    </w:p>
    <w:p w:rsidR="00BF66BC" w:rsidRPr="00BF66BC" w:rsidRDefault="00BF66BC" w:rsidP="00BF66BC">
      <w:pPr>
        <w:spacing w:before="100" w:beforeAutospacing="1" w:after="100" w:afterAutospacing="1" w:line="240" w:lineRule="auto"/>
        <w:rPr>
          <w:rFonts w:ascii="Times New Roman" w:eastAsia="Times New Roman" w:hAnsi="Times New Roman" w:cs="Times New Roman"/>
          <w:sz w:val="24"/>
          <w:szCs w:val="24"/>
        </w:rPr>
      </w:pPr>
      <w:r w:rsidRPr="00BF66BC">
        <w:rPr>
          <w:rFonts w:ascii="Times New Roman" w:eastAsia="Times New Roman" w:hAnsi="Times New Roman" w:cs="Times New Roman"/>
          <w:sz w:val="24"/>
          <w:szCs w:val="24"/>
        </w:rPr>
        <w:t xml:space="preserve">Customer churn prediction is used as a case study because it represents a typical business problem involving structured data and recurring predictions. The pipeline is intentionally designed to be modular and transparent, allowing each component to be independently understood, tested, and extended. This reflects real-world </w:t>
      </w:r>
      <w:proofErr w:type="spellStart"/>
      <w:r w:rsidRPr="00BF66BC">
        <w:rPr>
          <w:rFonts w:ascii="Times New Roman" w:eastAsia="Times New Roman" w:hAnsi="Times New Roman" w:cs="Times New Roman"/>
          <w:sz w:val="24"/>
          <w:szCs w:val="24"/>
        </w:rPr>
        <w:t>MLOps</w:t>
      </w:r>
      <w:proofErr w:type="spellEnd"/>
      <w:r w:rsidRPr="00BF66BC">
        <w:rPr>
          <w:rFonts w:ascii="Times New Roman" w:eastAsia="Times New Roman" w:hAnsi="Times New Roman" w:cs="Times New Roman"/>
          <w:sz w:val="24"/>
          <w:szCs w:val="24"/>
        </w:rPr>
        <w:t xml:space="preserve"> practices, where maintainability, reproducibility, and system reliability are more critical than isolated model performance.</w:t>
      </w:r>
    </w:p>
    <w:p w:rsidR="002B12CB" w:rsidRPr="002B12CB" w:rsidRDefault="002B12CB" w:rsidP="002B12CB">
      <w:pPr>
        <w:spacing w:before="100" w:beforeAutospacing="1" w:after="100" w:afterAutospacing="1" w:line="240" w:lineRule="auto"/>
        <w:rPr>
          <w:rFonts w:ascii="Times New Roman" w:eastAsia="Times New Roman" w:hAnsi="Times New Roman" w:cs="Times New Roman"/>
          <w:sz w:val="24"/>
          <w:szCs w:val="24"/>
        </w:rPr>
      </w:pPr>
      <w:bookmarkStart w:id="0" w:name="_GoBack"/>
      <w:bookmarkEnd w:id="0"/>
      <w:r w:rsidRPr="002B12CB">
        <w:rPr>
          <w:rFonts w:ascii="Times New Roman" w:eastAsia="Times New Roman" w:hAnsi="Times New Roman" w:cs="Times New Roman"/>
          <w:sz w:val="24"/>
          <w:szCs w:val="24"/>
        </w:rPr>
        <w:t>The objective of this project is to simulate a real-world production pipeline where:</w:t>
      </w:r>
    </w:p>
    <w:p w:rsidR="002B12CB" w:rsidRPr="002B12CB" w:rsidRDefault="002B12CB" w:rsidP="002B12C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 xml:space="preserve">data is continuously ingested and updated </w:t>
      </w:r>
    </w:p>
    <w:p w:rsidR="002B12CB" w:rsidRPr="002B12CB" w:rsidRDefault="002B12CB" w:rsidP="002B12C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 xml:space="preserve">preprocessing and feature engineering are applied consistently </w:t>
      </w:r>
    </w:p>
    <w:p w:rsidR="002B12CB" w:rsidRPr="002B12CB" w:rsidRDefault="002B12CB" w:rsidP="002B12C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 xml:space="preserve">models are trained and versioned </w:t>
      </w:r>
    </w:p>
    <w:p w:rsidR="002B12CB" w:rsidRPr="002B12CB" w:rsidRDefault="002B12CB" w:rsidP="002B12C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 xml:space="preserve">predictions are served through an API </w:t>
      </w:r>
    </w:p>
    <w:p w:rsidR="002B12CB" w:rsidRPr="002B12CB" w:rsidRDefault="002B12CB" w:rsidP="002B12C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 xml:space="preserve">system behavior is monitored through logs </w:t>
      </w:r>
    </w:p>
    <w:p w:rsidR="002B12CB" w:rsidRPr="002B12CB" w:rsidRDefault="002B12CB" w:rsidP="000171CB">
      <w:p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The system is designed to be modular, reproducible, and deployable, reflecting industry practices in machine learning operations (</w:t>
      </w:r>
      <w:proofErr w:type="spellStart"/>
      <w:r w:rsidRPr="002B12CB">
        <w:rPr>
          <w:rFonts w:ascii="Times New Roman" w:eastAsia="Times New Roman" w:hAnsi="Times New Roman" w:cs="Times New Roman"/>
          <w:sz w:val="24"/>
          <w:szCs w:val="24"/>
        </w:rPr>
        <w:t>MLOps</w:t>
      </w:r>
      <w:proofErr w:type="spellEnd"/>
      <w:r w:rsidRPr="002B12CB">
        <w:rPr>
          <w:rFonts w:ascii="Times New Roman" w:eastAsia="Times New Roman" w:hAnsi="Times New Roman" w:cs="Times New Roman"/>
          <w:sz w:val="24"/>
          <w:szCs w:val="24"/>
        </w:rPr>
        <w:t>).</w:t>
      </w:r>
    </w:p>
    <w:p w:rsidR="002B12CB" w:rsidRPr="002B12CB" w:rsidRDefault="002B12CB" w:rsidP="000171C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12CB">
        <w:rPr>
          <w:rFonts w:ascii="Times New Roman" w:eastAsia="Times New Roman" w:hAnsi="Times New Roman" w:cs="Times New Roman"/>
          <w:b/>
          <w:bCs/>
          <w:kern w:val="36"/>
          <w:sz w:val="48"/>
          <w:szCs w:val="48"/>
        </w:rPr>
        <w:t>2. Pipeline Diagram</w:t>
      </w:r>
    </w:p>
    <w:p w:rsidR="002B12CB" w:rsidRPr="002B12CB" w:rsidRDefault="002B12CB" w:rsidP="002B1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12CB">
        <w:rPr>
          <w:rFonts w:ascii="Courier New" w:eastAsia="Times New Roman" w:hAnsi="Courier New" w:cs="Courier New"/>
          <w:sz w:val="20"/>
          <w:szCs w:val="20"/>
        </w:rPr>
        <w:t>Historical Data + New Data</w:t>
      </w:r>
      <w:r w:rsidRPr="002B12CB">
        <w:rPr>
          <w:rFonts w:ascii="Courier New" w:eastAsia="Times New Roman" w:hAnsi="Courier New" w:cs="Courier New"/>
          <w:sz w:val="20"/>
          <w:szCs w:val="20"/>
        </w:rPr>
        <w:br/>
        <w:t xml:space="preserve">            ↓</w:t>
      </w:r>
      <w:r w:rsidRPr="002B12CB">
        <w:rPr>
          <w:rFonts w:ascii="Courier New" w:eastAsia="Times New Roman" w:hAnsi="Courier New" w:cs="Courier New"/>
          <w:sz w:val="20"/>
          <w:szCs w:val="20"/>
        </w:rPr>
        <w:br/>
        <w:t xml:space="preserve">       Data Ingestion</w:t>
      </w:r>
      <w:r w:rsidRPr="002B12CB">
        <w:rPr>
          <w:rFonts w:ascii="Courier New" w:eastAsia="Times New Roman" w:hAnsi="Courier New" w:cs="Courier New"/>
          <w:sz w:val="20"/>
          <w:szCs w:val="20"/>
        </w:rPr>
        <w:br/>
        <w:t xml:space="preserve">            ↓</w:t>
      </w:r>
      <w:r w:rsidRPr="002B12CB">
        <w:rPr>
          <w:rFonts w:ascii="Courier New" w:eastAsia="Times New Roman" w:hAnsi="Courier New" w:cs="Courier New"/>
          <w:sz w:val="20"/>
          <w:szCs w:val="20"/>
        </w:rPr>
        <w:br/>
        <w:t>Preprocessing &amp; Feature Engineering</w:t>
      </w:r>
      <w:r w:rsidRPr="002B12CB">
        <w:rPr>
          <w:rFonts w:ascii="Courier New" w:eastAsia="Times New Roman" w:hAnsi="Courier New" w:cs="Courier New"/>
          <w:sz w:val="20"/>
          <w:szCs w:val="20"/>
        </w:rPr>
        <w:br/>
        <w:t xml:space="preserve">            ↓</w:t>
      </w:r>
      <w:r w:rsidRPr="002B12CB">
        <w:rPr>
          <w:rFonts w:ascii="Courier New" w:eastAsia="Times New Roman" w:hAnsi="Courier New" w:cs="Courier New"/>
          <w:sz w:val="20"/>
          <w:szCs w:val="20"/>
        </w:rPr>
        <w:br/>
        <w:t xml:space="preserve">       Model Training</w:t>
      </w:r>
      <w:r w:rsidRPr="002B12CB">
        <w:rPr>
          <w:rFonts w:ascii="Courier New" w:eastAsia="Times New Roman" w:hAnsi="Courier New" w:cs="Courier New"/>
          <w:sz w:val="20"/>
          <w:szCs w:val="20"/>
        </w:rPr>
        <w:br/>
        <w:t xml:space="preserve">            ↓</w:t>
      </w:r>
      <w:r w:rsidRPr="002B12CB">
        <w:rPr>
          <w:rFonts w:ascii="Courier New" w:eastAsia="Times New Roman" w:hAnsi="Courier New" w:cs="Courier New"/>
          <w:sz w:val="20"/>
          <w:szCs w:val="20"/>
        </w:rPr>
        <w:br/>
        <w:t xml:space="preserve">   Artifact Storage (model, metrics, schema)</w:t>
      </w:r>
      <w:r w:rsidRPr="002B12CB">
        <w:rPr>
          <w:rFonts w:ascii="Courier New" w:eastAsia="Times New Roman" w:hAnsi="Courier New" w:cs="Courier New"/>
          <w:sz w:val="20"/>
          <w:szCs w:val="20"/>
        </w:rPr>
        <w:br/>
        <w:t xml:space="preserve">            ↓</w:t>
      </w:r>
      <w:r w:rsidRPr="002B12CB">
        <w:rPr>
          <w:rFonts w:ascii="Courier New" w:eastAsia="Times New Roman" w:hAnsi="Courier New" w:cs="Courier New"/>
          <w:sz w:val="20"/>
          <w:szCs w:val="20"/>
        </w:rPr>
        <w:br/>
        <w:t xml:space="preserve">     FastAPI Prediction Service</w:t>
      </w:r>
      <w:r w:rsidRPr="002B12CB">
        <w:rPr>
          <w:rFonts w:ascii="Courier New" w:eastAsia="Times New Roman" w:hAnsi="Courier New" w:cs="Courier New"/>
          <w:sz w:val="20"/>
          <w:szCs w:val="20"/>
        </w:rPr>
        <w:br/>
        <w:t xml:space="preserve">            ↓</w:t>
      </w:r>
      <w:r w:rsidRPr="002B12CB">
        <w:rPr>
          <w:rFonts w:ascii="Courier New" w:eastAsia="Times New Roman" w:hAnsi="Courier New" w:cs="Courier New"/>
          <w:sz w:val="20"/>
          <w:szCs w:val="20"/>
        </w:rPr>
        <w:br/>
        <w:t xml:space="preserve">    Monitoring &amp; Logging System</w:t>
      </w:r>
      <w:r w:rsidRPr="002B12CB">
        <w:rPr>
          <w:rFonts w:ascii="Courier New" w:eastAsia="Times New Roman" w:hAnsi="Courier New" w:cs="Courier New"/>
          <w:sz w:val="20"/>
          <w:szCs w:val="20"/>
        </w:rPr>
        <w:br/>
      </w:r>
      <w:r w:rsidRPr="002B12CB">
        <w:rPr>
          <w:rFonts w:ascii="Courier New" w:eastAsia="Times New Roman" w:hAnsi="Courier New" w:cs="Courier New"/>
          <w:sz w:val="20"/>
          <w:szCs w:val="20"/>
        </w:rPr>
        <w:lastRenderedPageBreak/>
        <w:t xml:space="preserve">            ↓</w:t>
      </w:r>
      <w:r w:rsidRPr="002B12CB">
        <w:rPr>
          <w:rFonts w:ascii="Courier New" w:eastAsia="Times New Roman" w:hAnsi="Courier New" w:cs="Courier New"/>
          <w:sz w:val="20"/>
          <w:szCs w:val="20"/>
        </w:rPr>
        <w:br/>
        <w:t xml:space="preserve">     </w:t>
      </w:r>
      <w:proofErr w:type="spellStart"/>
      <w:r w:rsidRPr="002B12CB">
        <w:rPr>
          <w:rFonts w:ascii="Courier New" w:eastAsia="Times New Roman" w:hAnsi="Courier New" w:cs="Courier New"/>
          <w:sz w:val="20"/>
          <w:szCs w:val="20"/>
        </w:rPr>
        <w:t>Dockerized</w:t>
      </w:r>
      <w:proofErr w:type="spellEnd"/>
      <w:r w:rsidRPr="002B12CB">
        <w:rPr>
          <w:rFonts w:ascii="Courier New" w:eastAsia="Times New Roman" w:hAnsi="Courier New" w:cs="Courier New"/>
          <w:sz w:val="20"/>
          <w:szCs w:val="20"/>
        </w:rPr>
        <w:t xml:space="preserve"> Deployment</w:t>
      </w:r>
    </w:p>
    <w:p w:rsidR="002B12CB" w:rsidRPr="002B12CB" w:rsidRDefault="002B12CB" w:rsidP="002B12CB">
      <w:pPr>
        <w:spacing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 xml:space="preserve">Figure 1: End-to-end </w:t>
      </w:r>
      <w:proofErr w:type="spellStart"/>
      <w:r w:rsidRPr="002B12CB">
        <w:rPr>
          <w:rFonts w:ascii="Times New Roman" w:eastAsia="Times New Roman" w:hAnsi="Times New Roman" w:cs="Times New Roman"/>
          <w:sz w:val="24"/>
          <w:szCs w:val="24"/>
        </w:rPr>
        <w:t>MLOps</w:t>
      </w:r>
      <w:proofErr w:type="spellEnd"/>
      <w:r w:rsidRPr="002B12CB">
        <w:rPr>
          <w:rFonts w:ascii="Times New Roman" w:eastAsia="Times New Roman" w:hAnsi="Times New Roman" w:cs="Times New Roman"/>
          <w:sz w:val="24"/>
          <w:szCs w:val="24"/>
        </w:rPr>
        <w:t xml:space="preserve"> pipeline for customer churn prediction</w:t>
      </w:r>
    </w:p>
    <w:p w:rsidR="002B12CB" w:rsidRPr="002B12CB" w:rsidRDefault="002B12CB" w:rsidP="002B12CB">
      <w:pPr>
        <w:spacing w:after="0" w:line="240" w:lineRule="auto"/>
        <w:rPr>
          <w:rFonts w:ascii="Times New Roman" w:eastAsia="Times New Roman" w:hAnsi="Times New Roman" w:cs="Times New Roman"/>
          <w:sz w:val="24"/>
          <w:szCs w:val="24"/>
        </w:rPr>
      </w:pPr>
    </w:p>
    <w:p w:rsidR="000171CB" w:rsidRDefault="000171CB">
      <w:pPr>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br w:type="page"/>
      </w:r>
    </w:p>
    <w:p w:rsidR="002B12CB" w:rsidRPr="002B12CB" w:rsidRDefault="002B12CB" w:rsidP="002B12C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12CB">
        <w:rPr>
          <w:rFonts w:ascii="Times New Roman" w:eastAsia="Times New Roman" w:hAnsi="Times New Roman" w:cs="Times New Roman"/>
          <w:b/>
          <w:bCs/>
          <w:kern w:val="36"/>
          <w:sz w:val="48"/>
          <w:szCs w:val="48"/>
        </w:rPr>
        <w:lastRenderedPageBreak/>
        <w:t>3. Technical Details of Each Pipeline Component</w:t>
      </w:r>
    </w:p>
    <w:p w:rsidR="002B12CB" w:rsidRPr="002B12CB" w:rsidRDefault="002B12CB" w:rsidP="002B12CB">
      <w:pPr>
        <w:spacing w:before="100" w:beforeAutospacing="1" w:after="100" w:afterAutospacing="1" w:line="240" w:lineRule="auto"/>
        <w:outlineLvl w:val="1"/>
        <w:rPr>
          <w:rFonts w:ascii="Times New Roman" w:eastAsia="Times New Roman" w:hAnsi="Times New Roman" w:cs="Times New Roman"/>
          <w:b/>
          <w:bCs/>
          <w:sz w:val="36"/>
          <w:szCs w:val="36"/>
        </w:rPr>
      </w:pPr>
      <w:r w:rsidRPr="002B12CB">
        <w:rPr>
          <w:rFonts w:ascii="Times New Roman" w:eastAsia="Times New Roman" w:hAnsi="Times New Roman" w:cs="Times New Roman"/>
          <w:b/>
          <w:bCs/>
          <w:sz w:val="36"/>
          <w:szCs w:val="36"/>
        </w:rPr>
        <w:t>3.1 Data Ingestion</w:t>
      </w:r>
    </w:p>
    <w:p w:rsidR="002B12CB" w:rsidRPr="002B12CB" w:rsidRDefault="002B12CB" w:rsidP="002B12CB">
      <w:p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The system uses a batch-based ingestion strategy. Historical data is stored locally in CSV format, while new incoming data is simulated and appended to the dataset through an ingestion script.</w:t>
      </w:r>
    </w:p>
    <w:p w:rsidR="002B12CB" w:rsidRPr="002B12CB" w:rsidRDefault="002B12CB" w:rsidP="002B12CB">
      <w:p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The ingestion process:</w:t>
      </w:r>
    </w:p>
    <w:p w:rsidR="002B12CB" w:rsidRPr="002B12CB" w:rsidRDefault="002B12CB" w:rsidP="002B12C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 xml:space="preserve">reads historical data </w:t>
      </w:r>
    </w:p>
    <w:p w:rsidR="002B12CB" w:rsidRPr="002B12CB" w:rsidRDefault="002B12CB" w:rsidP="002B12C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 xml:space="preserve">generates or loads new data </w:t>
      </w:r>
    </w:p>
    <w:p w:rsidR="002B12CB" w:rsidRPr="002B12CB" w:rsidRDefault="002B12CB" w:rsidP="002B12C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 xml:space="preserve">appends it to the dataset </w:t>
      </w:r>
    </w:p>
    <w:p w:rsidR="002B12CB" w:rsidRPr="002B12CB" w:rsidRDefault="002B12CB" w:rsidP="002B12C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 xml:space="preserve">logs ingestion events </w:t>
      </w:r>
    </w:p>
    <w:p w:rsidR="002B12CB" w:rsidRPr="002B12CB" w:rsidRDefault="002B12CB" w:rsidP="002B12CB">
      <w:pPr>
        <w:spacing w:before="100" w:beforeAutospacing="1" w:after="100" w:afterAutospacing="1" w:line="240" w:lineRule="auto"/>
        <w:rPr>
          <w:rFonts w:ascii="Times New Roman" w:eastAsia="Times New Roman" w:hAnsi="Times New Roman" w:cs="Times New Roman"/>
          <w:sz w:val="24"/>
          <w:szCs w:val="24"/>
        </w:rPr>
      </w:pPr>
      <w:r w:rsidRPr="002B12CB">
        <w:rPr>
          <w:rFonts w:ascii="Segoe UI Symbol" w:eastAsia="Times New Roman" w:hAnsi="Segoe UI Symbol" w:cs="Segoe UI Symbol"/>
          <w:sz w:val="24"/>
          <w:szCs w:val="24"/>
        </w:rPr>
        <w:t>👉</w:t>
      </w:r>
      <w:r w:rsidRPr="002B12CB">
        <w:rPr>
          <w:rFonts w:ascii="Times New Roman" w:eastAsia="Times New Roman" w:hAnsi="Times New Roman" w:cs="Times New Roman"/>
          <w:sz w:val="24"/>
          <w:szCs w:val="24"/>
        </w:rPr>
        <w:t xml:space="preserve"> Justification:</w:t>
      </w:r>
      <w:r w:rsidRPr="002B12CB">
        <w:rPr>
          <w:rFonts w:ascii="Times New Roman" w:eastAsia="Times New Roman" w:hAnsi="Times New Roman" w:cs="Times New Roman"/>
          <w:sz w:val="24"/>
          <w:szCs w:val="24"/>
        </w:rPr>
        <w:br/>
        <w:t>CSV format is used because the dataset is structured and does not require complex relational queries. This simplifies implementation while still demonstrating the ingestion pipeline.</w:t>
      </w:r>
    </w:p>
    <w:p w:rsidR="002B12CB" w:rsidRPr="002B12CB" w:rsidRDefault="002B12CB" w:rsidP="002B12CB">
      <w:pPr>
        <w:spacing w:after="0" w:line="240" w:lineRule="auto"/>
        <w:rPr>
          <w:rFonts w:ascii="Times New Roman" w:eastAsia="Times New Roman" w:hAnsi="Times New Roman" w:cs="Times New Roman"/>
          <w:sz w:val="24"/>
          <w:szCs w:val="24"/>
        </w:rPr>
      </w:pPr>
    </w:p>
    <w:p w:rsidR="002B12CB" w:rsidRPr="002B12CB" w:rsidRDefault="002B12CB" w:rsidP="002B12CB">
      <w:pPr>
        <w:spacing w:before="100" w:beforeAutospacing="1" w:after="100" w:afterAutospacing="1" w:line="240" w:lineRule="auto"/>
        <w:outlineLvl w:val="1"/>
        <w:rPr>
          <w:rFonts w:ascii="Times New Roman" w:eastAsia="Times New Roman" w:hAnsi="Times New Roman" w:cs="Times New Roman"/>
          <w:b/>
          <w:bCs/>
          <w:sz w:val="36"/>
          <w:szCs w:val="36"/>
        </w:rPr>
      </w:pPr>
      <w:r w:rsidRPr="002B12CB">
        <w:rPr>
          <w:rFonts w:ascii="Times New Roman" w:eastAsia="Times New Roman" w:hAnsi="Times New Roman" w:cs="Times New Roman"/>
          <w:b/>
          <w:bCs/>
          <w:sz w:val="36"/>
          <w:szCs w:val="36"/>
        </w:rPr>
        <w:t>3.2 Preprocessing</w:t>
      </w:r>
    </w:p>
    <w:p w:rsidR="002B12CB" w:rsidRPr="002B12CB" w:rsidRDefault="002B12CB" w:rsidP="002B12CB">
      <w:p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The preprocessing stage ensures consistency between training and inference. The following steps are applied:</w:t>
      </w:r>
    </w:p>
    <w:p w:rsidR="002B12CB" w:rsidRPr="002B12CB" w:rsidRDefault="002B12CB" w:rsidP="002B12C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 xml:space="preserve">missing values are handled using default imputation </w:t>
      </w:r>
    </w:p>
    <w:p w:rsidR="002B12CB" w:rsidRPr="002B12CB" w:rsidRDefault="002B12CB" w:rsidP="002B12C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 xml:space="preserve">numerical columns are converted to appropriate types </w:t>
      </w:r>
    </w:p>
    <w:p w:rsidR="002B12CB" w:rsidRPr="002B12CB" w:rsidRDefault="002B12CB" w:rsidP="002B12C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 xml:space="preserve">categorical variables are encoded using one-hot encoding </w:t>
      </w:r>
    </w:p>
    <w:p w:rsidR="002B12CB" w:rsidRPr="002B12CB" w:rsidRDefault="002B12CB" w:rsidP="002B12C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 xml:space="preserve">irrelevant identifiers (e.g., customer ID) are removed </w:t>
      </w:r>
    </w:p>
    <w:p w:rsidR="002B12CB" w:rsidRPr="002B12CB" w:rsidRDefault="002B12CB" w:rsidP="000171CB">
      <w:pPr>
        <w:spacing w:before="100" w:beforeAutospacing="1" w:after="100" w:afterAutospacing="1" w:line="240" w:lineRule="auto"/>
        <w:rPr>
          <w:rFonts w:ascii="Times New Roman" w:eastAsia="Times New Roman" w:hAnsi="Times New Roman" w:cs="Times New Roman"/>
          <w:sz w:val="24"/>
          <w:szCs w:val="24"/>
        </w:rPr>
      </w:pPr>
      <w:r w:rsidRPr="002B12CB">
        <w:rPr>
          <w:rFonts w:ascii="Segoe UI Symbol" w:eastAsia="Times New Roman" w:hAnsi="Segoe UI Symbol" w:cs="Segoe UI Symbol"/>
          <w:sz w:val="24"/>
          <w:szCs w:val="24"/>
        </w:rPr>
        <w:t>👉</w:t>
      </w:r>
      <w:r w:rsidRPr="002B12CB">
        <w:rPr>
          <w:rFonts w:ascii="Times New Roman" w:eastAsia="Times New Roman" w:hAnsi="Times New Roman" w:cs="Times New Roman"/>
          <w:sz w:val="24"/>
          <w:szCs w:val="24"/>
        </w:rPr>
        <w:t xml:space="preserve"> Justification:</w:t>
      </w:r>
      <w:r w:rsidRPr="002B12CB">
        <w:rPr>
          <w:rFonts w:ascii="Times New Roman" w:eastAsia="Times New Roman" w:hAnsi="Times New Roman" w:cs="Times New Roman"/>
          <w:sz w:val="24"/>
          <w:szCs w:val="24"/>
        </w:rPr>
        <w:br/>
        <w:t xml:space="preserve">Consistent preprocessing is critical in </w:t>
      </w:r>
      <w:proofErr w:type="spellStart"/>
      <w:r w:rsidRPr="002B12CB">
        <w:rPr>
          <w:rFonts w:ascii="Times New Roman" w:eastAsia="Times New Roman" w:hAnsi="Times New Roman" w:cs="Times New Roman"/>
          <w:sz w:val="24"/>
          <w:szCs w:val="24"/>
        </w:rPr>
        <w:t>MLOps</w:t>
      </w:r>
      <w:proofErr w:type="spellEnd"/>
      <w:r w:rsidRPr="002B12CB">
        <w:rPr>
          <w:rFonts w:ascii="Times New Roman" w:eastAsia="Times New Roman" w:hAnsi="Times New Roman" w:cs="Times New Roman"/>
          <w:sz w:val="24"/>
          <w:szCs w:val="24"/>
        </w:rPr>
        <w:t xml:space="preserve"> systems to avoid training-serving skew.</w:t>
      </w:r>
    </w:p>
    <w:p w:rsidR="002B12CB" w:rsidRPr="002B12CB" w:rsidRDefault="002B12CB" w:rsidP="002B12CB">
      <w:pPr>
        <w:spacing w:before="100" w:beforeAutospacing="1" w:after="100" w:afterAutospacing="1" w:line="240" w:lineRule="auto"/>
        <w:outlineLvl w:val="1"/>
        <w:rPr>
          <w:rFonts w:ascii="Times New Roman" w:eastAsia="Times New Roman" w:hAnsi="Times New Roman" w:cs="Times New Roman"/>
          <w:b/>
          <w:bCs/>
          <w:sz w:val="36"/>
          <w:szCs w:val="36"/>
        </w:rPr>
      </w:pPr>
      <w:r w:rsidRPr="002B12CB">
        <w:rPr>
          <w:rFonts w:ascii="Times New Roman" w:eastAsia="Times New Roman" w:hAnsi="Times New Roman" w:cs="Times New Roman"/>
          <w:b/>
          <w:bCs/>
          <w:sz w:val="36"/>
          <w:szCs w:val="36"/>
        </w:rPr>
        <w:t>3.3 Feature Engineering</w:t>
      </w:r>
    </w:p>
    <w:p w:rsidR="002B12CB" w:rsidRPr="002B12CB" w:rsidRDefault="002B12CB" w:rsidP="002B12CB">
      <w:p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A derived feature is introduced:</w:t>
      </w:r>
    </w:p>
    <w:p w:rsidR="002B12CB" w:rsidRPr="002B12CB" w:rsidRDefault="002B12CB" w:rsidP="002B12C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 xml:space="preserve">average monthly value = </w:t>
      </w:r>
      <w:proofErr w:type="spellStart"/>
      <w:r w:rsidRPr="002B12CB">
        <w:rPr>
          <w:rFonts w:ascii="Times New Roman" w:eastAsia="Times New Roman" w:hAnsi="Times New Roman" w:cs="Times New Roman"/>
          <w:sz w:val="24"/>
          <w:szCs w:val="24"/>
        </w:rPr>
        <w:t>MonthlyCharges</w:t>
      </w:r>
      <w:proofErr w:type="spellEnd"/>
      <w:r w:rsidRPr="002B12CB">
        <w:rPr>
          <w:rFonts w:ascii="Times New Roman" w:eastAsia="Times New Roman" w:hAnsi="Times New Roman" w:cs="Times New Roman"/>
          <w:sz w:val="24"/>
          <w:szCs w:val="24"/>
        </w:rPr>
        <w:t xml:space="preserve"> / (tenure + 1) </w:t>
      </w:r>
    </w:p>
    <w:p w:rsidR="002B12CB" w:rsidRPr="002B12CB" w:rsidRDefault="002B12CB" w:rsidP="002B12CB">
      <w:p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This feature captures the relationship between customer lifetime and spending behavior.</w:t>
      </w:r>
    </w:p>
    <w:p w:rsidR="002B12CB" w:rsidRPr="002B12CB" w:rsidRDefault="002B12CB" w:rsidP="000171CB">
      <w:pPr>
        <w:spacing w:before="100" w:beforeAutospacing="1" w:after="100" w:afterAutospacing="1" w:line="240" w:lineRule="auto"/>
        <w:rPr>
          <w:rFonts w:ascii="Times New Roman" w:eastAsia="Times New Roman" w:hAnsi="Times New Roman" w:cs="Times New Roman"/>
          <w:sz w:val="24"/>
          <w:szCs w:val="24"/>
        </w:rPr>
      </w:pPr>
      <w:r w:rsidRPr="002B12CB">
        <w:rPr>
          <w:rFonts w:ascii="Segoe UI Symbol" w:eastAsia="Times New Roman" w:hAnsi="Segoe UI Symbol" w:cs="Segoe UI Symbol"/>
          <w:sz w:val="24"/>
          <w:szCs w:val="24"/>
        </w:rPr>
        <w:lastRenderedPageBreak/>
        <w:t>👉</w:t>
      </w:r>
      <w:r w:rsidRPr="002B12CB">
        <w:rPr>
          <w:rFonts w:ascii="Times New Roman" w:eastAsia="Times New Roman" w:hAnsi="Times New Roman" w:cs="Times New Roman"/>
          <w:sz w:val="24"/>
          <w:szCs w:val="24"/>
        </w:rPr>
        <w:t xml:space="preserve"> Justification:</w:t>
      </w:r>
      <w:r w:rsidRPr="002B12CB">
        <w:rPr>
          <w:rFonts w:ascii="Times New Roman" w:eastAsia="Times New Roman" w:hAnsi="Times New Roman" w:cs="Times New Roman"/>
          <w:sz w:val="24"/>
          <w:szCs w:val="24"/>
        </w:rPr>
        <w:br/>
        <w:t>Feature engineering is intentionally kept simple to emphasize pipeline design rather than model complexity.</w:t>
      </w:r>
    </w:p>
    <w:p w:rsidR="002B12CB" w:rsidRPr="002B12CB" w:rsidRDefault="002B12CB" w:rsidP="002B12CB">
      <w:pPr>
        <w:spacing w:before="100" w:beforeAutospacing="1" w:after="100" w:afterAutospacing="1" w:line="240" w:lineRule="auto"/>
        <w:outlineLvl w:val="1"/>
        <w:rPr>
          <w:rFonts w:ascii="Times New Roman" w:eastAsia="Times New Roman" w:hAnsi="Times New Roman" w:cs="Times New Roman"/>
          <w:b/>
          <w:bCs/>
          <w:sz w:val="36"/>
          <w:szCs w:val="36"/>
        </w:rPr>
      </w:pPr>
      <w:r w:rsidRPr="002B12CB">
        <w:rPr>
          <w:rFonts w:ascii="Times New Roman" w:eastAsia="Times New Roman" w:hAnsi="Times New Roman" w:cs="Times New Roman"/>
          <w:b/>
          <w:bCs/>
          <w:sz w:val="36"/>
          <w:szCs w:val="36"/>
        </w:rPr>
        <w:t>3.4 Model Training</w:t>
      </w:r>
    </w:p>
    <w:p w:rsidR="002B12CB" w:rsidRPr="002B12CB" w:rsidRDefault="002B12CB" w:rsidP="002B12CB">
      <w:p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A Random Forest classifier is used for training due to its robustness and suitability for tabular data.</w:t>
      </w:r>
    </w:p>
    <w:p w:rsidR="002B12CB" w:rsidRPr="002B12CB" w:rsidRDefault="002B12CB" w:rsidP="002B12CB">
      <w:p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The training step:</w:t>
      </w:r>
    </w:p>
    <w:p w:rsidR="002B12CB" w:rsidRPr="002B12CB" w:rsidRDefault="002B12CB" w:rsidP="002B12C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 xml:space="preserve">loads processed data </w:t>
      </w:r>
    </w:p>
    <w:p w:rsidR="002B12CB" w:rsidRPr="002B12CB" w:rsidRDefault="002B12CB" w:rsidP="002B12C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 xml:space="preserve">splits </w:t>
      </w:r>
      <w:proofErr w:type="gramStart"/>
      <w:r w:rsidRPr="002B12CB">
        <w:rPr>
          <w:rFonts w:ascii="Times New Roman" w:eastAsia="Times New Roman" w:hAnsi="Times New Roman" w:cs="Times New Roman"/>
          <w:sz w:val="24"/>
          <w:szCs w:val="24"/>
        </w:rPr>
        <w:t>features</w:t>
      </w:r>
      <w:proofErr w:type="gramEnd"/>
      <w:r w:rsidRPr="002B12CB">
        <w:rPr>
          <w:rFonts w:ascii="Times New Roman" w:eastAsia="Times New Roman" w:hAnsi="Times New Roman" w:cs="Times New Roman"/>
          <w:sz w:val="24"/>
          <w:szCs w:val="24"/>
        </w:rPr>
        <w:t xml:space="preserve"> and target </w:t>
      </w:r>
    </w:p>
    <w:p w:rsidR="002B12CB" w:rsidRPr="002B12CB" w:rsidRDefault="002B12CB" w:rsidP="002B12C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 xml:space="preserve">trains the model </w:t>
      </w:r>
    </w:p>
    <w:p w:rsidR="002B12CB" w:rsidRPr="002B12CB" w:rsidRDefault="002B12CB" w:rsidP="002B12C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 xml:space="preserve">stores artifacts </w:t>
      </w:r>
    </w:p>
    <w:p w:rsidR="002B12CB" w:rsidRPr="002B12CB" w:rsidRDefault="002B12CB" w:rsidP="002B12CB">
      <w:p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Stored artifacts:</w:t>
      </w:r>
    </w:p>
    <w:p w:rsidR="002B12CB" w:rsidRPr="002B12CB" w:rsidRDefault="002B12CB" w:rsidP="002B12C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 xml:space="preserve">trained model </w:t>
      </w:r>
    </w:p>
    <w:p w:rsidR="002B12CB" w:rsidRPr="002B12CB" w:rsidRDefault="002B12CB" w:rsidP="002B12C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 xml:space="preserve">feature schema </w:t>
      </w:r>
    </w:p>
    <w:p w:rsidR="002B12CB" w:rsidRPr="002B12CB" w:rsidRDefault="002B12CB" w:rsidP="002B12C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 xml:space="preserve">evaluation metrics </w:t>
      </w:r>
    </w:p>
    <w:p w:rsidR="002B12CB" w:rsidRPr="002B12CB" w:rsidRDefault="002B12CB" w:rsidP="002B12CB">
      <w:pPr>
        <w:spacing w:before="100" w:beforeAutospacing="1" w:after="100" w:afterAutospacing="1" w:line="240" w:lineRule="auto"/>
        <w:rPr>
          <w:rFonts w:ascii="Times New Roman" w:eastAsia="Times New Roman" w:hAnsi="Times New Roman" w:cs="Times New Roman"/>
          <w:sz w:val="24"/>
          <w:szCs w:val="24"/>
        </w:rPr>
      </w:pPr>
      <w:r w:rsidRPr="002B12CB">
        <w:rPr>
          <w:rFonts w:ascii="Segoe UI Symbol" w:eastAsia="Times New Roman" w:hAnsi="Segoe UI Symbol" w:cs="Segoe UI Symbol"/>
          <w:sz w:val="24"/>
          <w:szCs w:val="24"/>
        </w:rPr>
        <w:t>👉</w:t>
      </w:r>
      <w:r w:rsidRPr="002B12CB">
        <w:rPr>
          <w:rFonts w:ascii="Times New Roman" w:eastAsia="Times New Roman" w:hAnsi="Times New Roman" w:cs="Times New Roman"/>
          <w:sz w:val="24"/>
          <w:szCs w:val="24"/>
        </w:rPr>
        <w:t xml:space="preserve"> Justification:</w:t>
      </w:r>
      <w:r w:rsidRPr="002B12CB">
        <w:rPr>
          <w:rFonts w:ascii="Times New Roman" w:eastAsia="Times New Roman" w:hAnsi="Times New Roman" w:cs="Times New Roman"/>
          <w:sz w:val="24"/>
          <w:szCs w:val="24"/>
        </w:rPr>
        <w:br/>
        <w:t>Random Forest is chosen because it handles mixed data types well and requires minimal tuning.</w:t>
      </w:r>
    </w:p>
    <w:p w:rsidR="002B12CB" w:rsidRPr="002B12CB" w:rsidRDefault="002B12CB" w:rsidP="002B12CB">
      <w:pPr>
        <w:spacing w:after="0" w:line="240" w:lineRule="auto"/>
        <w:rPr>
          <w:rFonts w:ascii="Times New Roman" w:eastAsia="Times New Roman" w:hAnsi="Times New Roman" w:cs="Times New Roman"/>
          <w:sz w:val="24"/>
          <w:szCs w:val="24"/>
        </w:rPr>
      </w:pPr>
    </w:p>
    <w:p w:rsidR="002B12CB" w:rsidRPr="002B12CB" w:rsidRDefault="002B12CB" w:rsidP="002B12CB">
      <w:pPr>
        <w:spacing w:before="100" w:beforeAutospacing="1" w:after="100" w:afterAutospacing="1" w:line="240" w:lineRule="auto"/>
        <w:outlineLvl w:val="1"/>
        <w:rPr>
          <w:rFonts w:ascii="Times New Roman" w:eastAsia="Times New Roman" w:hAnsi="Times New Roman" w:cs="Times New Roman"/>
          <w:b/>
          <w:bCs/>
          <w:sz w:val="36"/>
          <w:szCs w:val="36"/>
        </w:rPr>
      </w:pPr>
      <w:r w:rsidRPr="002B12CB">
        <w:rPr>
          <w:rFonts w:ascii="Times New Roman" w:eastAsia="Times New Roman" w:hAnsi="Times New Roman" w:cs="Times New Roman"/>
          <w:b/>
          <w:bCs/>
          <w:sz w:val="36"/>
          <w:szCs w:val="36"/>
        </w:rPr>
        <w:t>4. Evaluation, Monitoring, and Versioning Strategy</w:t>
      </w:r>
    </w:p>
    <w:p w:rsidR="002B12CB" w:rsidRPr="002B12CB" w:rsidRDefault="002B12CB" w:rsidP="002B12CB">
      <w:pPr>
        <w:spacing w:before="100" w:beforeAutospacing="1" w:after="100" w:afterAutospacing="1" w:line="240" w:lineRule="auto"/>
        <w:outlineLvl w:val="1"/>
        <w:rPr>
          <w:rFonts w:ascii="Times New Roman" w:eastAsia="Times New Roman" w:hAnsi="Times New Roman" w:cs="Times New Roman"/>
          <w:b/>
          <w:bCs/>
          <w:sz w:val="36"/>
          <w:szCs w:val="36"/>
        </w:rPr>
      </w:pPr>
      <w:r w:rsidRPr="002B12CB">
        <w:rPr>
          <w:rFonts w:ascii="Times New Roman" w:eastAsia="Times New Roman" w:hAnsi="Times New Roman" w:cs="Times New Roman"/>
          <w:b/>
          <w:bCs/>
          <w:sz w:val="36"/>
          <w:szCs w:val="36"/>
        </w:rPr>
        <w:t>4.1 Evaluation</w:t>
      </w:r>
    </w:p>
    <w:p w:rsidR="002B12CB" w:rsidRPr="002B12CB" w:rsidRDefault="002B12CB" w:rsidP="002B12CB">
      <w:p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Model performance is evaluated using accuracy.</w:t>
      </w:r>
    </w:p>
    <w:p w:rsidR="002B12CB" w:rsidRPr="002B12CB" w:rsidRDefault="002B12CB" w:rsidP="002B12CB">
      <w:p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However, accuracy alone is not sufficient in real-world systems. Additional metrics such as precision and recall would be required depending on business objectives (e.g., minimizing false negatives in churn prediction).</w:t>
      </w:r>
    </w:p>
    <w:p w:rsidR="002B12CB" w:rsidRPr="002B12CB" w:rsidRDefault="002B12CB" w:rsidP="002B12CB">
      <w:pPr>
        <w:spacing w:before="100" w:beforeAutospacing="1" w:after="100" w:afterAutospacing="1" w:line="240" w:lineRule="auto"/>
        <w:rPr>
          <w:rFonts w:ascii="Times New Roman" w:eastAsia="Times New Roman" w:hAnsi="Times New Roman" w:cs="Times New Roman"/>
          <w:sz w:val="24"/>
          <w:szCs w:val="24"/>
        </w:rPr>
      </w:pPr>
      <w:r w:rsidRPr="002B12CB">
        <w:rPr>
          <w:rFonts w:ascii="Segoe UI Symbol" w:eastAsia="Times New Roman" w:hAnsi="Segoe UI Symbol" w:cs="Segoe UI Symbol"/>
          <w:sz w:val="24"/>
          <w:szCs w:val="24"/>
        </w:rPr>
        <w:t>👉</w:t>
      </w:r>
      <w:r w:rsidRPr="002B12CB">
        <w:rPr>
          <w:rFonts w:ascii="Times New Roman" w:eastAsia="Times New Roman" w:hAnsi="Times New Roman" w:cs="Times New Roman"/>
          <w:sz w:val="24"/>
          <w:szCs w:val="24"/>
        </w:rPr>
        <w:t xml:space="preserve"> Key point (important for exam):</w:t>
      </w:r>
    </w:p>
    <w:p w:rsidR="002B12CB" w:rsidRPr="002B12CB" w:rsidRDefault="002B12CB" w:rsidP="002B12CB">
      <w:pPr>
        <w:spacing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Evaluation is integrated into the pipeline rather than treated as a separate step.</w:t>
      </w:r>
    </w:p>
    <w:p w:rsidR="002B12CB" w:rsidRPr="002B12CB" w:rsidRDefault="002B12CB" w:rsidP="002B12CB">
      <w:pPr>
        <w:spacing w:after="0" w:line="240" w:lineRule="auto"/>
        <w:rPr>
          <w:rFonts w:ascii="Times New Roman" w:eastAsia="Times New Roman" w:hAnsi="Times New Roman" w:cs="Times New Roman"/>
          <w:sz w:val="24"/>
          <w:szCs w:val="24"/>
        </w:rPr>
      </w:pPr>
    </w:p>
    <w:p w:rsidR="002B12CB" w:rsidRPr="002B12CB" w:rsidRDefault="002B12CB" w:rsidP="002B12CB">
      <w:pPr>
        <w:spacing w:before="100" w:beforeAutospacing="1" w:after="100" w:afterAutospacing="1" w:line="240" w:lineRule="auto"/>
        <w:outlineLvl w:val="1"/>
        <w:rPr>
          <w:rFonts w:ascii="Times New Roman" w:eastAsia="Times New Roman" w:hAnsi="Times New Roman" w:cs="Times New Roman"/>
          <w:b/>
          <w:bCs/>
          <w:sz w:val="36"/>
          <w:szCs w:val="36"/>
        </w:rPr>
      </w:pPr>
      <w:r w:rsidRPr="002B12CB">
        <w:rPr>
          <w:rFonts w:ascii="Times New Roman" w:eastAsia="Times New Roman" w:hAnsi="Times New Roman" w:cs="Times New Roman"/>
          <w:b/>
          <w:bCs/>
          <w:sz w:val="36"/>
          <w:szCs w:val="36"/>
        </w:rPr>
        <w:t>4.2 Monitoring</w:t>
      </w:r>
    </w:p>
    <w:p w:rsidR="002B12CB" w:rsidRPr="002B12CB" w:rsidRDefault="002B12CB" w:rsidP="002B12CB">
      <w:p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lastRenderedPageBreak/>
        <w:t>Monitoring is implemented using logging mechanisms:</w:t>
      </w:r>
    </w:p>
    <w:p w:rsidR="002B12CB" w:rsidRPr="002B12CB" w:rsidRDefault="002B12CB" w:rsidP="002B12C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 xml:space="preserve">ingestion logs track data updates </w:t>
      </w:r>
    </w:p>
    <w:p w:rsidR="002B12CB" w:rsidRPr="002B12CB" w:rsidRDefault="002B12CB" w:rsidP="002B12C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 xml:space="preserve">prediction logs store input-output pairs </w:t>
      </w:r>
    </w:p>
    <w:p w:rsidR="002B12CB" w:rsidRPr="002B12CB" w:rsidRDefault="002B12CB" w:rsidP="002B12CB">
      <w:p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This allows:</w:t>
      </w:r>
    </w:p>
    <w:p w:rsidR="002B12CB" w:rsidRPr="002B12CB" w:rsidRDefault="002B12CB" w:rsidP="002B12C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 xml:space="preserve">traceability of predictions </w:t>
      </w:r>
    </w:p>
    <w:p w:rsidR="002B12CB" w:rsidRPr="002B12CB" w:rsidRDefault="002B12CB" w:rsidP="002B12C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 xml:space="preserve">detection of anomalies </w:t>
      </w:r>
    </w:p>
    <w:p w:rsidR="002B12CB" w:rsidRPr="002B12CB" w:rsidRDefault="002B12CB" w:rsidP="002B12C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 xml:space="preserve">debugging of system behavior </w:t>
      </w:r>
    </w:p>
    <w:p w:rsidR="002B12CB" w:rsidRPr="002B12CB" w:rsidRDefault="002B12CB" w:rsidP="002B12CB">
      <w:pPr>
        <w:spacing w:before="100" w:beforeAutospacing="1" w:after="100" w:afterAutospacing="1" w:line="240" w:lineRule="auto"/>
        <w:rPr>
          <w:rFonts w:ascii="Times New Roman" w:eastAsia="Times New Roman" w:hAnsi="Times New Roman" w:cs="Times New Roman"/>
          <w:sz w:val="24"/>
          <w:szCs w:val="24"/>
        </w:rPr>
      </w:pPr>
      <w:r w:rsidRPr="002B12CB">
        <w:rPr>
          <w:rFonts w:ascii="Segoe UI Symbol" w:eastAsia="Times New Roman" w:hAnsi="Segoe UI Symbol" w:cs="Segoe UI Symbol"/>
          <w:sz w:val="24"/>
          <w:szCs w:val="24"/>
        </w:rPr>
        <w:t>👉</w:t>
      </w:r>
      <w:r w:rsidRPr="002B12CB">
        <w:rPr>
          <w:rFonts w:ascii="Times New Roman" w:eastAsia="Times New Roman" w:hAnsi="Times New Roman" w:cs="Times New Roman"/>
          <w:sz w:val="24"/>
          <w:szCs w:val="24"/>
        </w:rPr>
        <w:t xml:space="preserve"> Future improvement:</w:t>
      </w:r>
    </w:p>
    <w:p w:rsidR="002B12CB" w:rsidRPr="002B12CB" w:rsidRDefault="002B12CB" w:rsidP="002B12C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 xml:space="preserve">data drift detection </w:t>
      </w:r>
    </w:p>
    <w:p w:rsidR="002B12CB" w:rsidRPr="002B12CB" w:rsidRDefault="002B12CB" w:rsidP="002B12C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 xml:space="preserve">performance degradation alerts </w:t>
      </w:r>
    </w:p>
    <w:p w:rsidR="002B12CB" w:rsidRPr="002B12CB" w:rsidRDefault="002B12CB" w:rsidP="002B12CB">
      <w:pPr>
        <w:spacing w:after="0" w:line="240" w:lineRule="auto"/>
        <w:rPr>
          <w:rFonts w:ascii="Times New Roman" w:eastAsia="Times New Roman" w:hAnsi="Times New Roman" w:cs="Times New Roman"/>
          <w:sz w:val="24"/>
          <w:szCs w:val="24"/>
        </w:rPr>
      </w:pPr>
    </w:p>
    <w:p w:rsidR="002B12CB" w:rsidRPr="002B12CB" w:rsidRDefault="002B12CB" w:rsidP="002B12CB">
      <w:pPr>
        <w:spacing w:before="100" w:beforeAutospacing="1" w:after="100" w:afterAutospacing="1" w:line="240" w:lineRule="auto"/>
        <w:outlineLvl w:val="1"/>
        <w:rPr>
          <w:rFonts w:ascii="Times New Roman" w:eastAsia="Times New Roman" w:hAnsi="Times New Roman" w:cs="Times New Roman"/>
          <w:b/>
          <w:bCs/>
          <w:sz w:val="36"/>
          <w:szCs w:val="36"/>
        </w:rPr>
      </w:pPr>
      <w:r w:rsidRPr="002B12CB">
        <w:rPr>
          <w:rFonts w:ascii="Times New Roman" w:eastAsia="Times New Roman" w:hAnsi="Times New Roman" w:cs="Times New Roman"/>
          <w:b/>
          <w:bCs/>
          <w:sz w:val="36"/>
          <w:szCs w:val="36"/>
        </w:rPr>
        <w:t>4.3 Versioning</w:t>
      </w:r>
    </w:p>
    <w:p w:rsidR="002B12CB" w:rsidRPr="002B12CB" w:rsidRDefault="002B12CB" w:rsidP="002B12CB">
      <w:p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Artifacts are versioned implicitly through file storage:</w:t>
      </w:r>
    </w:p>
    <w:p w:rsidR="002B12CB" w:rsidRPr="002B12CB" w:rsidRDefault="002B12CB" w:rsidP="002B12C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 xml:space="preserve">datasets </w:t>
      </w:r>
    </w:p>
    <w:p w:rsidR="002B12CB" w:rsidRPr="002B12CB" w:rsidRDefault="002B12CB" w:rsidP="002B12C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 xml:space="preserve">processed data </w:t>
      </w:r>
    </w:p>
    <w:p w:rsidR="002B12CB" w:rsidRPr="002B12CB" w:rsidRDefault="002B12CB" w:rsidP="002B12C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 xml:space="preserve">model files </w:t>
      </w:r>
    </w:p>
    <w:p w:rsidR="002B12CB" w:rsidRPr="002B12CB" w:rsidRDefault="002B12CB" w:rsidP="002B12C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 xml:space="preserve">logs </w:t>
      </w:r>
    </w:p>
    <w:p w:rsidR="002B12CB" w:rsidRPr="002B12CB" w:rsidRDefault="002B12CB" w:rsidP="002B12CB">
      <w:pPr>
        <w:spacing w:before="100" w:beforeAutospacing="1" w:after="100" w:afterAutospacing="1" w:line="240" w:lineRule="auto"/>
        <w:rPr>
          <w:rFonts w:ascii="Times New Roman" w:eastAsia="Times New Roman" w:hAnsi="Times New Roman" w:cs="Times New Roman"/>
          <w:sz w:val="24"/>
          <w:szCs w:val="24"/>
        </w:rPr>
      </w:pPr>
      <w:r w:rsidRPr="002B12CB">
        <w:rPr>
          <w:rFonts w:ascii="Segoe UI Symbol" w:eastAsia="Times New Roman" w:hAnsi="Segoe UI Symbol" w:cs="Segoe UI Symbol"/>
          <w:sz w:val="24"/>
          <w:szCs w:val="24"/>
        </w:rPr>
        <w:t>👉</w:t>
      </w:r>
      <w:r w:rsidRPr="002B12CB">
        <w:rPr>
          <w:rFonts w:ascii="Times New Roman" w:eastAsia="Times New Roman" w:hAnsi="Times New Roman" w:cs="Times New Roman"/>
          <w:sz w:val="24"/>
          <w:szCs w:val="24"/>
        </w:rPr>
        <w:t xml:space="preserve"> Justification:</w:t>
      </w:r>
      <w:r w:rsidRPr="002B12CB">
        <w:rPr>
          <w:rFonts w:ascii="Times New Roman" w:eastAsia="Times New Roman" w:hAnsi="Times New Roman" w:cs="Times New Roman"/>
          <w:sz w:val="24"/>
          <w:szCs w:val="24"/>
        </w:rPr>
        <w:br/>
        <w:t>Versioning ensures reproducibility and allows rollback to previous states.</w:t>
      </w:r>
    </w:p>
    <w:p w:rsidR="002B12CB" w:rsidRPr="002B12CB" w:rsidRDefault="002B12CB" w:rsidP="002B12CB">
      <w:pPr>
        <w:spacing w:after="0" w:line="240" w:lineRule="auto"/>
        <w:rPr>
          <w:rFonts w:ascii="Times New Roman" w:eastAsia="Times New Roman" w:hAnsi="Times New Roman" w:cs="Times New Roman"/>
          <w:sz w:val="24"/>
          <w:szCs w:val="24"/>
        </w:rPr>
      </w:pPr>
    </w:p>
    <w:p w:rsidR="002B12CB" w:rsidRPr="002B12CB" w:rsidRDefault="002B12CB" w:rsidP="002B12C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12CB">
        <w:rPr>
          <w:rFonts w:ascii="Times New Roman" w:eastAsia="Times New Roman" w:hAnsi="Times New Roman" w:cs="Times New Roman"/>
          <w:b/>
          <w:bCs/>
          <w:kern w:val="36"/>
          <w:sz w:val="48"/>
          <w:szCs w:val="48"/>
        </w:rPr>
        <w:t>5. Artifact Collection and Storage</w:t>
      </w:r>
    </w:p>
    <w:p w:rsidR="002B12CB" w:rsidRPr="002B12CB" w:rsidRDefault="002B12CB" w:rsidP="002B12CB">
      <w:p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Artifacts are stored in a structured directory:</w:t>
      </w:r>
    </w:p>
    <w:p w:rsidR="002B12CB" w:rsidRPr="002B12CB" w:rsidRDefault="002B12CB" w:rsidP="002B12C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 xml:space="preserve">raw data (historical, new) </w:t>
      </w:r>
    </w:p>
    <w:p w:rsidR="002B12CB" w:rsidRPr="002B12CB" w:rsidRDefault="002B12CB" w:rsidP="002B12C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 xml:space="preserve">processed data </w:t>
      </w:r>
    </w:p>
    <w:p w:rsidR="002B12CB" w:rsidRPr="002B12CB" w:rsidRDefault="002B12CB" w:rsidP="002B12C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trained model (</w:t>
      </w:r>
      <w:proofErr w:type="spellStart"/>
      <w:r w:rsidRPr="002B12CB">
        <w:rPr>
          <w:rFonts w:ascii="Courier New" w:eastAsia="Times New Roman" w:hAnsi="Courier New" w:cs="Courier New"/>
          <w:sz w:val="20"/>
          <w:szCs w:val="20"/>
        </w:rPr>
        <w:t>model.pkl</w:t>
      </w:r>
      <w:proofErr w:type="spellEnd"/>
      <w:r w:rsidRPr="002B12CB">
        <w:rPr>
          <w:rFonts w:ascii="Times New Roman" w:eastAsia="Times New Roman" w:hAnsi="Times New Roman" w:cs="Times New Roman"/>
          <w:sz w:val="24"/>
          <w:szCs w:val="24"/>
        </w:rPr>
        <w:t xml:space="preserve">) </w:t>
      </w:r>
    </w:p>
    <w:p w:rsidR="002B12CB" w:rsidRPr="002B12CB" w:rsidRDefault="002B12CB" w:rsidP="002B12C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feature schema (</w:t>
      </w:r>
      <w:proofErr w:type="spellStart"/>
      <w:r w:rsidRPr="002B12CB">
        <w:rPr>
          <w:rFonts w:ascii="Courier New" w:eastAsia="Times New Roman" w:hAnsi="Courier New" w:cs="Courier New"/>
          <w:sz w:val="20"/>
          <w:szCs w:val="20"/>
        </w:rPr>
        <w:t>columns.pkl</w:t>
      </w:r>
      <w:proofErr w:type="spellEnd"/>
      <w:r w:rsidRPr="002B12CB">
        <w:rPr>
          <w:rFonts w:ascii="Times New Roman" w:eastAsia="Times New Roman" w:hAnsi="Times New Roman" w:cs="Times New Roman"/>
          <w:sz w:val="24"/>
          <w:szCs w:val="24"/>
        </w:rPr>
        <w:t xml:space="preserve">) </w:t>
      </w:r>
    </w:p>
    <w:p w:rsidR="002B12CB" w:rsidRPr="002B12CB" w:rsidRDefault="002B12CB" w:rsidP="002B12C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 xml:space="preserve">evaluation metrics </w:t>
      </w:r>
    </w:p>
    <w:p w:rsidR="002B12CB" w:rsidRPr="002B12CB" w:rsidRDefault="002B12CB" w:rsidP="002B12C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 xml:space="preserve">logs </w:t>
      </w:r>
    </w:p>
    <w:p w:rsidR="002B12CB" w:rsidRPr="002B12CB" w:rsidRDefault="002B12CB" w:rsidP="002B12CB">
      <w:pPr>
        <w:spacing w:before="100" w:beforeAutospacing="1" w:after="100" w:afterAutospacing="1" w:line="240" w:lineRule="auto"/>
        <w:rPr>
          <w:rFonts w:ascii="Times New Roman" w:eastAsia="Times New Roman" w:hAnsi="Times New Roman" w:cs="Times New Roman"/>
          <w:sz w:val="24"/>
          <w:szCs w:val="24"/>
        </w:rPr>
      </w:pPr>
      <w:r w:rsidRPr="002B12CB">
        <w:rPr>
          <w:rFonts w:ascii="Segoe UI Symbol" w:eastAsia="Times New Roman" w:hAnsi="Segoe UI Symbol" w:cs="Segoe UI Symbol"/>
          <w:sz w:val="24"/>
          <w:szCs w:val="24"/>
        </w:rPr>
        <w:lastRenderedPageBreak/>
        <w:t>👉</w:t>
      </w:r>
      <w:r w:rsidRPr="002B12CB">
        <w:rPr>
          <w:rFonts w:ascii="Times New Roman" w:eastAsia="Times New Roman" w:hAnsi="Times New Roman" w:cs="Times New Roman"/>
          <w:sz w:val="24"/>
          <w:szCs w:val="24"/>
        </w:rPr>
        <w:t xml:space="preserve"> Why important:</w:t>
      </w:r>
      <w:r w:rsidRPr="002B12CB">
        <w:rPr>
          <w:rFonts w:ascii="Times New Roman" w:eastAsia="Times New Roman" w:hAnsi="Times New Roman" w:cs="Times New Roman"/>
          <w:sz w:val="24"/>
          <w:szCs w:val="24"/>
        </w:rPr>
        <w:br/>
        <w:t>Artifact storage enables:</w:t>
      </w:r>
    </w:p>
    <w:p w:rsidR="002B12CB" w:rsidRPr="002B12CB" w:rsidRDefault="002B12CB" w:rsidP="002B12C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 xml:space="preserve">reproducibility </w:t>
      </w:r>
    </w:p>
    <w:p w:rsidR="002B12CB" w:rsidRPr="002B12CB" w:rsidRDefault="002B12CB" w:rsidP="002B12C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 xml:space="preserve">debugging </w:t>
      </w:r>
    </w:p>
    <w:p w:rsidR="002B12CB" w:rsidRPr="002B12CB" w:rsidRDefault="002B12CB" w:rsidP="000171C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 xml:space="preserve">auditability </w:t>
      </w:r>
    </w:p>
    <w:p w:rsidR="002B12CB" w:rsidRPr="002B12CB" w:rsidRDefault="002B12CB" w:rsidP="002B12C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12CB">
        <w:rPr>
          <w:rFonts w:ascii="Times New Roman" w:eastAsia="Times New Roman" w:hAnsi="Times New Roman" w:cs="Times New Roman"/>
          <w:b/>
          <w:bCs/>
          <w:kern w:val="36"/>
          <w:sz w:val="48"/>
          <w:szCs w:val="48"/>
        </w:rPr>
        <w:t>6. Deployment Setup</w:t>
      </w:r>
    </w:p>
    <w:p w:rsidR="002B12CB" w:rsidRPr="002B12CB" w:rsidRDefault="002B12CB" w:rsidP="002B12CB">
      <w:pPr>
        <w:spacing w:before="100" w:beforeAutospacing="1" w:after="100" w:afterAutospacing="1" w:line="240" w:lineRule="auto"/>
        <w:outlineLvl w:val="1"/>
        <w:rPr>
          <w:rFonts w:ascii="Times New Roman" w:eastAsia="Times New Roman" w:hAnsi="Times New Roman" w:cs="Times New Roman"/>
          <w:b/>
          <w:bCs/>
          <w:sz w:val="36"/>
          <w:szCs w:val="36"/>
        </w:rPr>
      </w:pPr>
      <w:r w:rsidRPr="002B12CB">
        <w:rPr>
          <w:rFonts w:ascii="Times New Roman" w:eastAsia="Times New Roman" w:hAnsi="Times New Roman" w:cs="Times New Roman"/>
          <w:b/>
          <w:bCs/>
          <w:sz w:val="36"/>
          <w:szCs w:val="36"/>
        </w:rPr>
        <w:t>6.1 API Deployment</w:t>
      </w:r>
    </w:p>
    <w:p w:rsidR="002B12CB" w:rsidRPr="002B12CB" w:rsidRDefault="002B12CB" w:rsidP="002B12CB">
      <w:p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 xml:space="preserve">The model is deployed using FastAPI, exposing a </w:t>
      </w:r>
      <w:r w:rsidRPr="002B12CB">
        <w:rPr>
          <w:rFonts w:ascii="Courier New" w:eastAsia="Times New Roman" w:hAnsi="Courier New" w:cs="Courier New"/>
          <w:sz w:val="20"/>
          <w:szCs w:val="20"/>
        </w:rPr>
        <w:t>/predict</w:t>
      </w:r>
      <w:r w:rsidRPr="002B12CB">
        <w:rPr>
          <w:rFonts w:ascii="Times New Roman" w:eastAsia="Times New Roman" w:hAnsi="Times New Roman" w:cs="Times New Roman"/>
          <w:sz w:val="24"/>
          <w:szCs w:val="24"/>
        </w:rPr>
        <w:t xml:space="preserve"> endpoint.</w:t>
      </w:r>
    </w:p>
    <w:p w:rsidR="002B12CB" w:rsidRPr="002B12CB" w:rsidRDefault="002B12CB" w:rsidP="002B12CB">
      <w:pPr>
        <w:spacing w:before="100" w:beforeAutospacing="1" w:after="100" w:afterAutospacing="1" w:line="240" w:lineRule="auto"/>
        <w:rPr>
          <w:rFonts w:ascii="Times New Roman" w:eastAsia="Times New Roman" w:hAnsi="Times New Roman" w:cs="Times New Roman"/>
          <w:sz w:val="24"/>
          <w:szCs w:val="24"/>
        </w:rPr>
      </w:pPr>
      <w:r w:rsidRPr="002B12CB">
        <w:rPr>
          <w:rFonts w:ascii="Segoe UI Symbol" w:eastAsia="Times New Roman" w:hAnsi="Segoe UI Symbol" w:cs="Segoe UI Symbol"/>
          <w:sz w:val="24"/>
          <w:szCs w:val="24"/>
        </w:rPr>
        <w:t>👉</w:t>
      </w:r>
      <w:r w:rsidRPr="002B12CB">
        <w:rPr>
          <w:rFonts w:ascii="Times New Roman" w:eastAsia="Times New Roman" w:hAnsi="Times New Roman" w:cs="Times New Roman"/>
          <w:sz w:val="24"/>
          <w:szCs w:val="24"/>
        </w:rPr>
        <w:t xml:space="preserve"> Why FastAPI:</w:t>
      </w:r>
    </w:p>
    <w:p w:rsidR="002B12CB" w:rsidRPr="002B12CB" w:rsidRDefault="002B12CB" w:rsidP="002B12C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 xml:space="preserve">lightweight </w:t>
      </w:r>
    </w:p>
    <w:p w:rsidR="002B12CB" w:rsidRPr="002B12CB" w:rsidRDefault="002B12CB" w:rsidP="002B12C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 xml:space="preserve">fast </w:t>
      </w:r>
    </w:p>
    <w:p w:rsidR="002B12CB" w:rsidRPr="002B12CB" w:rsidRDefault="002B12CB" w:rsidP="002B12C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 xml:space="preserve">built-in documentation (Swagger) </w:t>
      </w:r>
    </w:p>
    <w:p w:rsidR="002B12CB" w:rsidRPr="002B12CB" w:rsidRDefault="002B12CB" w:rsidP="002B12C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 xml:space="preserve">easy integration with ML models </w:t>
      </w:r>
    </w:p>
    <w:p w:rsidR="002B12CB" w:rsidRPr="002B12CB" w:rsidRDefault="002B12CB" w:rsidP="002B12CB">
      <w:pPr>
        <w:spacing w:after="0" w:line="240" w:lineRule="auto"/>
        <w:rPr>
          <w:rFonts w:ascii="Times New Roman" w:eastAsia="Times New Roman" w:hAnsi="Times New Roman" w:cs="Times New Roman"/>
          <w:sz w:val="24"/>
          <w:szCs w:val="24"/>
        </w:rPr>
      </w:pPr>
    </w:p>
    <w:p w:rsidR="002B12CB" w:rsidRPr="002B12CB" w:rsidRDefault="002B12CB" w:rsidP="002B12CB">
      <w:pPr>
        <w:spacing w:before="100" w:beforeAutospacing="1" w:after="100" w:afterAutospacing="1" w:line="240" w:lineRule="auto"/>
        <w:outlineLvl w:val="1"/>
        <w:rPr>
          <w:rFonts w:ascii="Times New Roman" w:eastAsia="Times New Roman" w:hAnsi="Times New Roman" w:cs="Times New Roman"/>
          <w:b/>
          <w:bCs/>
          <w:sz w:val="36"/>
          <w:szCs w:val="36"/>
        </w:rPr>
      </w:pPr>
      <w:r w:rsidRPr="002B12CB">
        <w:rPr>
          <w:rFonts w:ascii="Times New Roman" w:eastAsia="Times New Roman" w:hAnsi="Times New Roman" w:cs="Times New Roman"/>
          <w:b/>
          <w:bCs/>
          <w:sz w:val="36"/>
          <w:szCs w:val="36"/>
        </w:rPr>
        <w:t>6.2 Docker Deployment</w:t>
      </w:r>
    </w:p>
    <w:p w:rsidR="002B12CB" w:rsidRPr="002B12CB" w:rsidRDefault="002B12CB" w:rsidP="002B12CB">
      <w:p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The entire system is containerized using Docker.</w:t>
      </w:r>
    </w:p>
    <w:p w:rsidR="002B12CB" w:rsidRPr="002B12CB" w:rsidRDefault="002B12CB" w:rsidP="002B12CB">
      <w:p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Steps:</w:t>
      </w:r>
    </w:p>
    <w:p w:rsidR="002B12CB" w:rsidRPr="002B12CB" w:rsidRDefault="002B12CB" w:rsidP="002B12C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 xml:space="preserve">build image </w:t>
      </w:r>
    </w:p>
    <w:p w:rsidR="002B12CB" w:rsidRPr="002B12CB" w:rsidRDefault="002B12CB" w:rsidP="002B12C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 xml:space="preserve">run container </w:t>
      </w:r>
    </w:p>
    <w:p w:rsidR="002B12CB" w:rsidRPr="002B12CB" w:rsidRDefault="002B12CB" w:rsidP="002B12C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 xml:space="preserve">expose port 8000 </w:t>
      </w:r>
    </w:p>
    <w:p w:rsidR="002B12CB" w:rsidRPr="002B12CB" w:rsidRDefault="002B12CB" w:rsidP="002B12CB">
      <w:pPr>
        <w:spacing w:before="100" w:beforeAutospacing="1" w:after="100" w:afterAutospacing="1" w:line="240" w:lineRule="auto"/>
        <w:rPr>
          <w:rFonts w:ascii="Times New Roman" w:eastAsia="Times New Roman" w:hAnsi="Times New Roman" w:cs="Times New Roman"/>
          <w:sz w:val="24"/>
          <w:szCs w:val="24"/>
        </w:rPr>
      </w:pPr>
      <w:r w:rsidRPr="002B12CB">
        <w:rPr>
          <w:rFonts w:ascii="Segoe UI Symbol" w:eastAsia="Times New Roman" w:hAnsi="Segoe UI Symbol" w:cs="Segoe UI Symbol"/>
          <w:sz w:val="24"/>
          <w:szCs w:val="24"/>
        </w:rPr>
        <w:t>👉</w:t>
      </w:r>
      <w:r w:rsidRPr="002B12CB">
        <w:rPr>
          <w:rFonts w:ascii="Times New Roman" w:eastAsia="Times New Roman" w:hAnsi="Times New Roman" w:cs="Times New Roman"/>
          <w:sz w:val="24"/>
          <w:szCs w:val="24"/>
        </w:rPr>
        <w:t xml:space="preserve"> Why Docker:</w:t>
      </w:r>
    </w:p>
    <w:p w:rsidR="002B12CB" w:rsidRPr="002B12CB" w:rsidRDefault="002B12CB" w:rsidP="002B12C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 xml:space="preserve">ensures environment consistency </w:t>
      </w:r>
    </w:p>
    <w:p w:rsidR="002B12CB" w:rsidRPr="002B12CB" w:rsidRDefault="002B12CB" w:rsidP="002B12C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 xml:space="preserve">simplifies deployment </w:t>
      </w:r>
    </w:p>
    <w:p w:rsidR="002B12CB" w:rsidRPr="002B12CB" w:rsidRDefault="002B12CB" w:rsidP="002B12C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 xml:space="preserve">supports reproducibility </w:t>
      </w:r>
    </w:p>
    <w:p w:rsidR="002B12CB" w:rsidRPr="002B12CB" w:rsidRDefault="002B12CB" w:rsidP="002B12CB">
      <w:pPr>
        <w:spacing w:after="0" w:line="240" w:lineRule="auto"/>
        <w:rPr>
          <w:rFonts w:ascii="Times New Roman" w:eastAsia="Times New Roman" w:hAnsi="Times New Roman" w:cs="Times New Roman"/>
          <w:sz w:val="24"/>
          <w:szCs w:val="24"/>
        </w:rPr>
      </w:pPr>
    </w:p>
    <w:p w:rsidR="002B12CB" w:rsidRPr="002B12CB" w:rsidRDefault="002B12CB" w:rsidP="002B12CB">
      <w:pPr>
        <w:spacing w:before="100" w:beforeAutospacing="1" w:after="100" w:afterAutospacing="1" w:line="240" w:lineRule="auto"/>
        <w:outlineLvl w:val="1"/>
        <w:rPr>
          <w:rFonts w:ascii="Times New Roman" w:eastAsia="Times New Roman" w:hAnsi="Times New Roman" w:cs="Times New Roman"/>
          <w:b/>
          <w:bCs/>
          <w:sz w:val="36"/>
          <w:szCs w:val="36"/>
        </w:rPr>
      </w:pPr>
      <w:r w:rsidRPr="002B12CB">
        <w:rPr>
          <w:rFonts w:ascii="Times New Roman" w:eastAsia="Times New Roman" w:hAnsi="Times New Roman" w:cs="Times New Roman"/>
          <w:b/>
          <w:bCs/>
          <w:sz w:val="36"/>
          <w:szCs w:val="36"/>
        </w:rPr>
        <w:t>6.3 Execution Mode</w:t>
      </w:r>
    </w:p>
    <w:p w:rsidR="002B12CB" w:rsidRPr="002B12CB" w:rsidRDefault="002B12CB" w:rsidP="002B12CB">
      <w:p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The system supports:</w:t>
      </w:r>
    </w:p>
    <w:p w:rsidR="002B12CB" w:rsidRPr="002B12CB" w:rsidRDefault="002B12CB" w:rsidP="002B12C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lastRenderedPageBreak/>
        <w:t xml:space="preserve">on-demand predictions (API calls) </w:t>
      </w:r>
    </w:p>
    <w:p w:rsidR="002B12CB" w:rsidRPr="002B12CB" w:rsidRDefault="002B12CB" w:rsidP="002B12C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 xml:space="preserve">continuous execution (running container) </w:t>
      </w:r>
    </w:p>
    <w:p w:rsidR="002B12CB" w:rsidRPr="002B12CB" w:rsidRDefault="002B12CB" w:rsidP="002B12CB">
      <w:pPr>
        <w:spacing w:after="0" w:line="240" w:lineRule="auto"/>
        <w:rPr>
          <w:rFonts w:ascii="Times New Roman" w:eastAsia="Times New Roman" w:hAnsi="Times New Roman" w:cs="Times New Roman"/>
          <w:sz w:val="24"/>
          <w:szCs w:val="24"/>
        </w:rPr>
      </w:pPr>
    </w:p>
    <w:p w:rsidR="002B12CB" w:rsidRPr="002B12CB" w:rsidRDefault="002B12CB" w:rsidP="002B12C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12CB">
        <w:rPr>
          <w:rFonts w:ascii="Times New Roman" w:eastAsia="Times New Roman" w:hAnsi="Times New Roman" w:cs="Times New Roman"/>
          <w:b/>
          <w:bCs/>
          <w:kern w:val="36"/>
          <w:sz w:val="48"/>
          <w:szCs w:val="48"/>
        </w:rPr>
        <w:t>7. Frontend (If Applicable)</w:t>
      </w:r>
    </w:p>
    <w:p w:rsidR="002B12CB" w:rsidRPr="002B12CB" w:rsidRDefault="002B12CB" w:rsidP="002B12CB">
      <w:p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No dedicated frontend interface is implemented.</w:t>
      </w:r>
      <w:r w:rsidRPr="002B12CB">
        <w:rPr>
          <w:rFonts w:ascii="Times New Roman" w:eastAsia="Times New Roman" w:hAnsi="Times New Roman" w:cs="Times New Roman"/>
          <w:sz w:val="24"/>
          <w:szCs w:val="24"/>
        </w:rPr>
        <w:br/>
        <w:t xml:space="preserve">Instead, the system uses </w:t>
      </w:r>
      <w:proofErr w:type="spellStart"/>
      <w:r w:rsidRPr="002B12CB">
        <w:rPr>
          <w:rFonts w:ascii="Times New Roman" w:eastAsia="Times New Roman" w:hAnsi="Times New Roman" w:cs="Times New Roman"/>
          <w:sz w:val="24"/>
          <w:szCs w:val="24"/>
        </w:rPr>
        <w:t>FastAPI’s</w:t>
      </w:r>
      <w:proofErr w:type="spellEnd"/>
      <w:r w:rsidRPr="002B12CB">
        <w:rPr>
          <w:rFonts w:ascii="Times New Roman" w:eastAsia="Times New Roman" w:hAnsi="Times New Roman" w:cs="Times New Roman"/>
          <w:sz w:val="24"/>
          <w:szCs w:val="24"/>
        </w:rPr>
        <w:t xml:space="preserve"> Swagger UI as a lightweight interface for testing and interaction.</w:t>
      </w:r>
    </w:p>
    <w:p w:rsidR="002B12CB" w:rsidRPr="002B12CB" w:rsidRDefault="002B12CB" w:rsidP="002B12CB">
      <w:pPr>
        <w:spacing w:before="100" w:beforeAutospacing="1" w:after="100" w:afterAutospacing="1" w:line="240" w:lineRule="auto"/>
        <w:rPr>
          <w:rFonts w:ascii="Times New Roman" w:eastAsia="Times New Roman" w:hAnsi="Times New Roman" w:cs="Times New Roman"/>
          <w:sz w:val="24"/>
          <w:szCs w:val="24"/>
        </w:rPr>
      </w:pPr>
      <w:r w:rsidRPr="002B12CB">
        <w:rPr>
          <w:rFonts w:ascii="Segoe UI Symbol" w:eastAsia="Times New Roman" w:hAnsi="Segoe UI Symbol" w:cs="Segoe UI Symbol"/>
          <w:sz w:val="24"/>
          <w:szCs w:val="24"/>
        </w:rPr>
        <w:t>👉</w:t>
      </w:r>
      <w:r w:rsidRPr="002B12CB">
        <w:rPr>
          <w:rFonts w:ascii="Times New Roman" w:eastAsia="Times New Roman" w:hAnsi="Times New Roman" w:cs="Times New Roman"/>
          <w:sz w:val="24"/>
          <w:szCs w:val="24"/>
        </w:rPr>
        <w:t xml:space="preserve"> Justification:</w:t>
      </w:r>
      <w:r w:rsidRPr="002B12CB">
        <w:rPr>
          <w:rFonts w:ascii="Times New Roman" w:eastAsia="Times New Roman" w:hAnsi="Times New Roman" w:cs="Times New Roman"/>
          <w:sz w:val="24"/>
          <w:szCs w:val="24"/>
        </w:rPr>
        <w:br/>
        <w:t>Swagger UI is sufficient for demonstrating API functionality without introducing unnecessary complexity.</w:t>
      </w:r>
    </w:p>
    <w:p w:rsidR="002B12CB" w:rsidRPr="002B12CB" w:rsidRDefault="002B12CB" w:rsidP="002B12CB">
      <w:pPr>
        <w:spacing w:after="0" w:line="240" w:lineRule="auto"/>
        <w:rPr>
          <w:rFonts w:ascii="Times New Roman" w:eastAsia="Times New Roman" w:hAnsi="Times New Roman" w:cs="Times New Roman"/>
          <w:sz w:val="24"/>
          <w:szCs w:val="24"/>
        </w:rPr>
      </w:pPr>
    </w:p>
    <w:p w:rsidR="002B12CB" w:rsidRPr="002B12CB" w:rsidRDefault="002B12CB" w:rsidP="002B12C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12CB">
        <w:rPr>
          <w:rFonts w:ascii="Times New Roman" w:eastAsia="Times New Roman" w:hAnsi="Times New Roman" w:cs="Times New Roman"/>
          <w:b/>
          <w:bCs/>
          <w:kern w:val="36"/>
          <w:sz w:val="48"/>
          <w:szCs w:val="48"/>
        </w:rPr>
        <w:t>8. Conclusion</w:t>
      </w:r>
    </w:p>
    <w:p w:rsidR="002B12CB" w:rsidRPr="002B12CB" w:rsidRDefault="002B12CB" w:rsidP="002B12CB">
      <w:p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 xml:space="preserve">This project demonstrates a complete </w:t>
      </w:r>
      <w:proofErr w:type="spellStart"/>
      <w:r w:rsidRPr="002B12CB">
        <w:rPr>
          <w:rFonts w:ascii="Times New Roman" w:eastAsia="Times New Roman" w:hAnsi="Times New Roman" w:cs="Times New Roman"/>
          <w:sz w:val="24"/>
          <w:szCs w:val="24"/>
        </w:rPr>
        <w:t>MLOps</w:t>
      </w:r>
      <w:proofErr w:type="spellEnd"/>
      <w:r w:rsidRPr="002B12CB">
        <w:rPr>
          <w:rFonts w:ascii="Times New Roman" w:eastAsia="Times New Roman" w:hAnsi="Times New Roman" w:cs="Times New Roman"/>
          <w:sz w:val="24"/>
          <w:szCs w:val="24"/>
        </w:rPr>
        <w:t xml:space="preserve"> pipeline focusing on system design, modularity, and deployment. The pipeline successfully integrates data ingestion, preprocessing, model training, deployment, and monitoring.</w:t>
      </w:r>
    </w:p>
    <w:p w:rsidR="002B12CB" w:rsidRPr="002B12CB" w:rsidRDefault="002B12CB" w:rsidP="002B12CB">
      <w:pPr>
        <w:spacing w:before="100" w:beforeAutospacing="1" w:after="100" w:afterAutospacing="1" w:line="240" w:lineRule="auto"/>
        <w:rPr>
          <w:rFonts w:ascii="Times New Roman" w:eastAsia="Times New Roman" w:hAnsi="Times New Roman" w:cs="Times New Roman"/>
          <w:sz w:val="24"/>
          <w:szCs w:val="24"/>
        </w:rPr>
      </w:pPr>
      <w:r w:rsidRPr="002B12CB">
        <w:rPr>
          <w:rFonts w:ascii="Times New Roman" w:eastAsia="Times New Roman" w:hAnsi="Times New Roman" w:cs="Times New Roman"/>
          <w:sz w:val="24"/>
          <w:szCs w:val="24"/>
        </w:rPr>
        <w:t>The design reflects real-world machine learning systems, where reproducibility, scalability, and maintainability are more important than model accuracy alone.</w:t>
      </w:r>
    </w:p>
    <w:p w:rsidR="00020AC7" w:rsidRDefault="00BF66BC"/>
    <w:sectPr w:rsidR="00020A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C16367"/>
    <w:multiLevelType w:val="multilevel"/>
    <w:tmpl w:val="7876B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2534AF"/>
    <w:multiLevelType w:val="multilevel"/>
    <w:tmpl w:val="93189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103647"/>
    <w:multiLevelType w:val="multilevel"/>
    <w:tmpl w:val="E022F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590E6D"/>
    <w:multiLevelType w:val="multilevel"/>
    <w:tmpl w:val="4F98D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974E25"/>
    <w:multiLevelType w:val="multilevel"/>
    <w:tmpl w:val="3948E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58093A"/>
    <w:multiLevelType w:val="multilevel"/>
    <w:tmpl w:val="3B221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C061F3"/>
    <w:multiLevelType w:val="multilevel"/>
    <w:tmpl w:val="D04C7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2D5240"/>
    <w:multiLevelType w:val="multilevel"/>
    <w:tmpl w:val="38B84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F83168"/>
    <w:multiLevelType w:val="multilevel"/>
    <w:tmpl w:val="2B34B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EC2EB7"/>
    <w:multiLevelType w:val="multilevel"/>
    <w:tmpl w:val="B4105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4F281D"/>
    <w:multiLevelType w:val="multilevel"/>
    <w:tmpl w:val="1A2C6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1A5DC7"/>
    <w:multiLevelType w:val="multilevel"/>
    <w:tmpl w:val="CDF26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DF634D"/>
    <w:multiLevelType w:val="multilevel"/>
    <w:tmpl w:val="B9186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D016FB"/>
    <w:multiLevelType w:val="multilevel"/>
    <w:tmpl w:val="BCC2E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965232"/>
    <w:multiLevelType w:val="multilevel"/>
    <w:tmpl w:val="2E141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5A6AD4"/>
    <w:multiLevelType w:val="multilevel"/>
    <w:tmpl w:val="293C3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7"/>
  </w:num>
  <w:num w:numId="3">
    <w:abstractNumId w:val="4"/>
  </w:num>
  <w:num w:numId="4">
    <w:abstractNumId w:val="8"/>
  </w:num>
  <w:num w:numId="5">
    <w:abstractNumId w:val="5"/>
  </w:num>
  <w:num w:numId="6">
    <w:abstractNumId w:val="3"/>
  </w:num>
  <w:num w:numId="7">
    <w:abstractNumId w:val="10"/>
  </w:num>
  <w:num w:numId="8">
    <w:abstractNumId w:val="12"/>
  </w:num>
  <w:num w:numId="9">
    <w:abstractNumId w:val="6"/>
  </w:num>
  <w:num w:numId="10">
    <w:abstractNumId w:val="13"/>
  </w:num>
  <w:num w:numId="11">
    <w:abstractNumId w:val="0"/>
  </w:num>
  <w:num w:numId="12">
    <w:abstractNumId w:val="15"/>
  </w:num>
  <w:num w:numId="13">
    <w:abstractNumId w:val="11"/>
  </w:num>
  <w:num w:numId="14">
    <w:abstractNumId w:val="14"/>
  </w:num>
  <w:num w:numId="15">
    <w:abstractNumId w:val="9"/>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01AA"/>
    <w:rsid w:val="000171CB"/>
    <w:rsid w:val="002B12CB"/>
    <w:rsid w:val="009901AA"/>
    <w:rsid w:val="00BB1493"/>
    <w:rsid w:val="00BC54D5"/>
    <w:rsid w:val="00BF66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66034"/>
  <w15:chartTrackingRefBased/>
  <w15:docId w15:val="{6F8A45CE-7F43-40D0-BCCE-D7D3C8B55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B12C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B12C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12C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B12CB"/>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2B12CB"/>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2B1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B12CB"/>
    <w:rPr>
      <w:rFonts w:ascii="Courier New" w:eastAsia="Times New Roman" w:hAnsi="Courier New" w:cs="Courier New"/>
      <w:sz w:val="20"/>
      <w:szCs w:val="20"/>
    </w:rPr>
  </w:style>
  <w:style w:type="character" w:styleId="HTMLCode">
    <w:name w:val="HTML Code"/>
    <w:basedOn w:val="DefaultParagraphFont"/>
    <w:uiPriority w:val="99"/>
    <w:semiHidden/>
    <w:unhideWhenUsed/>
    <w:rsid w:val="002B12C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69">
      <w:bodyDiv w:val="1"/>
      <w:marLeft w:val="0"/>
      <w:marRight w:val="0"/>
      <w:marTop w:val="0"/>
      <w:marBottom w:val="0"/>
      <w:divBdr>
        <w:top w:val="none" w:sz="0" w:space="0" w:color="auto"/>
        <w:left w:val="none" w:sz="0" w:space="0" w:color="auto"/>
        <w:bottom w:val="none" w:sz="0" w:space="0" w:color="auto"/>
        <w:right w:val="none" w:sz="0" w:space="0" w:color="auto"/>
      </w:divBdr>
    </w:div>
    <w:div w:id="576020598">
      <w:bodyDiv w:val="1"/>
      <w:marLeft w:val="0"/>
      <w:marRight w:val="0"/>
      <w:marTop w:val="0"/>
      <w:marBottom w:val="0"/>
      <w:divBdr>
        <w:top w:val="none" w:sz="0" w:space="0" w:color="auto"/>
        <w:left w:val="none" w:sz="0" w:space="0" w:color="auto"/>
        <w:bottom w:val="none" w:sz="0" w:space="0" w:color="auto"/>
        <w:right w:val="none" w:sz="0" w:space="0" w:color="auto"/>
      </w:divBdr>
      <w:divsChild>
        <w:div w:id="1997416507">
          <w:marLeft w:val="0"/>
          <w:marRight w:val="0"/>
          <w:marTop w:val="0"/>
          <w:marBottom w:val="0"/>
          <w:divBdr>
            <w:top w:val="none" w:sz="0" w:space="0" w:color="auto"/>
            <w:left w:val="none" w:sz="0" w:space="0" w:color="auto"/>
            <w:bottom w:val="none" w:sz="0" w:space="0" w:color="auto"/>
            <w:right w:val="none" w:sz="0" w:space="0" w:color="auto"/>
          </w:divBdr>
          <w:divsChild>
            <w:div w:id="1109204513">
              <w:marLeft w:val="0"/>
              <w:marRight w:val="0"/>
              <w:marTop w:val="0"/>
              <w:marBottom w:val="0"/>
              <w:divBdr>
                <w:top w:val="none" w:sz="0" w:space="0" w:color="auto"/>
                <w:left w:val="none" w:sz="0" w:space="0" w:color="auto"/>
                <w:bottom w:val="none" w:sz="0" w:space="0" w:color="auto"/>
                <w:right w:val="none" w:sz="0" w:space="0" w:color="auto"/>
              </w:divBdr>
              <w:divsChild>
                <w:div w:id="722408257">
                  <w:marLeft w:val="0"/>
                  <w:marRight w:val="0"/>
                  <w:marTop w:val="0"/>
                  <w:marBottom w:val="0"/>
                  <w:divBdr>
                    <w:top w:val="none" w:sz="0" w:space="0" w:color="auto"/>
                    <w:left w:val="none" w:sz="0" w:space="0" w:color="auto"/>
                    <w:bottom w:val="none" w:sz="0" w:space="0" w:color="auto"/>
                    <w:right w:val="none" w:sz="0" w:space="0" w:color="auto"/>
                  </w:divBdr>
                  <w:divsChild>
                    <w:div w:id="1266378597">
                      <w:marLeft w:val="0"/>
                      <w:marRight w:val="0"/>
                      <w:marTop w:val="0"/>
                      <w:marBottom w:val="0"/>
                      <w:divBdr>
                        <w:top w:val="none" w:sz="0" w:space="0" w:color="auto"/>
                        <w:left w:val="none" w:sz="0" w:space="0" w:color="auto"/>
                        <w:bottom w:val="none" w:sz="0" w:space="0" w:color="auto"/>
                        <w:right w:val="none" w:sz="0" w:space="0" w:color="auto"/>
                      </w:divBdr>
                      <w:divsChild>
                        <w:div w:id="1535385971">
                          <w:marLeft w:val="0"/>
                          <w:marRight w:val="0"/>
                          <w:marTop w:val="0"/>
                          <w:marBottom w:val="0"/>
                          <w:divBdr>
                            <w:top w:val="none" w:sz="0" w:space="0" w:color="auto"/>
                            <w:left w:val="none" w:sz="0" w:space="0" w:color="auto"/>
                            <w:bottom w:val="none" w:sz="0" w:space="0" w:color="auto"/>
                            <w:right w:val="none" w:sz="0" w:space="0" w:color="auto"/>
                          </w:divBdr>
                          <w:divsChild>
                            <w:div w:id="1092437376">
                              <w:marLeft w:val="0"/>
                              <w:marRight w:val="0"/>
                              <w:marTop w:val="0"/>
                              <w:marBottom w:val="0"/>
                              <w:divBdr>
                                <w:top w:val="none" w:sz="0" w:space="0" w:color="auto"/>
                                <w:left w:val="none" w:sz="0" w:space="0" w:color="auto"/>
                                <w:bottom w:val="none" w:sz="0" w:space="0" w:color="auto"/>
                                <w:right w:val="none" w:sz="0" w:space="0" w:color="auto"/>
                              </w:divBdr>
                              <w:divsChild>
                                <w:div w:id="580407954">
                                  <w:marLeft w:val="0"/>
                                  <w:marRight w:val="0"/>
                                  <w:marTop w:val="0"/>
                                  <w:marBottom w:val="0"/>
                                  <w:divBdr>
                                    <w:top w:val="none" w:sz="0" w:space="0" w:color="auto"/>
                                    <w:left w:val="none" w:sz="0" w:space="0" w:color="auto"/>
                                    <w:bottom w:val="none" w:sz="0" w:space="0" w:color="auto"/>
                                    <w:right w:val="none" w:sz="0" w:space="0" w:color="auto"/>
                                  </w:divBdr>
                                  <w:divsChild>
                                    <w:div w:id="1641425587">
                                      <w:marLeft w:val="0"/>
                                      <w:marRight w:val="0"/>
                                      <w:marTop w:val="0"/>
                                      <w:marBottom w:val="0"/>
                                      <w:divBdr>
                                        <w:top w:val="none" w:sz="0" w:space="0" w:color="auto"/>
                                        <w:left w:val="none" w:sz="0" w:space="0" w:color="auto"/>
                                        <w:bottom w:val="none" w:sz="0" w:space="0" w:color="auto"/>
                                        <w:right w:val="none" w:sz="0" w:space="0" w:color="auto"/>
                                      </w:divBdr>
                                      <w:divsChild>
                                        <w:div w:id="419765219">
                                          <w:marLeft w:val="0"/>
                                          <w:marRight w:val="0"/>
                                          <w:marTop w:val="0"/>
                                          <w:marBottom w:val="0"/>
                                          <w:divBdr>
                                            <w:top w:val="none" w:sz="0" w:space="0" w:color="auto"/>
                                            <w:left w:val="none" w:sz="0" w:space="0" w:color="auto"/>
                                            <w:bottom w:val="none" w:sz="0" w:space="0" w:color="auto"/>
                                            <w:right w:val="none" w:sz="0" w:space="0" w:color="auto"/>
                                          </w:divBdr>
                                          <w:divsChild>
                                            <w:div w:id="1231622806">
                                              <w:marLeft w:val="0"/>
                                              <w:marRight w:val="0"/>
                                              <w:marTop w:val="0"/>
                                              <w:marBottom w:val="0"/>
                                              <w:divBdr>
                                                <w:top w:val="none" w:sz="0" w:space="0" w:color="auto"/>
                                                <w:left w:val="none" w:sz="0" w:space="0" w:color="auto"/>
                                                <w:bottom w:val="none" w:sz="0" w:space="0" w:color="auto"/>
                                                <w:right w:val="none" w:sz="0" w:space="0" w:color="auto"/>
                                              </w:divBdr>
                                              <w:divsChild>
                                                <w:div w:id="745348030">
                                                  <w:marLeft w:val="0"/>
                                                  <w:marRight w:val="0"/>
                                                  <w:marTop w:val="0"/>
                                                  <w:marBottom w:val="0"/>
                                                  <w:divBdr>
                                                    <w:top w:val="none" w:sz="0" w:space="0" w:color="auto"/>
                                                    <w:left w:val="none" w:sz="0" w:space="0" w:color="auto"/>
                                                    <w:bottom w:val="none" w:sz="0" w:space="0" w:color="auto"/>
                                                    <w:right w:val="none" w:sz="0" w:space="0" w:color="auto"/>
                                                  </w:divBdr>
                                                  <w:divsChild>
                                                    <w:div w:id="97583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4020944">
          <w:blockQuote w:val="1"/>
          <w:marLeft w:val="720"/>
          <w:marRight w:val="720"/>
          <w:marTop w:val="100"/>
          <w:marBottom w:val="100"/>
          <w:divBdr>
            <w:top w:val="none" w:sz="0" w:space="0" w:color="auto"/>
            <w:left w:val="none" w:sz="0" w:space="0" w:color="auto"/>
            <w:bottom w:val="none" w:sz="0" w:space="0" w:color="auto"/>
            <w:right w:val="none" w:sz="0" w:space="0" w:color="auto"/>
          </w:divBdr>
        </w:div>
        <w:div w:id="10635235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976</Words>
  <Characters>5564</Characters>
  <Application>Microsoft Office Word</Application>
  <DocSecurity>0</DocSecurity>
  <Lines>46</Lines>
  <Paragraphs>13</Paragraphs>
  <ScaleCrop>false</ScaleCrop>
  <Company/>
  <LinksUpToDate>false</LinksUpToDate>
  <CharactersWithSpaces>6527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Fusion</dc:creator>
  <cp:keywords/>
  <dc:description/>
  <cp:lastModifiedBy>Fusion</cp:lastModifiedBy>
  <cp:revision>4</cp:revision>
  <dcterms:created xsi:type="dcterms:W3CDTF">2026-04-03T12:00:00Z</dcterms:created>
  <dcterms:modified xsi:type="dcterms:W3CDTF">2026-04-03T12:04:00Z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5811618d-1d91-4b4b-a201-ffde7cd25353</vt:lpwstr>
  </property>
</Properties>
</file>