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B3916" w14:textId="791E9F54" w:rsidR="00611002" w:rsidRPr="00F34401" w:rsidRDefault="00C771EC" w:rsidP="00F34401">
      <w:pPr>
        <w:jc w:val="center"/>
        <w:rPr>
          <w:b/>
          <w:bCs/>
          <w:sz w:val="28"/>
          <w:szCs w:val="28"/>
        </w:rPr>
      </w:pPr>
      <w:r w:rsidRPr="00F34401">
        <w:rPr>
          <w:b/>
          <w:bCs/>
          <w:sz w:val="28"/>
          <w:szCs w:val="28"/>
        </w:rPr>
        <w:t>River Architect</w:t>
      </w:r>
      <w:r w:rsidR="000927FD">
        <w:rPr>
          <w:b/>
          <w:bCs/>
          <w:sz w:val="28"/>
          <w:szCs w:val="28"/>
        </w:rPr>
        <w:t xml:space="preserve"> </w:t>
      </w:r>
      <w:r w:rsidR="00AC76E0">
        <w:rPr>
          <w:b/>
          <w:bCs/>
          <w:sz w:val="28"/>
          <w:szCs w:val="28"/>
        </w:rPr>
        <w:t>Tutorial</w:t>
      </w:r>
    </w:p>
    <w:p w14:paraId="61CEFA01" w14:textId="46AA0F59" w:rsidR="00AC76E0" w:rsidRDefault="008D0727" w:rsidP="008D0727">
      <w:pPr>
        <w:jc w:val="right"/>
      </w:pPr>
      <w:r w:rsidRPr="008D0727">
        <w:t xml:space="preserve">Prepared by </w:t>
      </w:r>
      <w:proofErr w:type="spellStart"/>
      <w:r w:rsidRPr="008D0727">
        <w:t>Anzy</w:t>
      </w:r>
      <w:proofErr w:type="spellEnd"/>
      <w:r w:rsidRPr="008D0727">
        <w:t xml:space="preserve"> Lee</w:t>
      </w:r>
    </w:p>
    <w:p w14:paraId="0F4678E1" w14:textId="77777777" w:rsidR="00A569AD" w:rsidRDefault="00A569AD"/>
    <w:p w14:paraId="6771690B" w14:textId="72D923FC" w:rsidR="00C771EC" w:rsidRDefault="00CA0FE5">
      <w:r>
        <w:rPr>
          <w:b/>
          <w:bCs/>
          <w:sz w:val="28"/>
          <w:szCs w:val="28"/>
        </w:rPr>
        <w:t xml:space="preserve">Run </w:t>
      </w:r>
      <w:proofErr w:type="spellStart"/>
      <w:r>
        <w:rPr>
          <w:b/>
          <w:bCs/>
          <w:sz w:val="28"/>
          <w:szCs w:val="28"/>
        </w:rPr>
        <w:t>TUFLOW</w:t>
      </w:r>
      <w:proofErr w:type="spellEnd"/>
      <w:r>
        <w:rPr>
          <w:b/>
          <w:bCs/>
          <w:sz w:val="28"/>
          <w:szCs w:val="28"/>
        </w:rPr>
        <w:t xml:space="preserve"> [Optional]</w:t>
      </w:r>
    </w:p>
    <w:p w14:paraId="47DC5DED" w14:textId="4BD85E64" w:rsidR="00AC76E0" w:rsidRDefault="00523666" w:rsidP="00AC76E0">
      <w:pPr>
        <w:pStyle w:val="ListParagraph"/>
        <w:numPr>
          <w:ilvl w:val="0"/>
          <w:numId w:val="3"/>
        </w:numPr>
      </w:pPr>
      <w:r>
        <w:t xml:space="preserve">We will work with “SampleData_RosgenC4” folder </w:t>
      </w:r>
      <w:r w:rsidR="00115A09">
        <w:t xml:space="preserve">to generate </w:t>
      </w:r>
      <w:r w:rsidR="00F97C41">
        <w:t>input dataset</w:t>
      </w:r>
      <w:r w:rsidR="00115A09">
        <w:t xml:space="preserve">. Go into “Sample Data_RosgenC4” folder. </w:t>
      </w:r>
      <w:r w:rsidR="00AC76E0">
        <w:t xml:space="preserve">If you have </w:t>
      </w:r>
      <w:proofErr w:type="spellStart"/>
      <w:r w:rsidR="00AC76E0">
        <w:t>TUFLOW</w:t>
      </w:r>
      <w:proofErr w:type="spellEnd"/>
      <w:r w:rsidR="00AC76E0">
        <w:t xml:space="preserve"> installed in your computer, you can generate the sample dataset from the scratch using “tuflow_run.py”. </w:t>
      </w:r>
    </w:p>
    <w:p w14:paraId="66854F56" w14:textId="68E2E7E6" w:rsidR="00115A09" w:rsidRDefault="00115A09" w:rsidP="00115A09">
      <w:pPr>
        <w:pStyle w:val="ListParagraph"/>
        <w:numPr>
          <w:ilvl w:val="1"/>
          <w:numId w:val="3"/>
        </w:numPr>
      </w:pPr>
      <w:r>
        <w:t>You can specify the flow discharges and cell size.</w:t>
      </w:r>
    </w:p>
    <w:p w14:paraId="7E031356" w14:textId="77777777" w:rsidR="00CA0FE5" w:rsidRDefault="00CA0FE5" w:rsidP="00CA0FE5">
      <w:pPr>
        <w:pStyle w:val="ListParagraph"/>
        <w:numPr>
          <w:ilvl w:val="0"/>
          <w:numId w:val="3"/>
        </w:numPr>
      </w:pPr>
      <w:r>
        <w:t>After running “tuflow_run.py”, you can rearrange the velocity and depth raster files into the file structure for River Architect using “RA_input.py”. For example, this code will generate the folder “VanillaC4” in 01_Conditions, containing the folders and files as below:</w:t>
      </w:r>
    </w:p>
    <w:p w14:paraId="5709C6C6" w14:textId="55E70326" w:rsidR="00CA0FE5" w:rsidRDefault="007E0F69" w:rsidP="00CA0F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0A891" wp14:editId="79722700">
                <wp:simplePos x="0" y="0"/>
                <wp:positionH relativeFrom="column">
                  <wp:posOffset>3005750</wp:posOffset>
                </wp:positionH>
                <wp:positionV relativeFrom="paragraph">
                  <wp:posOffset>332300</wp:posOffset>
                </wp:positionV>
                <wp:extent cx="973248" cy="1457608"/>
                <wp:effectExtent l="0" t="0" r="1778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248" cy="14576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B4C9D" id="Rectangle 27" o:spid="_x0000_s1026" style="position:absolute;margin-left:236.65pt;margin-top:26.15pt;width:76.65pt;height:11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31egIAAEYFAAAOAAAAZHJzL2Uyb0RvYy54bWysVE1v2zAMvQ/YfxB0X+1k6VdQpwhadBhQ&#10;tEU/0LMqS7EBSdQoJU7260fJjlu0xQ7DclAkkXwknx91dr61hm0UhhZcxScHJWfKSahbt6r40+PV&#10;txPOQhSuFgacqvhOBX6++PrlrPNzNYUGTK2QEYgL885XvInRz4siyEZZEQ7AK0dGDWhFpCOuihpF&#10;R+jWFNOyPCo6wNojSBUC3V72Rr7I+ForGW+1DioyU3GqLeYV8/qS1mJxJuYrFL5p5VCG+IcqrGgd&#10;JR2hLkUUbI3tByjbSoQAOh5IsAVo3UqVe6BuJuW7bh4a4VXuhcgJfqQp/D9YebO5Q9bWFZ8ec+aE&#10;pW90T6wJtzKK0R0R1PkwJ78Hf4fDKdA2dbvVaNM/9cG2mdTdSKraRibp8vT4+3RGKpBkmswOj4/K&#10;kwRavEZ7DPGHAsvSpuJI6TOXYnMdYu+6d0nJHFy1xqT7VFhfSt7FnVHJwbh7paknSj7NQFlN6sIg&#10;2wjSgZBSuTjpTY2oVX99WNJvKG2MyIVmwISsKfGIPQAkpX7E7sse/FOoymIcg8u/FdYHjxE5M7g4&#10;BtvWAX4GYKirIXPvvyeppyax9AL1jr44Qj8Kwcurlmi/FiHeCSTt05TQPMdbWrSBruIw7DhrAH9/&#10;dp/8SZJk5ayjWap4+LUWqDgzPx2J9XQym6XhyweSwJQO+Nby8tbi1vYC6DNN6OXwMm+TfzT7rUaw&#10;zzT2y5SVTMJJyl1xGXF/uIj9jNPDIdVymd1o4LyI1+7BywSeWE2yetw+C/SD9iKp9gb2cyfm7yTY&#10;+6ZIB8t1BN1mfb7yOvBNw5qFMzws6TV4e85er8/f4g8AAAD//wMAUEsDBBQABgAIAAAAIQBSHv4Y&#10;4wAAAAoBAAAPAAAAZHJzL2Rvd25yZXYueG1sTI/BSsNAEIbvgu+wjODNbpLabYjZlFQQRKHQWIre&#10;ttlpEszOxuy2jW/vetLTMMzHP9+frybTszOOrrMkIZ5FwJBqqztqJOzenu5SYM4r0qq3hBK+0cGq&#10;uL7KVabthbZ4rnzDQgi5TElovR8yzl3dolFuZgekcDva0Sgf1rHhelSXEG56nkSR4EZ1FD60asDH&#10;FuvP6mQk7LeLI67XYsc3H+VXGVfP0+vLu5S3N1P5AMzj5P9g+NUP6lAEp4M9kXasl3C/nM8DKmGR&#10;hBkAkQgB7CAhSeMUeJHz/xWKHwAAAP//AwBQSwECLQAUAAYACAAAACEAtoM4kv4AAADhAQAAEwAA&#10;AAAAAAAAAAAAAAAAAAAAW0NvbnRlbnRfVHlwZXNdLnhtbFBLAQItABQABgAIAAAAIQA4/SH/1gAA&#10;AJQBAAALAAAAAAAAAAAAAAAAAC8BAABfcmVscy8ucmVsc1BLAQItABQABgAIAAAAIQBAsN31egIA&#10;AEYFAAAOAAAAAAAAAAAAAAAAAC4CAABkcnMvZTJvRG9jLnhtbFBLAQItABQABgAIAAAAIQBSHv4Y&#10;4wAAAAoBAAAPAAAAAAAAAAAAAAAAANQ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B6F93" wp14:editId="07A582D2">
                <wp:simplePos x="0" y="0"/>
                <wp:positionH relativeFrom="margin">
                  <wp:posOffset>2598345</wp:posOffset>
                </wp:positionH>
                <wp:positionV relativeFrom="paragraph">
                  <wp:posOffset>275339</wp:posOffset>
                </wp:positionV>
                <wp:extent cx="353085" cy="147496"/>
                <wp:effectExtent l="0" t="0" r="8509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85" cy="147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CC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4.6pt;margin-top:21.7pt;width:27.8pt;height:1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uU2AEAAAQEAAAOAAAAZHJzL2Uyb0RvYy54bWysU9uO0zAQfUfiHyy/0yR7627VdIW6wAuC&#10;ioUP8DrjxpJvGpum/XvGTppFgJAW8TKJ7Tkz5xyP1/dHa9gBMGrvWt4sas7ASd9pt2/5t6/v39xy&#10;FpNwnTDeQctPEPn95vWr9RBWcOF7bzpARkVcXA2h5X1KYVVVUfZgRVz4AI4OlUcrEi1xX3UoBqpu&#10;TXVR1zfV4LEL6CXESLsP4yHflPpKgUyflYqQmGk5cUslYolPOVabtVjtUYRey4mG+AcWVmhHTedS&#10;DyIJ9h31b6WsluijV2khva28UlpC0UBqmvoXNY+9CFC0kDkxzDbF/1dWfjrskOmu5UvOnLB0RY8J&#10;hd73ib1F9APbeufIRo9smd0aQlwRaOt2OK1i2GGWflRo85dEsWNx+DQ7DMfEJG1eXl/Wt9ecSTpq&#10;rpZXdze5ZvUMDhjTB/CW5Z+Wx4nLTKIpLovDx5hG4BmQOxuXYxLavHMdS6dAahJq4fYGpj45pcoa&#10;RtblL50MjPAvoMgL4jm2KVMIW4PsIGh+hJTgUjNXouwMU9qYGVgXfn8FTvkZCmVCXwKeEaWzd2kG&#10;W+08/ql7Op4pqzH/7MCoO1vw5LtTuc9iDY1auZPpWeRZ/nld4M+Pd/MDAAD//wMAUEsDBBQABgAI&#10;AAAAIQCj7A3n3QAAAAkBAAAPAAAAZHJzL2Rvd25yZXYueG1sTI/BTsMwDIbvSLxDZCRuLKVUFStN&#10;J4TEjiA2DnDLGi+p1jhVk7WFp8ec4GbLn35/f71ZfC8mHGMXSMHtKgOB1AbTkVXwvn++uQcRkyaj&#10;+0Co4AsjbJrLi1pXJsz0htMuWcEhFCutwKU0VFLG1qHXcRUGJL4dw+h14nW00ox65nDfyzzLSul1&#10;R/zB6QGfHLan3dkreLUfk89p28nj+vN7a1/Myc1Jqeur5fEBRMIl/cHwq8/q0LDTIZzJRNErKLJ1&#10;zigPdwUIBoqy4C4HBWVZgmxq+b9B8wMAAP//AwBQSwECLQAUAAYACAAAACEAtoM4kv4AAADhAQAA&#10;EwAAAAAAAAAAAAAAAAAAAAAAW0NvbnRlbnRfVHlwZXNdLnhtbFBLAQItABQABgAIAAAAIQA4/SH/&#10;1gAAAJQBAAALAAAAAAAAAAAAAAAAAC8BAABfcmVscy8ucmVsc1BLAQItABQABgAIAAAAIQBA2uuU&#10;2AEAAAQEAAAOAAAAAAAAAAAAAAAAAC4CAABkcnMvZTJvRG9jLnhtbFBLAQItABQABgAIAAAAIQCj&#10;7A3n3QAAAAkBAAAPAAAAAAAAAAAAAAAAADI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2F8DD" wp14:editId="16E146A8">
                <wp:simplePos x="0" y="0"/>
                <wp:positionH relativeFrom="column">
                  <wp:posOffset>2054431</wp:posOffset>
                </wp:positionH>
                <wp:positionV relativeFrom="paragraph">
                  <wp:posOffset>193617</wp:posOffset>
                </wp:positionV>
                <wp:extent cx="546265" cy="179862"/>
                <wp:effectExtent l="0" t="0" r="2540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1798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1077D" id="Rectangle 5" o:spid="_x0000_s1026" style="position:absolute;margin-left:161.75pt;margin-top:15.25pt;width:43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tnYeAIAAEMFAAAOAAAAZHJzL2Uyb0RvYy54bWysVMFOGzEQvVfqP1i+l02iJEDEBkUgqkoI&#10;EKHibLx2diXb446dbNKv79i7WRCgHqrm4NiemTczb9/44nJvDdspDA24ko9PRpwpJ6Fq3KbkP59u&#10;vp1xFqJwlTDgVMkPKvDL5dcvF61fqAnUYCqFjEBcWLS+5HWMflEUQdbKinACXjkyakArIh1xU1Qo&#10;WkK3ppiMRvOiBaw8glQh0O11Z+TLjK+1kvFe66AiMyWn2mJeMa8vaS2WF2KxQeHrRvZliH+oworG&#10;UdIB6lpEwbbYfICyjUQIoOOJBFuA1o1UuQfqZjx61826Fl7lXoic4Aeawv+DlXe7B2RNVfIZZ05Y&#10;+kSPRJpwG6PYLNHT+rAgr7V/wP4UaJt63Wu06Z+6YPtM6WGgVO0jk3Q5m84nc4KWZBqfnp/NJwmz&#10;eA32GOJ3BZalTcmRkmcixe42xM716JJyObhpjEn3qa6ukryLB6OSg3GPSlNDlHuSgbKU1JVBthMk&#10;AiGlcnHcmWpRqe56NqJfX9oQkQvNgAlZU+IBuwdIMv2I3ZXd+6dQlZU4BI/+VlgXPETkzODiEGwb&#10;B/gZgKGu+syd/5GkjprE0gtUB/rcCN0cBC9vGqL9VoT4IJCETyNCwxzvadEG2pJDv+OsBvz92X3y&#10;Jz2SlbOWBqnk4ddWoOLM/HCk1PPxdJomLx+ms9MJHfCt5eWtxW3tFdBnGtOz4WXeJv9ojluNYJ9p&#10;5lcpK5mEk5S75DLi8XAVuwGnV0Oq1Sq70bR5EW/d2ssEnlhNsnraPwv0vfYiifYOjkMnFu8k2Pmm&#10;SAerbQTdZH2+8trzTZOahdO/KukpeHvOXq9v3/IPAAAA//8DAFBLAwQUAAYACAAAACEATKwU7+EA&#10;AAAJAQAADwAAAGRycy9kb3ducmV2LnhtbEyPQUvDQBCF74L/YRnBm91ta0oasympIIhCobEUvW2T&#10;aRLMzsbsto3/3vGkp3nDPN58L12NthNnHHzrSMN0okAgla5qqdawe3u6i0H4YKgynSPU8I0eVtn1&#10;VWqSyl1oi+ci1IJDyCdGQxNCn0jpywat8RPXI/Ht6AZrAq9DLavBXDjcdnKm1EJa0xJ/aEyPjw2W&#10;n8XJathvoyOu14ud3HzkX/m0eB5fX961vr0Z8wcQAcfwZ4ZffEaHjJkO7kSVF52G+WwesZWF4smG&#10;e7VkcdAQxTHILJX/G2Q/AAAA//8DAFBLAQItABQABgAIAAAAIQC2gziS/gAAAOEBAAATAAAAAAAA&#10;AAAAAAAAAAAAAABbQ29udGVudF9UeXBlc10ueG1sUEsBAi0AFAAGAAgAAAAhADj9If/WAAAAlAEA&#10;AAsAAAAAAAAAAAAAAAAALwEAAF9yZWxzLy5yZWxzUEsBAi0AFAAGAAgAAAAhABDa2dh4AgAAQwUA&#10;AA4AAAAAAAAAAAAAAAAALgIAAGRycy9lMm9Eb2MueG1sUEsBAi0AFAAGAAgAAAAhAEysFO/hAAAA&#10;CQEAAA8AAAAAAAAAAAAAAAAA0gQAAGRycy9kb3ducmV2LnhtbFBLBQYAAAAABAAEAPMAAADgBQAA&#10;AAA=&#10;" filled="f" strokecolor="#1f3763 [1604]" strokeweight="1pt"/>
            </w:pict>
          </mc:Fallback>
        </mc:AlternateContent>
      </w:r>
      <w:r w:rsidR="00CA0FE5">
        <w:rPr>
          <w:noProof/>
        </w:rPr>
        <w:drawing>
          <wp:inline distT="0" distB="0" distL="0" distR="0" wp14:anchorId="16605DD6" wp14:editId="047AA2AF">
            <wp:extent cx="1001128" cy="1768415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36"/>
                    <a:stretch/>
                  </pic:blipFill>
                  <pic:spPr bwMode="auto">
                    <a:xfrm>
                      <a:off x="0" y="0"/>
                      <a:ext cx="1009140" cy="1782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0FE5" w:rsidRPr="00BB0605">
        <w:rPr>
          <w:noProof/>
        </w:rPr>
        <w:t xml:space="preserve"> </w:t>
      </w:r>
      <w:r w:rsidR="00CA0FE5">
        <w:rPr>
          <w:noProof/>
        </w:rPr>
        <w:drawing>
          <wp:inline distT="0" distB="0" distL="0" distR="0" wp14:anchorId="3C2786A4" wp14:editId="7BE4123E">
            <wp:extent cx="932141" cy="14319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486" cy="14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F352" w14:textId="6DCF0B98" w:rsidR="006B1D9F" w:rsidRDefault="006B1D9F" w:rsidP="006B1D9F">
      <w:r>
        <w:rPr>
          <w:b/>
          <w:bCs/>
          <w:sz w:val="28"/>
          <w:szCs w:val="28"/>
        </w:rPr>
        <w:t>Create a condition</w:t>
      </w:r>
    </w:p>
    <w:p w14:paraId="408DE7FF" w14:textId="54BAAD79" w:rsidR="00E54C08" w:rsidRDefault="005C79BD" w:rsidP="005C79BD">
      <w:pPr>
        <w:pStyle w:val="ListParagraph"/>
        <w:numPr>
          <w:ilvl w:val="0"/>
          <w:numId w:val="3"/>
        </w:numPr>
      </w:pPr>
      <w:r>
        <w:t>Now, start River Architect by double-clicking “Start_River_Architect.bat”</w:t>
      </w:r>
      <w:r w:rsidR="00893E09">
        <w:t xml:space="preserve"> then you will see the window as below:</w:t>
      </w:r>
    </w:p>
    <w:p w14:paraId="189DDCE4" w14:textId="6557A6DA" w:rsidR="00893E09" w:rsidRDefault="0058232F" w:rsidP="00B75EB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A8F772" wp14:editId="24D040AC">
                <wp:simplePos x="0" y="0"/>
                <wp:positionH relativeFrom="column">
                  <wp:posOffset>1495425</wp:posOffset>
                </wp:positionH>
                <wp:positionV relativeFrom="paragraph">
                  <wp:posOffset>375920</wp:posOffset>
                </wp:positionV>
                <wp:extent cx="1476375" cy="952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F90C7" id="Rectangle 9" o:spid="_x0000_s1026" style="position:absolute;margin-left:117.75pt;margin-top:29.6pt;width:116.2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gilwIAAIQFAAAOAAAAZHJzL2Uyb0RvYy54bWysVE1v2zAMvQ/YfxB0X51kSdsEdYqgRYYB&#10;RVu0HXpWZCk2IIsapcTJfv0o+aNBV+wwLAdHFMlH8onk1fWhNmyv0Fdgcz4+G3GmrISistuc/3hZ&#10;f7nkzAdhC2HAqpwflefXy8+frhq3UBMowRQKGYFYv2hczssQ3CLLvCxVLfwZOGVJqQFrEUjEbVag&#10;aAi9NtlkNDrPGsDCIUjlPd3etkq+TPhaKxketPYqMJNzyi2kL6bvJn6z5ZVYbFG4spJdGuIfsqhF&#10;ZSnoAHUrgmA7rP6AqiuJ4EGHMwl1BlpXUqUaqJrx6F01z6VwKtVC5Hg30OT/H6y83z8iq4qczzmz&#10;oqYneiLShN0axeaRnsb5BVk9u0fsJE/HWOtBYx3/qQp2SJQeB0rVITBJl+PpxfnXixlnknTz2WSW&#10;KM/enB368E1BzeIh50jBE5Fif+cDBSTT3iTGsrCujEmvZmy88GCqIt4lAbebG4NsL+i51+sR/WIJ&#10;hHFiRlJ0zWJhbSnpFI5GRQxjn5QmRij5Scok9aIaYIWUyoZxqypFodpos9NgsXujRwqdACOypiwH&#10;7A6gt2xBeuw2584+uqrUyoPz6G+Jtc6DR4oMNgzOdWUBPwIwVFUXubXvSWqpiSxtoDhSvyC0g+Sd&#10;XFf0bnfCh0eBNDk0Y7QNwgN9tIEm59CdOCsBf310H+2poUnLWUOTmHP/cydQcWa+W2r1+Xg6jaOb&#10;hOnsYkICnmo2pxq7q2+AXn9Me8fJdIz2wfRHjVC/0tJYxaikElZS7JzLgL1wE9oNQWtHqtUqmdG4&#10;OhHu7LOTETyyGvvy5fAq0HXNG6jr76GfWrF418OtbfS0sNoF0FVq8DdeO75p1FPjdGsp7pJTOVm9&#10;Lc/lbwAAAP//AwBQSwMEFAAGAAgAAAAhAOsLWajeAAAACQEAAA8AAABkcnMvZG93bnJldi54bWxM&#10;j8FOwzAMhu9IvENkJG4sXVm3UZpOCLETB8aYxNVrQlstcaok3crbY05wtPz59/dXm8lZcTYh9p4U&#10;zGcZCEON1z21Cg4f27s1iJiQNFpPRsG3ibCpr68qLLW/0Ls571MrOIRiiQq6lIZSyth0xmGc+cEQ&#10;7758cJh4DK3UAS8c7qzMs2wpHfbEHzoczHNnmtN+dKwx2N2gx7fT4XM+bcOLfo3YrpS6vZmeHkEk&#10;M6U/GH71+QZqdjr6kXQUVkF+XxSMKigechAMLJZrLndUsFrkIOtK/m9Q/wAAAP//AwBQSwECLQAU&#10;AAYACAAAACEAtoM4kv4AAADhAQAAEwAAAAAAAAAAAAAAAAAAAAAAW0NvbnRlbnRfVHlwZXNdLnht&#10;bFBLAQItABQABgAIAAAAIQA4/SH/1gAAAJQBAAALAAAAAAAAAAAAAAAAAC8BAABfcmVscy8ucmVs&#10;c1BLAQItABQABgAIAAAAIQCdOggilwIAAIQFAAAOAAAAAAAAAAAAAAAAAC4CAABkcnMvZTJvRG9j&#10;LnhtbFBLAQItABQABgAIAAAAIQDrC1mo3gAAAAkBAAAPAAAAAAAAAAAAAAAAAPEEAABkcnMvZG93&#10;bnJldi54bWxQSwUGAAAAAAQABADzAAAA/AUAAAAA&#10;" filled="f" strokecolor="red" strokeweight="1pt"/>
            </w:pict>
          </mc:Fallback>
        </mc:AlternateContent>
      </w:r>
      <w:r w:rsidR="00893E09">
        <w:rPr>
          <w:noProof/>
        </w:rPr>
        <w:drawing>
          <wp:inline distT="0" distB="0" distL="0" distR="0" wp14:anchorId="63A411B0" wp14:editId="4CBCF9B1">
            <wp:extent cx="3028164" cy="89854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0095"/>
                    <a:stretch/>
                  </pic:blipFill>
                  <pic:spPr bwMode="auto">
                    <a:xfrm>
                      <a:off x="0" y="0"/>
                      <a:ext cx="3072940" cy="91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4AA09" w14:textId="77777777" w:rsidR="0035144B" w:rsidRDefault="0035144B" w:rsidP="0035144B">
      <w:pPr>
        <w:pStyle w:val="ListParagraph"/>
        <w:numPr>
          <w:ilvl w:val="0"/>
          <w:numId w:val="3"/>
        </w:numPr>
      </w:pPr>
      <w:r>
        <w:t xml:space="preserve">In “Get Started” tab - </w:t>
      </w:r>
      <w:hyperlink r:id="rId11" w:anchor="getstarted" w:history="1">
        <w:r w:rsidRPr="0042484F">
          <w:rPr>
            <w:rStyle w:val="Hyperlink"/>
          </w:rPr>
          <w:t>https://riverarchitect.github.io/RA_wiki/Signposts#getstarted</w:t>
        </w:r>
      </w:hyperlink>
      <w:r>
        <w:t xml:space="preserve">, Click “Create New Condition” </w:t>
      </w:r>
    </w:p>
    <w:p w14:paraId="058C1BDA" w14:textId="6255AEC7" w:rsidR="0035144B" w:rsidRDefault="0035144B" w:rsidP="0035144B">
      <w:pPr>
        <w:pStyle w:val="ListParagraph"/>
        <w:numPr>
          <w:ilvl w:val="1"/>
          <w:numId w:val="3"/>
        </w:numPr>
      </w:pPr>
      <w:r>
        <w:t>Select u, h, DEM, Grain size raster as below</w:t>
      </w:r>
      <w:r w:rsidR="005C1B51">
        <w:t>: be aware that you need to select the velocity and depth folder in “SampleData_RosgenC4/01_Conditions/VanillaC4”.</w:t>
      </w:r>
    </w:p>
    <w:p w14:paraId="0C1EFBD6" w14:textId="429D22CE" w:rsidR="00206BC6" w:rsidRDefault="00206BC6" w:rsidP="00206BC6">
      <w:pPr>
        <w:pStyle w:val="ListParagraph"/>
        <w:numPr>
          <w:ilvl w:val="2"/>
          <w:numId w:val="3"/>
        </w:numPr>
      </w:pPr>
      <w:r>
        <w:t>Condition name: VanillaC4</w:t>
      </w:r>
    </w:p>
    <w:p w14:paraId="76A04B5C" w14:textId="096B28F6" w:rsidR="00206BC6" w:rsidRDefault="00206BC6" w:rsidP="00206BC6">
      <w:pPr>
        <w:pStyle w:val="ListParagraph"/>
        <w:numPr>
          <w:ilvl w:val="2"/>
          <w:numId w:val="3"/>
        </w:numPr>
      </w:pPr>
      <w:r>
        <w:t>Velocity folder: SampleData_RosgenC4/01_Conditions/VanillaC4/velocity</w:t>
      </w:r>
    </w:p>
    <w:p w14:paraId="6F0F188A" w14:textId="396A4C4A" w:rsidR="00206BC6" w:rsidRDefault="00206BC6" w:rsidP="00206BC6">
      <w:pPr>
        <w:pStyle w:val="ListParagraph"/>
        <w:numPr>
          <w:ilvl w:val="3"/>
          <w:numId w:val="3"/>
        </w:numPr>
      </w:pPr>
      <w:r>
        <w:t>Raster string: u</w:t>
      </w:r>
    </w:p>
    <w:p w14:paraId="3DFD8A06" w14:textId="5DB0EF6B" w:rsidR="00206BC6" w:rsidRDefault="00206BC6" w:rsidP="00206BC6">
      <w:pPr>
        <w:pStyle w:val="ListParagraph"/>
        <w:numPr>
          <w:ilvl w:val="2"/>
          <w:numId w:val="3"/>
        </w:numPr>
      </w:pPr>
      <w:r>
        <w:t xml:space="preserve">Depth folder: </w:t>
      </w:r>
      <w:r>
        <w:t>SampleData_RosgenC4/01_Conditions/VanillaC4/</w:t>
      </w:r>
      <w:r>
        <w:t>depth</w:t>
      </w:r>
    </w:p>
    <w:p w14:paraId="67DDB9AE" w14:textId="4F85AB38" w:rsidR="00206BC6" w:rsidRDefault="00206BC6" w:rsidP="00206BC6">
      <w:pPr>
        <w:pStyle w:val="ListParagraph"/>
        <w:numPr>
          <w:ilvl w:val="3"/>
          <w:numId w:val="3"/>
        </w:numPr>
      </w:pPr>
      <w:r>
        <w:t>Raster string: h</w:t>
      </w:r>
    </w:p>
    <w:p w14:paraId="56065B4F" w14:textId="32BAF757" w:rsidR="00206BC6" w:rsidRDefault="00206BC6" w:rsidP="00206BC6">
      <w:pPr>
        <w:pStyle w:val="ListParagraph"/>
        <w:numPr>
          <w:ilvl w:val="2"/>
          <w:numId w:val="3"/>
        </w:numPr>
      </w:pPr>
      <w:r>
        <w:t xml:space="preserve">DEM Raster: </w:t>
      </w:r>
      <w:r>
        <w:t>SampleData_RosgenC4/01_Conditions/VanillaC4/</w:t>
      </w:r>
      <w:proofErr w:type="spellStart"/>
      <w:r>
        <w:t>dem.tif</w:t>
      </w:r>
      <w:proofErr w:type="spellEnd"/>
    </w:p>
    <w:p w14:paraId="49AF97DA" w14:textId="6101AB54" w:rsidR="00206BC6" w:rsidRDefault="00206BC6" w:rsidP="00206BC6">
      <w:pPr>
        <w:pStyle w:val="ListParagraph"/>
        <w:numPr>
          <w:ilvl w:val="2"/>
          <w:numId w:val="3"/>
        </w:numPr>
      </w:pPr>
      <w:r>
        <w:lastRenderedPageBreak/>
        <w:t xml:space="preserve">Grain size Raster: </w:t>
      </w:r>
      <w:r>
        <w:t>SampleData_RosgenC4/01_Conditions/VanillaC4/</w:t>
      </w:r>
      <w:proofErr w:type="spellStart"/>
      <w:r>
        <w:t>d</w:t>
      </w:r>
      <w:r>
        <w:t>mean</w:t>
      </w:r>
      <w:r>
        <w:t>.tif</w:t>
      </w:r>
      <w:proofErr w:type="spellEnd"/>
    </w:p>
    <w:p w14:paraId="1830C6B0" w14:textId="27F562A1" w:rsidR="0069642E" w:rsidRDefault="0069642E" w:rsidP="00B75EBC">
      <w:pPr>
        <w:jc w:val="center"/>
      </w:pPr>
      <w:r>
        <w:rPr>
          <w:noProof/>
        </w:rPr>
        <w:drawing>
          <wp:inline distT="0" distB="0" distL="0" distR="0" wp14:anchorId="02715077" wp14:editId="7D494208">
            <wp:extent cx="2812211" cy="24237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4006"/>
                    <a:stretch/>
                  </pic:blipFill>
                  <pic:spPr bwMode="auto">
                    <a:xfrm>
                      <a:off x="0" y="0"/>
                      <a:ext cx="2836819" cy="244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CF15C" w14:textId="77777777" w:rsidR="0090080B" w:rsidRDefault="009D2CC6" w:rsidP="0090080B">
      <w:pPr>
        <w:pStyle w:val="ListParagraph"/>
        <w:numPr>
          <w:ilvl w:val="0"/>
          <w:numId w:val="3"/>
        </w:numPr>
      </w:pPr>
      <w:r>
        <w:t>Click “Return to Main window”</w:t>
      </w:r>
    </w:p>
    <w:p w14:paraId="165233E5" w14:textId="389F1748" w:rsidR="00277E0A" w:rsidRPr="0090080B" w:rsidRDefault="008E43A2" w:rsidP="0090080B">
      <w:pPr>
        <w:pStyle w:val="ListParagraph"/>
        <w:numPr>
          <w:ilvl w:val="0"/>
          <w:numId w:val="3"/>
        </w:numPr>
      </w:pPr>
      <w:r>
        <w:t>Restart River Architect</w:t>
      </w:r>
      <w:r w:rsidR="002B598F">
        <w:t>.</w:t>
      </w:r>
    </w:p>
    <w:p w14:paraId="047D6C9B" w14:textId="266F490D" w:rsidR="00277E0A" w:rsidRDefault="00277E0A" w:rsidP="00277E0A">
      <w:r>
        <w:rPr>
          <w:b/>
          <w:bCs/>
          <w:sz w:val="28"/>
          <w:szCs w:val="28"/>
        </w:rPr>
        <w:t>Analyze Flows</w:t>
      </w:r>
    </w:p>
    <w:p w14:paraId="5F156070" w14:textId="0BD95AB6" w:rsidR="00CC6770" w:rsidRDefault="00A138CC" w:rsidP="00CC6770">
      <w:pPr>
        <w:pStyle w:val="ListParagraph"/>
        <w:numPr>
          <w:ilvl w:val="0"/>
          <w:numId w:val="3"/>
        </w:numPr>
      </w:pPr>
      <w:r>
        <w:t xml:space="preserve">Click </w:t>
      </w:r>
      <w:r>
        <w:t xml:space="preserve">“Analyze </w:t>
      </w:r>
      <w:r w:rsidR="00C148AA">
        <w:t>Flows</w:t>
      </w:r>
      <w:r>
        <w:t>”</w:t>
      </w:r>
      <w:r>
        <w:t>.</w:t>
      </w:r>
    </w:p>
    <w:p w14:paraId="2A7CF567" w14:textId="2C79A454" w:rsidR="00A138CC" w:rsidRDefault="0058232F" w:rsidP="0058232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7EE16" wp14:editId="21414007">
                <wp:simplePos x="0" y="0"/>
                <wp:positionH relativeFrom="column">
                  <wp:posOffset>1485900</wp:posOffset>
                </wp:positionH>
                <wp:positionV relativeFrom="paragraph">
                  <wp:posOffset>980440</wp:posOffset>
                </wp:positionV>
                <wp:extent cx="1476375" cy="95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C7892" id="Rectangle 11" o:spid="_x0000_s1026" style="position:absolute;margin-left:117pt;margin-top:77.2pt;width:116.25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8wlwIAAIYFAAAOAAAAZHJzL2Uyb0RvYy54bWysVEtv2zAMvg/YfxB0X51kSR9BnSJokWFA&#10;0QZth54VWYoNyKJGKXGyXz9KfjToih2G5eCIIvmR/ETy+uZQG7ZX6CuwOR+fjThTVkJR2W3Of7ys&#10;vlxy5oOwhTBgVc6PyvObxedP142bqwmUYAqFjECsnzcu52UIbp5lXpaqFv4MnLKk1IC1CCTiNitQ&#10;NIRem2wyGp1nDWDhEKTynm7vWiVfJHytlQyPWnsVmMk55RbSF9N3E7/Z4lrMtyhcWckuDfEPWdSi&#10;shR0gLoTQbAdVn9A1ZVE8KDDmYQ6A60rqVINVM149K6a51I4lWohcrwbaPL/D1Y+7NfIqoLebsyZ&#10;FTW90ROxJuzWKEZ3RFDj/Jzsnt0aO8nTMVZ70FjHf6qDHRKpx4FUdQhM0uV4enH+9WLGmSTd1Wwy&#10;S6Rnb84OffimoGbxkHOk6IlKsb/3gQKSaW8SY1lYVcakdzM2XngwVRHvkoDbza1Bthf04KvViH6x&#10;BMI4MSMpumaxsLaUdApHoyKGsU9KEyeU/CRlkrpRDbBCSmXDuFWVolBttNlpsNi/0SOFToARWVOW&#10;A3YH0Fu2ID12m3NnH11VaubBefS3xFrnwSNFBhsG57qygB8BGKqqi9za9yS11ESWNlAcqWMQ2lHy&#10;Tq4qerd74cNaIM0OTRntg/BIH22gyTl0J85KwF8f3Ud7amnSctbQLObc/9wJVJyZ75aa/Wo8ncbh&#10;TcJ0djEhAU81m1ON3dW3QK9P/UzZpWO0D6Y/aoT6ldbGMkYllbCSYudcBuyF29DuCFo8Ui2XyYwG&#10;1olwb5+djOCR1diXL4dXga5r3kBd/wD93Ir5ux5ubaOnheUugK5Sg7/x2vFNw54ap1tMcZucysnq&#10;bX0ufgMAAP//AwBQSwMEFAAGAAgAAAAhAClko+7fAAAACwEAAA8AAABkcnMvZG93bnJldi54bWxM&#10;j81OwzAQhO9IvIO1SNyo0+KGNsSpEKInDpRSies2NklU/8l22vD2LCc47s7s7Df1ZrKGnXVMg3cS&#10;5rMCmHatV4PrJBw+tncrYCmjU2i80xK+dYJNc31VY6X8xb3r8z53jEJcqlBCn3OoOE9try2mmQ/a&#10;kfblo8VMY+y4inihcGv4oihKbnFw9KHHoJ973Z72oyWMYHZBjW+nw+d82sYX9Zqwe5Dy9mZ6egSW&#10;9ZT/zPCLTzfQENPRj04lZiQs7gV1ySQshQBGDlGWS2BH2pRrAbyp+f8OzQ8AAAD//wMAUEsBAi0A&#10;FAAGAAgAAAAhALaDOJL+AAAA4QEAABMAAAAAAAAAAAAAAAAAAAAAAFtDb250ZW50X1R5cGVzXS54&#10;bWxQSwECLQAUAAYACAAAACEAOP0h/9YAAACUAQAACwAAAAAAAAAAAAAAAAAvAQAAX3JlbHMvLnJl&#10;bHNQSwECLQAUAAYACAAAACEAL/IPMJcCAACGBQAADgAAAAAAAAAAAAAAAAAuAgAAZHJzL2Uyb0Rv&#10;Yy54bWxQSwECLQAUAAYACAAAACEAKWSj7t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B6272F9" wp14:editId="778554D6">
            <wp:extent cx="3028164" cy="116456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281"/>
                    <a:stretch/>
                  </pic:blipFill>
                  <pic:spPr bwMode="auto">
                    <a:xfrm>
                      <a:off x="0" y="0"/>
                      <a:ext cx="3072940" cy="118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1E46F" w14:textId="670BC277" w:rsidR="00762026" w:rsidRDefault="00762026" w:rsidP="00762026">
      <w:pPr>
        <w:pStyle w:val="ListParagraph"/>
        <w:numPr>
          <w:ilvl w:val="0"/>
          <w:numId w:val="3"/>
        </w:numPr>
      </w:pPr>
      <w:r>
        <w:t>In “1) Analyze a Condition” section, select “VanillaC4”and click “analyze”</w:t>
      </w:r>
    </w:p>
    <w:p w14:paraId="26FCA936" w14:textId="510481A4" w:rsidR="00762026" w:rsidRDefault="00762026" w:rsidP="00762026">
      <w:pPr>
        <w:pStyle w:val="ListParagraph"/>
        <w:numPr>
          <w:ilvl w:val="1"/>
          <w:numId w:val="3"/>
        </w:numPr>
      </w:pPr>
      <w:r>
        <w:t>Then an excel sheet</w:t>
      </w:r>
      <w:r w:rsidR="00A0067C">
        <w:t xml:space="preserve"> named “flow_definitions.csv”</w:t>
      </w:r>
      <w:r>
        <w:t xml:space="preserve"> would pop up – manually type in Return periods and save the file.</w:t>
      </w:r>
      <w:r w:rsidR="00CB0D25">
        <w:t xml:space="preserve"> Close the excel sheet.</w:t>
      </w:r>
    </w:p>
    <w:p w14:paraId="49303AE7" w14:textId="3B9D0440" w:rsidR="00762026" w:rsidRDefault="008A5835" w:rsidP="00E03B6E">
      <w:pPr>
        <w:jc w:val="center"/>
      </w:pPr>
      <w:r>
        <w:rPr>
          <w:noProof/>
        </w:rPr>
        <w:lastRenderedPageBreak/>
        <w:drawing>
          <wp:inline distT="0" distB="0" distL="0" distR="0" wp14:anchorId="13312CFC" wp14:editId="77AF4B7E">
            <wp:extent cx="5553075" cy="319889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" r="-953"/>
                    <a:stretch/>
                  </pic:blipFill>
                  <pic:spPr bwMode="auto">
                    <a:xfrm>
                      <a:off x="0" y="0"/>
                      <a:ext cx="5599963" cy="3225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72196" w14:textId="4AB2A457" w:rsidR="00A138CC" w:rsidRDefault="00324A11" w:rsidP="00CC6770">
      <w:pPr>
        <w:pStyle w:val="ListParagraph"/>
        <w:numPr>
          <w:ilvl w:val="0"/>
          <w:numId w:val="3"/>
        </w:numPr>
      </w:pPr>
      <w:r>
        <w:t>In “2) Generate Flow Duration Curves” section, select season/targe species and click “Add”. For this tutorial, we will only add “Chinook Salmon – spawning”</w:t>
      </w:r>
    </w:p>
    <w:p w14:paraId="7651CE83" w14:textId="57D38614" w:rsidR="00324A11" w:rsidRDefault="00E6782B" w:rsidP="00324A11">
      <w:pPr>
        <w:pStyle w:val="ListParagraph"/>
        <w:numPr>
          <w:ilvl w:val="0"/>
          <w:numId w:val="3"/>
        </w:numPr>
      </w:pPr>
      <w:r>
        <w:t>Click “Select input Flow Series”.</w:t>
      </w:r>
      <w:r w:rsidR="007414A1">
        <w:t xml:space="preserve"> Choose </w:t>
      </w:r>
      <w:r w:rsidR="007414A1">
        <w:t>“SampleData_RosgenC4/0</w:t>
      </w:r>
      <w:r w:rsidR="007414A1">
        <w:t xml:space="preserve">0_Flows </w:t>
      </w:r>
      <w:r w:rsidR="007414A1">
        <w:t>/</w:t>
      </w:r>
      <w:r w:rsidR="00A9233F" w:rsidRPr="00A9233F">
        <w:t>flow_series_RosgenC4</w:t>
      </w:r>
      <w:r w:rsidR="00A9233F">
        <w:t>.xlsx”</w:t>
      </w:r>
    </w:p>
    <w:p w14:paraId="7AC03A23" w14:textId="26267411" w:rsidR="0020262A" w:rsidRDefault="0020262A" w:rsidP="0020262A">
      <w:pPr>
        <w:pStyle w:val="ListParagraph"/>
        <w:numPr>
          <w:ilvl w:val="0"/>
          <w:numId w:val="3"/>
        </w:numPr>
      </w:pPr>
      <w:r>
        <w:t>Click “Make flow duration curve”. Then the result excel file</w:t>
      </w:r>
      <w:r>
        <w:t xml:space="preserve"> named “flow_duration_chsp.xlsx”</w:t>
      </w:r>
      <w:r>
        <w:t xml:space="preserve"> will pop up</w:t>
      </w:r>
      <w:r w:rsidR="00430659">
        <w:t>: this gives you the relative exceedance for simulated discharges.</w:t>
      </w:r>
      <w:r w:rsidR="00C54006">
        <w:t xml:space="preserve"> Close the excel sheet.</w:t>
      </w:r>
    </w:p>
    <w:p w14:paraId="2C3F7064" w14:textId="709FEE1C" w:rsidR="00C54006" w:rsidRDefault="00C54006" w:rsidP="00C54006">
      <w:pPr>
        <w:jc w:val="center"/>
      </w:pPr>
      <w:r>
        <w:rPr>
          <w:noProof/>
        </w:rPr>
        <w:drawing>
          <wp:inline distT="0" distB="0" distL="0" distR="0" wp14:anchorId="427EAA3F" wp14:editId="4AC9140F">
            <wp:extent cx="3971925" cy="31716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3995" cy="318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EB23" w14:textId="7EE1C28C" w:rsidR="00CF3B14" w:rsidRDefault="00C54006" w:rsidP="00CF3B14">
      <w:pPr>
        <w:pStyle w:val="ListParagraph"/>
        <w:numPr>
          <w:ilvl w:val="0"/>
          <w:numId w:val="3"/>
        </w:numPr>
      </w:pPr>
      <w:r>
        <w:t>Cl</w:t>
      </w:r>
      <w:r w:rsidR="00CF3B14">
        <w:t xml:space="preserve">ick </w:t>
      </w:r>
      <w:r w:rsidR="00CF3B14">
        <w:t>“Return to Main Window”</w:t>
      </w:r>
    </w:p>
    <w:p w14:paraId="4D94E2A7" w14:textId="78FFC31B" w:rsidR="00D40A59" w:rsidRDefault="00D40A59" w:rsidP="00D40A59">
      <w:proofErr w:type="spellStart"/>
      <w:r>
        <w:rPr>
          <w:b/>
          <w:bCs/>
          <w:sz w:val="28"/>
          <w:szCs w:val="28"/>
        </w:rPr>
        <w:lastRenderedPageBreak/>
        <w:t>Ecohydrualics</w:t>
      </w:r>
      <w:proofErr w:type="spellEnd"/>
    </w:p>
    <w:p w14:paraId="458FE73D" w14:textId="195B7350" w:rsidR="00CF3B14" w:rsidRDefault="00CF3B14" w:rsidP="00CF3B14">
      <w:pPr>
        <w:pStyle w:val="ListParagraph"/>
        <w:numPr>
          <w:ilvl w:val="0"/>
          <w:numId w:val="3"/>
        </w:numPr>
      </w:pPr>
      <w:r>
        <w:t>Go to “</w:t>
      </w:r>
      <w:proofErr w:type="spellStart"/>
      <w:r>
        <w:t>Ecohydraulics</w:t>
      </w:r>
      <w:proofErr w:type="spellEnd"/>
      <w:r>
        <w:t>” tab</w:t>
      </w:r>
      <w:r>
        <w:t xml:space="preserve"> and c</w:t>
      </w:r>
      <w:r>
        <w:t>hange the unit if needed</w:t>
      </w:r>
    </w:p>
    <w:p w14:paraId="68CB9005" w14:textId="290D0D15" w:rsidR="00A9233F" w:rsidRDefault="0017638B" w:rsidP="00206BC6">
      <w:pPr>
        <w:jc w:val="center"/>
      </w:pPr>
      <w:r>
        <w:rPr>
          <w:noProof/>
        </w:rPr>
        <w:drawing>
          <wp:inline distT="0" distB="0" distL="0" distR="0" wp14:anchorId="74BBA67B" wp14:editId="1D97BA52">
            <wp:extent cx="4733925" cy="584154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8651"/>
                    <a:stretch/>
                  </pic:blipFill>
                  <pic:spPr bwMode="auto">
                    <a:xfrm>
                      <a:off x="0" y="0"/>
                      <a:ext cx="4866801" cy="60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2065C" w14:textId="480224B4" w:rsidR="0017638B" w:rsidRDefault="0017638B" w:rsidP="0017638B">
      <w:pPr>
        <w:pStyle w:val="ListParagraph"/>
        <w:numPr>
          <w:ilvl w:val="0"/>
          <w:numId w:val="3"/>
        </w:numPr>
      </w:pPr>
      <w:r>
        <w:t xml:space="preserve">From the </w:t>
      </w:r>
      <w:proofErr w:type="spellStart"/>
      <w:r>
        <w:t>manu</w:t>
      </w:r>
      <w:proofErr w:type="spellEnd"/>
      <w:r>
        <w:t xml:space="preserve"> bar, click “Select Physical Habitat” and select the fish species – In this tutorial, select “Chinook salmon – spawning”</w:t>
      </w:r>
    </w:p>
    <w:p w14:paraId="1546F146" w14:textId="2126859C" w:rsidR="0017638B" w:rsidRDefault="0017638B" w:rsidP="0017638B">
      <w:pPr>
        <w:jc w:val="center"/>
      </w:pPr>
      <w:r>
        <w:rPr>
          <w:noProof/>
        </w:rPr>
        <w:drawing>
          <wp:inline distT="0" distB="0" distL="0" distR="0" wp14:anchorId="5DE06B11" wp14:editId="67C989E2">
            <wp:extent cx="4772025" cy="267661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8413"/>
                    <a:stretch/>
                  </pic:blipFill>
                  <pic:spPr bwMode="auto">
                    <a:xfrm>
                      <a:off x="0" y="0"/>
                      <a:ext cx="4785675" cy="2684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AA4E8" w14:textId="77777777" w:rsidR="0017638B" w:rsidRDefault="0017638B" w:rsidP="0017638B">
      <w:pPr>
        <w:pStyle w:val="ListParagraph"/>
        <w:numPr>
          <w:ilvl w:val="1"/>
          <w:numId w:val="3"/>
        </w:numPr>
      </w:pPr>
      <w:r>
        <w:t>You can check the selected physical habitats by clicking “Show selected Physical Habitat(s)”.</w:t>
      </w:r>
    </w:p>
    <w:p w14:paraId="00952C94" w14:textId="77777777" w:rsidR="0017638B" w:rsidRDefault="0017638B" w:rsidP="0017638B">
      <w:pPr>
        <w:pStyle w:val="ListParagraph"/>
        <w:numPr>
          <w:ilvl w:val="1"/>
          <w:numId w:val="3"/>
        </w:numPr>
      </w:pPr>
      <w:r>
        <w:t>If you want to remove your selections, go to “Select Physical Habitat” and click “CLEAR ALL”.</w:t>
      </w:r>
    </w:p>
    <w:p w14:paraId="3218DEEA" w14:textId="77777777" w:rsidR="00802375" w:rsidRDefault="00802375" w:rsidP="00802375">
      <w:pPr>
        <w:pStyle w:val="ListParagraph"/>
        <w:numPr>
          <w:ilvl w:val="0"/>
          <w:numId w:val="3"/>
        </w:numPr>
      </w:pPr>
      <w:r>
        <w:t xml:space="preserve">From the </w:t>
      </w:r>
      <w:proofErr w:type="spellStart"/>
      <w:r>
        <w:t>manu</w:t>
      </w:r>
      <w:proofErr w:type="spellEnd"/>
      <w:r>
        <w:t xml:space="preserve"> bar, click “Make HIS </w:t>
      </w:r>
      <w:proofErr w:type="spellStart"/>
      <w:r>
        <w:t>Rasters</w:t>
      </w:r>
      <w:proofErr w:type="spellEnd"/>
      <w:r>
        <w:t xml:space="preserve"> (habitat conditions” and click “Flow depth – flow velocity </w:t>
      </w:r>
      <w:proofErr w:type="spellStart"/>
      <w:r>
        <w:t>HSIs</w:t>
      </w:r>
      <w:proofErr w:type="spellEnd"/>
      <w:r>
        <w:t>”</w:t>
      </w:r>
    </w:p>
    <w:p w14:paraId="7F2C854E" w14:textId="58A4079B" w:rsidR="00802375" w:rsidRDefault="00802375" w:rsidP="00802375">
      <w:pPr>
        <w:pStyle w:val="ListParagraph"/>
        <w:numPr>
          <w:ilvl w:val="1"/>
          <w:numId w:val="3"/>
        </w:numPr>
      </w:pPr>
      <w:r>
        <w:t>Click “</w:t>
      </w:r>
      <w:r>
        <w:t>VanillaC4</w:t>
      </w:r>
      <w:r>
        <w:t>” and “Select”</w:t>
      </w:r>
    </w:p>
    <w:p w14:paraId="27C4B015" w14:textId="6E6515DC" w:rsidR="00A90185" w:rsidRDefault="00A90185" w:rsidP="00A90185">
      <w:pPr>
        <w:jc w:val="center"/>
      </w:pPr>
      <w:r>
        <w:rPr>
          <w:noProof/>
          <w:lang w:eastAsia="en-US"/>
        </w:rPr>
        <w:drawing>
          <wp:inline distT="0" distB="0" distL="0" distR="0" wp14:anchorId="37049E25" wp14:editId="4733C9C8">
            <wp:extent cx="2286000" cy="18362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3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2FF3" w14:textId="645E428B" w:rsidR="00A90185" w:rsidRDefault="00445354" w:rsidP="00A90185">
      <w:pPr>
        <w:pStyle w:val="ListParagraph"/>
        <w:numPr>
          <w:ilvl w:val="0"/>
          <w:numId w:val="3"/>
        </w:numPr>
      </w:pPr>
      <w:r>
        <w:t xml:space="preserve">Click </w:t>
      </w:r>
      <w:r w:rsidR="00A90185">
        <w:t xml:space="preserve">“View discharge dependency file (xlsx workbook)” </w:t>
      </w:r>
      <w:r w:rsidR="00A90185">
        <w:t xml:space="preserve">will pop up. </w:t>
      </w:r>
      <w:r w:rsidR="005E681B">
        <w:t xml:space="preserve">Review the plot. </w:t>
      </w:r>
      <w:r w:rsidR="00A90185">
        <w:t>T</w:t>
      </w:r>
      <w:r w:rsidR="00A90185">
        <w:t xml:space="preserve">his file is </w:t>
      </w:r>
      <w:proofErr w:type="spellStart"/>
      <w:r w:rsidR="00A90185">
        <w:t>SHArC</w:t>
      </w:r>
      <w:proofErr w:type="spellEnd"/>
      <w:r w:rsidR="00A90185">
        <w:t>\</w:t>
      </w:r>
      <w:proofErr w:type="spellStart"/>
      <w:r w:rsidR="00A90185">
        <w:t>SHArea</w:t>
      </w:r>
      <w:proofErr w:type="spellEnd"/>
      <w:r w:rsidR="00A90185">
        <w:t>\2100_sample_sharea_chsp.xlsx</w:t>
      </w:r>
      <w:r>
        <w:t>. Close the window.</w:t>
      </w:r>
    </w:p>
    <w:p w14:paraId="0BA3C653" w14:textId="6641CF4C" w:rsidR="005E681B" w:rsidRDefault="005E681B" w:rsidP="005E681B">
      <w:r>
        <w:rPr>
          <w:noProof/>
          <w:lang w:eastAsia="en-US"/>
        </w:rPr>
        <w:lastRenderedPageBreak/>
        <w:drawing>
          <wp:inline distT="0" distB="0" distL="0" distR="0" wp14:anchorId="05BA819C" wp14:editId="581F0C13">
            <wp:extent cx="6086475" cy="3049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9734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2C6A" w14:textId="0F2BBEF7" w:rsidR="00445354" w:rsidRDefault="00445354" w:rsidP="00445354">
      <w:pPr>
        <w:pStyle w:val="ListParagraph"/>
        <w:numPr>
          <w:ilvl w:val="0"/>
          <w:numId w:val="3"/>
        </w:numPr>
      </w:pPr>
      <w:r>
        <w:t>Click “Run (generate habitat condition)”</w:t>
      </w:r>
    </w:p>
    <w:p w14:paraId="3064DB44" w14:textId="77777777" w:rsidR="00445354" w:rsidRDefault="00445354" w:rsidP="00445354">
      <w:pPr>
        <w:pStyle w:val="ListParagraph"/>
        <w:numPr>
          <w:ilvl w:val="0"/>
          <w:numId w:val="3"/>
        </w:numPr>
      </w:pPr>
      <w:r>
        <w:t>Click “Return to Main Window”</w:t>
      </w:r>
    </w:p>
    <w:p w14:paraId="52FB7F51" w14:textId="1041EBB3" w:rsidR="0017638B" w:rsidRDefault="00445354" w:rsidP="0017638B">
      <w:pPr>
        <w:pStyle w:val="ListParagraph"/>
        <w:numPr>
          <w:ilvl w:val="0"/>
          <w:numId w:val="3"/>
        </w:numPr>
      </w:pPr>
      <w:r>
        <w:t>Now, a</w:t>
      </w:r>
      <w:r>
        <w:t xml:space="preserve"> new condition, “2100_sample” for Hydraulic/Cover habitat conditions is generated</w:t>
      </w:r>
      <w:r w:rsidR="005B7D4E">
        <w:t>.</w:t>
      </w:r>
    </w:p>
    <w:p w14:paraId="4BFBF6F6" w14:textId="4FCD25D5" w:rsidR="005B7D4E" w:rsidRDefault="005B7D4E" w:rsidP="005B7D4E">
      <w:pPr>
        <w:jc w:val="center"/>
      </w:pPr>
      <w:r>
        <w:rPr>
          <w:noProof/>
          <w:lang w:eastAsia="en-US"/>
        </w:rPr>
        <w:drawing>
          <wp:inline distT="0" distB="0" distL="0" distR="0" wp14:anchorId="0C313313" wp14:editId="6979E566">
            <wp:extent cx="5742940" cy="923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9080" b="56123"/>
                    <a:stretch/>
                  </pic:blipFill>
                  <pic:spPr bwMode="auto">
                    <a:xfrm>
                      <a:off x="0" y="0"/>
                      <a:ext cx="574294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E2057" w14:textId="77777777" w:rsidR="005B7D4E" w:rsidRDefault="005B7D4E" w:rsidP="005B7D4E">
      <w:pPr>
        <w:pStyle w:val="ListParagraph"/>
        <w:numPr>
          <w:ilvl w:val="0"/>
          <w:numId w:val="3"/>
        </w:numPr>
      </w:pPr>
      <w:r>
        <w:t>Select 2100_sample condition for both hydraulic and cover habitat conditions and click “Confirm selection”</w:t>
      </w:r>
    </w:p>
    <w:p w14:paraId="2F3112F6" w14:textId="77777777" w:rsidR="006D0ECB" w:rsidRDefault="005B7D4E" w:rsidP="005B7D4E">
      <w:pPr>
        <w:pStyle w:val="ListParagraph"/>
        <w:numPr>
          <w:ilvl w:val="0"/>
          <w:numId w:val="3"/>
        </w:numPr>
      </w:pPr>
      <w:r>
        <w:t xml:space="preserve">Click “Combine HIS </w:t>
      </w:r>
      <w:proofErr w:type="spellStart"/>
      <w:r>
        <w:t>rasters</w:t>
      </w:r>
      <w:proofErr w:type="spellEnd"/>
      <w:r>
        <w:t xml:space="preserve"> (pure hydraulic)”</w:t>
      </w:r>
      <w:r w:rsidR="00D47897">
        <w:t xml:space="preserve"> </w:t>
      </w:r>
    </w:p>
    <w:p w14:paraId="129E05C0" w14:textId="76C453BB" w:rsidR="006D0ECB" w:rsidRDefault="006D0ECB" w:rsidP="006D0ECB">
      <w:r>
        <w:rPr>
          <w:noProof/>
          <w:lang w:eastAsia="en-US"/>
        </w:rPr>
        <w:drawing>
          <wp:inline distT="0" distB="0" distL="0" distR="0" wp14:anchorId="64CD2711" wp14:editId="6493B8DD">
            <wp:extent cx="5742940" cy="1304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498" t="29371" r="498" b="49730"/>
                    <a:stretch/>
                  </pic:blipFill>
                  <pic:spPr bwMode="auto">
                    <a:xfrm>
                      <a:off x="0" y="0"/>
                      <a:ext cx="574294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B1FAF" w14:textId="08B13DD7" w:rsidR="005B7D4E" w:rsidRDefault="006D0ECB" w:rsidP="005B7D4E">
      <w:pPr>
        <w:pStyle w:val="ListParagraph"/>
        <w:numPr>
          <w:ilvl w:val="0"/>
          <w:numId w:val="3"/>
        </w:numPr>
      </w:pPr>
      <w:r>
        <w:t>C</w:t>
      </w:r>
      <w:r w:rsidR="00D47897">
        <w:t>lick</w:t>
      </w:r>
      <w:r w:rsidR="005B7D4E">
        <w:t xml:space="preserve"> “Run Seasonal Habitat Area Calculator – </w:t>
      </w:r>
      <w:proofErr w:type="spellStart"/>
      <w:r w:rsidR="005B7D4E">
        <w:t>SHArC</w:t>
      </w:r>
      <w:proofErr w:type="spellEnd"/>
      <w:r w:rsidR="005B7D4E">
        <w:t xml:space="preserve">” </w:t>
      </w:r>
    </w:p>
    <w:p w14:paraId="55B1C288" w14:textId="4D3C8A24" w:rsidR="005B7D4E" w:rsidRDefault="005B7D4E" w:rsidP="005B7D4E">
      <w:r>
        <w:rPr>
          <w:noProof/>
          <w:lang w:eastAsia="en-US"/>
        </w:rPr>
        <w:lastRenderedPageBreak/>
        <w:drawing>
          <wp:inline distT="0" distB="0" distL="0" distR="0" wp14:anchorId="268C6BB5" wp14:editId="2AC182CC">
            <wp:extent cx="5742940" cy="1304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9101"/>
                    <a:stretch/>
                  </pic:blipFill>
                  <pic:spPr bwMode="auto">
                    <a:xfrm>
                      <a:off x="0" y="0"/>
                      <a:ext cx="574294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1164E" w14:textId="6076ECB2" w:rsidR="007C6983" w:rsidRDefault="007C6983" w:rsidP="0017638B">
      <w:pPr>
        <w:pStyle w:val="ListParagraph"/>
        <w:numPr>
          <w:ilvl w:val="0"/>
          <w:numId w:val="3"/>
        </w:numPr>
      </w:pPr>
      <w:r>
        <w:t xml:space="preserve">Check the result file: </w:t>
      </w:r>
      <w:proofErr w:type="spellStart"/>
      <w:r>
        <w:t>SHArC</w:t>
      </w:r>
      <w:proofErr w:type="spellEnd"/>
      <w:r>
        <w:t>\</w:t>
      </w:r>
      <w:proofErr w:type="spellStart"/>
      <w:r>
        <w:t>SHArea</w:t>
      </w:r>
      <w:proofErr w:type="spellEnd"/>
      <w:r>
        <w:t xml:space="preserve">\2100_sample_sharea_chsp.xlsx </w:t>
      </w:r>
    </w:p>
    <w:p w14:paraId="4D63516A" w14:textId="17FB48AA" w:rsidR="001162BB" w:rsidRDefault="001162BB" w:rsidP="0017638B">
      <w:pPr>
        <w:pStyle w:val="ListParagraph"/>
        <w:numPr>
          <w:ilvl w:val="0"/>
          <w:numId w:val="3"/>
        </w:numPr>
      </w:pPr>
      <w:r>
        <w:t>Repeat 3. ~ 23. for InphaseC4 and OutphaseC4 cases.</w:t>
      </w:r>
    </w:p>
    <w:p w14:paraId="1E1F63FF" w14:textId="23044EB4" w:rsidR="001162BB" w:rsidRDefault="001162BB" w:rsidP="00277E0A"/>
    <w:p w14:paraId="3B0285B7" w14:textId="39B79380" w:rsidR="006A739A" w:rsidRDefault="006A739A" w:rsidP="006A739A">
      <w:proofErr w:type="spellStart"/>
      <w:r>
        <w:rPr>
          <w:b/>
          <w:bCs/>
          <w:sz w:val="28"/>
          <w:szCs w:val="28"/>
        </w:rPr>
        <w:t>HSI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CHSI</w:t>
      </w:r>
      <w:proofErr w:type="spellEnd"/>
    </w:p>
    <w:p w14:paraId="774C0902" w14:textId="61CB72C6" w:rsidR="006A739A" w:rsidRDefault="006A739A" w:rsidP="00277E0A"/>
    <w:p w14:paraId="54FEF17E" w14:textId="77777777" w:rsidR="0036471D" w:rsidRDefault="0036471D" w:rsidP="00277E0A"/>
    <w:p w14:paraId="11DC4083" w14:textId="3D38EADD" w:rsidR="006A739A" w:rsidRDefault="006A739A" w:rsidP="006A739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SHArea</w:t>
      </w:r>
      <w:proofErr w:type="spellEnd"/>
      <w:r>
        <w:rPr>
          <w:b/>
          <w:bCs/>
          <w:sz w:val="28"/>
          <w:szCs w:val="28"/>
        </w:rPr>
        <w:t xml:space="preserve"> Curves</w:t>
      </w:r>
    </w:p>
    <w:p w14:paraId="4B970656" w14:textId="6E9785ED" w:rsidR="0036471D" w:rsidRDefault="0036471D" w:rsidP="006A739A">
      <w:r w:rsidRPr="0036471D">
        <w:drawing>
          <wp:inline distT="0" distB="0" distL="0" distR="0" wp14:anchorId="45F9C1E5" wp14:editId="3CE9E23D">
            <wp:extent cx="3136605" cy="2732567"/>
            <wp:effectExtent l="0" t="0" r="6985" b="10795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E6000FE" w14:textId="3E7882C8" w:rsidR="008E43A2" w:rsidRDefault="0036471D" w:rsidP="00D853A7">
      <w:r w:rsidRPr="0036471D">
        <w:lastRenderedPageBreak/>
        <w:drawing>
          <wp:inline distT="0" distB="0" distL="0" distR="0" wp14:anchorId="303E084D" wp14:editId="5722441A">
            <wp:extent cx="2954949" cy="2757748"/>
            <wp:effectExtent l="0" t="0" r="17145" b="508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Pr="0036471D">
        <w:drawing>
          <wp:inline distT="0" distB="0" distL="0" distR="0" wp14:anchorId="341FF5B6" wp14:editId="03B476A9">
            <wp:extent cx="2834359" cy="2750525"/>
            <wp:effectExtent l="0" t="0" r="4445" b="12065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Pr="0036471D">
        <w:drawing>
          <wp:inline distT="0" distB="0" distL="0" distR="0" wp14:anchorId="3E347EB8" wp14:editId="7EEE27D1">
            <wp:extent cx="0" cy="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BD572B0" w14:textId="77777777" w:rsidR="00B75EBC" w:rsidRDefault="00B75EBC" w:rsidP="00B75EBC"/>
    <w:p w14:paraId="317F8AF8" w14:textId="73052CE1" w:rsidR="00B05B58" w:rsidRDefault="00B05B58" w:rsidP="00B05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Adding more species </w:t>
      </w:r>
    </w:p>
    <w:p w14:paraId="67F4DAE8" w14:textId="27F2AF14" w:rsidR="00B05B58" w:rsidRDefault="00B05B58" w:rsidP="00B05B58">
      <w:pPr>
        <w:pStyle w:val="ListParagraph"/>
        <w:numPr>
          <w:ilvl w:val="0"/>
          <w:numId w:val="3"/>
        </w:numPr>
      </w:pPr>
      <w:r>
        <w:t>First, you need to create flow duration curve for the species you are interested in. Go to “Get Started” tap and click “Analyze Flows”</w:t>
      </w:r>
    </w:p>
    <w:p w14:paraId="293135FE" w14:textId="4BB58C5A" w:rsidR="00B05B58" w:rsidRDefault="00B05B58" w:rsidP="00B05B58">
      <w:pPr>
        <w:pStyle w:val="ListParagraph"/>
        <w:numPr>
          <w:ilvl w:val="0"/>
          <w:numId w:val="3"/>
        </w:numPr>
      </w:pPr>
      <w:r>
        <w:t>Select season/target species and click “Add”</w:t>
      </w:r>
      <w:r w:rsidR="00A77536">
        <w:t>. Multiple selection is available.</w:t>
      </w:r>
    </w:p>
    <w:p w14:paraId="697051E2" w14:textId="5417EA57" w:rsidR="00B05B58" w:rsidRDefault="00B05B58" w:rsidP="00B05B58">
      <w:pPr>
        <w:pStyle w:val="ListParagraph"/>
        <w:numPr>
          <w:ilvl w:val="0"/>
          <w:numId w:val="3"/>
        </w:numPr>
      </w:pPr>
      <w:r>
        <w:t>Click “Make flow duration curve(s)”</w:t>
      </w:r>
    </w:p>
    <w:p w14:paraId="2897A94D" w14:textId="5E3681A5" w:rsidR="00B05B58" w:rsidRDefault="00B05B58" w:rsidP="00B05B58"/>
    <w:p w14:paraId="23F1502B" w14:textId="77777777" w:rsidR="000A6D3E" w:rsidRDefault="000A6D3E" w:rsidP="0035144B"/>
    <w:sectPr w:rsidR="000A6D3E" w:rsidSect="00AC76E0">
      <w:footerReference w:type="default" r:id="rId24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EAEF0" w14:textId="77777777" w:rsidR="00412E4C" w:rsidRDefault="00412E4C" w:rsidP="00A90185">
      <w:pPr>
        <w:spacing w:after="0" w:line="240" w:lineRule="auto"/>
      </w:pPr>
      <w:r>
        <w:separator/>
      </w:r>
    </w:p>
  </w:endnote>
  <w:endnote w:type="continuationSeparator" w:id="0">
    <w:p w14:paraId="68098518" w14:textId="77777777" w:rsidR="00412E4C" w:rsidRDefault="00412E4C" w:rsidP="00A9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331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E15F8A" w14:textId="70557A8E" w:rsidR="00A90185" w:rsidRDefault="00A901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1C428E" w14:textId="77777777" w:rsidR="00A90185" w:rsidRDefault="00A90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9EB97" w14:textId="77777777" w:rsidR="00412E4C" w:rsidRDefault="00412E4C" w:rsidP="00A90185">
      <w:pPr>
        <w:spacing w:after="0" w:line="240" w:lineRule="auto"/>
      </w:pPr>
      <w:r>
        <w:separator/>
      </w:r>
    </w:p>
  </w:footnote>
  <w:footnote w:type="continuationSeparator" w:id="0">
    <w:p w14:paraId="3E2AA74F" w14:textId="77777777" w:rsidR="00412E4C" w:rsidRDefault="00412E4C" w:rsidP="00A90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F4EFE"/>
    <w:multiLevelType w:val="hybridMultilevel"/>
    <w:tmpl w:val="D708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436B"/>
    <w:multiLevelType w:val="hybridMultilevel"/>
    <w:tmpl w:val="2D8A9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760B6"/>
    <w:multiLevelType w:val="hybridMultilevel"/>
    <w:tmpl w:val="C25238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F00D2E"/>
    <w:multiLevelType w:val="hybridMultilevel"/>
    <w:tmpl w:val="D57ED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EC"/>
    <w:rsid w:val="00024A29"/>
    <w:rsid w:val="000337F5"/>
    <w:rsid w:val="00035095"/>
    <w:rsid w:val="000441D2"/>
    <w:rsid w:val="00044C2B"/>
    <w:rsid w:val="00063FB2"/>
    <w:rsid w:val="00077531"/>
    <w:rsid w:val="000927FD"/>
    <w:rsid w:val="000A6D3E"/>
    <w:rsid w:val="000D4CB2"/>
    <w:rsid w:val="00115A09"/>
    <w:rsid w:val="001162BB"/>
    <w:rsid w:val="00142986"/>
    <w:rsid w:val="00147DB9"/>
    <w:rsid w:val="00170DB7"/>
    <w:rsid w:val="00174610"/>
    <w:rsid w:val="0017638B"/>
    <w:rsid w:val="00181F8E"/>
    <w:rsid w:val="00182D9E"/>
    <w:rsid w:val="00192A7E"/>
    <w:rsid w:val="001D579A"/>
    <w:rsid w:val="001E087B"/>
    <w:rsid w:val="001F46EF"/>
    <w:rsid w:val="0020262A"/>
    <w:rsid w:val="00206BC6"/>
    <w:rsid w:val="00277E0A"/>
    <w:rsid w:val="002B598F"/>
    <w:rsid w:val="00324A11"/>
    <w:rsid w:val="003329DB"/>
    <w:rsid w:val="0035144B"/>
    <w:rsid w:val="0036471D"/>
    <w:rsid w:val="00365A40"/>
    <w:rsid w:val="00375DC5"/>
    <w:rsid w:val="00385D00"/>
    <w:rsid w:val="003F601F"/>
    <w:rsid w:val="00412E4C"/>
    <w:rsid w:val="00417D5F"/>
    <w:rsid w:val="00430659"/>
    <w:rsid w:val="00441123"/>
    <w:rsid w:val="00442FBC"/>
    <w:rsid w:val="00445354"/>
    <w:rsid w:val="0046656A"/>
    <w:rsid w:val="00493422"/>
    <w:rsid w:val="004E4ADD"/>
    <w:rsid w:val="004F52A8"/>
    <w:rsid w:val="00502854"/>
    <w:rsid w:val="00523666"/>
    <w:rsid w:val="00526DD7"/>
    <w:rsid w:val="00544FD7"/>
    <w:rsid w:val="0058232F"/>
    <w:rsid w:val="00587210"/>
    <w:rsid w:val="005B7D4E"/>
    <w:rsid w:val="005C1B51"/>
    <w:rsid w:val="005C66A8"/>
    <w:rsid w:val="005C79BD"/>
    <w:rsid w:val="005E681B"/>
    <w:rsid w:val="00611002"/>
    <w:rsid w:val="00626781"/>
    <w:rsid w:val="00627BD9"/>
    <w:rsid w:val="00664749"/>
    <w:rsid w:val="0067283F"/>
    <w:rsid w:val="00677568"/>
    <w:rsid w:val="00677E03"/>
    <w:rsid w:val="00683845"/>
    <w:rsid w:val="00692F0A"/>
    <w:rsid w:val="0069642E"/>
    <w:rsid w:val="006A739A"/>
    <w:rsid w:val="006B1D9F"/>
    <w:rsid w:val="006D0ECB"/>
    <w:rsid w:val="006E1F7D"/>
    <w:rsid w:val="00724CC0"/>
    <w:rsid w:val="007360E1"/>
    <w:rsid w:val="007414A1"/>
    <w:rsid w:val="00753AA7"/>
    <w:rsid w:val="00762026"/>
    <w:rsid w:val="00787160"/>
    <w:rsid w:val="007C2D1E"/>
    <w:rsid w:val="007C6983"/>
    <w:rsid w:val="007D4450"/>
    <w:rsid w:val="007E0F69"/>
    <w:rsid w:val="007F0FFA"/>
    <w:rsid w:val="00802375"/>
    <w:rsid w:val="008060F4"/>
    <w:rsid w:val="008256A5"/>
    <w:rsid w:val="0085582E"/>
    <w:rsid w:val="008562A8"/>
    <w:rsid w:val="008777BD"/>
    <w:rsid w:val="00893E09"/>
    <w:rsid w:val="008A5835"/>
    <w:rsid w:val="008C3D29"/>
    <w:rsid w:val="008D0727"/>
    <w:rsid w:val="008D2A0C"/>
    <w:rsid w:val="008D6956"/>
    <w:rsid w:val="008E43A2"/>
    <w:rsid w:val="0090080B"/>
    <w:rsid w:val="00920AE1"/>
    <w:rsid w:val="00924460"/>
    <w:rsid w:val="00926479"/>
    <w:rsid w:val="0094241E"/>
    <w:rsid w:val="00990C64"/>
    <w:rsid w:val="0099148E"/>
    <w:rsid w:val="009919F3"/>
    <w:rsid w:val="00993D0D"/>
    <w:rsid w:val="009C1CD0"/>
    <w:rsid w:val="009D2CC6"/>
    <w:rsid w:val="00A0067C"/>
    <w:rsid w:val="00A11FC6"/>
    <w:rsid w:val="00A138CC"/>
    <w:rsid w:val="00A25AFC"/>
    <w:rsid w:val="00A569AD"/>
    <w:rsid w:val="00A63249"/>
    <w:rsid w:val="00A77536"/>
    <w:rsid w:val="00A90185"/>
    <w:rsid w:val="00A9233F"/>
    <w:rsid w:val="00AC76E0"/>
    <w:rsid w:val="00B05B58"/>
    <w:rsid w:val="00B51F8A"/>
    <w:rsid w:val="00B56811"/>
    <w:rsid w:val="00B60E68"/>
    <w:rsid w:val="00B75EBC"/>
    <w:rsid w:val="00BB0605"/>
    <w:rsid w:val="00BB1CB9"/>
    <w:rsid w:val="00BB2387"/>
    <w:rsid w:val="00BD11A0"/>
    <w:rsid w:val="00BD5225"/>
    <w:rsid w:val="00C148AA"/>
    <w:rsid w:val="00C474FF"/>
    <w:rsid w:val="00C54006"/>
    <w:rsid w:val="00C7669A"/>
    <w:rsid w:val="00C771EC"/>
    <w:rsid w:val="00CA0FE5"/>
    <w:rsid w:val="00CB0D25"/>
    <w:rsid w:val="00CC4962"/>
    <w:rsid w:val="00CC6770"/>
    <w:rsid w:val="00CF3B14"/>
    <w:rsid w:val="00D0449A"/>
    <w:rsid w:val="00D161A4"/>
    <w:rsid w:val="00D40A59"/>
    <w:rsid w:val="00D47897"/>
    <w:rsid w:val="00D54185"/>
    <w:rsid w:val="00D853A7"/>
    <w:rsid w:val="00D87904"/>
    <w:rsid w:val="00DA5E45"/>
    <w:rsid w:val="00DA7524"/>
    <w:rsid w:val="00DF528C"/>
    <w:rsid w:val="00E03B6E"/>
    <w:rsid w:val="00E54C08"/>
    <w:rsid w:val="00E6782B"/>
    <w:rsid w:val="00E868D5"/>
    <w:rsid w:val="00E93F45"/>
    <w:rsid w:val="00EC6ADB"/>
    <w:rsid w:val="00ED1D4F"/>
    <w:rsid w:val="00ED5EE0"/>
    <w:rsid w:val="00EF70E4"/>
    <w:rsid w:val="00F30A7F"/>
    <w:rsid w:val="00F34401"/>
    <w:rsid w:val="00F368FC"/>
    <w:rsid w:val="00F77AFF"/>
    <w:rsid w:val="00F96B4E"/>
    <w:rsid w:val="00F97C41"/>
    <w:rsid w:val="00FA7757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8EB9"/>
  <w15:chartTrackingRefBased/>
  <w15:docId w15:val="{29118CE8-E325-44B2-A63F-9DDCCD81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79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57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185"/>
  </w:style>
  <w:style w:type="paragraph" w:styleId="Footer">
    <w:name w:val="footer"/>
    <w:basedOn w:val="Normal"/>
    <w:link w:val="FooterChar"/>
    <w:uiPriority w:val="99"/>
    <w:unhideWhenUsed/>
    <w:rsid w:val="00A9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verarchitect.github.io/RA_wiki/Signpost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hart" Target="charts/chart4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verArchitect-tutorial\SHArC\SHArea\VanillaC4_sharea_chsp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verArchitect-tutorial\SHArC\SHArea\InphaseC4_sharea_chsp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verArchitect-tutorial\SHArC\SHArea\OutphaseC4_sharea_chsp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verArchitect-tutorial\SHArC\SHArea\VanillaC4_sharea_chs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arrow" panose="020B0606020202030204" pitchFamily="34" charset="0"/>
                <a:ea typeface="+mn-ea"/>
                <a:cs typeface="+mn-cs"/>
              </a:defRPr>
            </a:pPr>
            <a:r>
              <a:rPr lang="en-US" sz="1800" b="1" dirty="0"/>
              <a:t>Vanilla</a:t>
            </a:r>
          </a:p>
        </c:rich>
      </c:tx>
      <c:overlay val="0"/>
      <c:spPr>
        <a:noFill/>
        <a:ln>
          <a:noFill/>
          <a:prstDash val="solid"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summary!$E$2</c:f>
              <c:strCache>
                <c:ptCount val="1"/>
                <c:pt idx="0">
                  <c:v>Exceedance duration</c:v>
                </c:pt>
              </c:strCache>
            </c:strRef>
          </c:tx>
          <c:spPr>
            <a:ln w="19050" cap="rnd">
              <a:solidFill>
                <a:schemeClr val="accent5">
                  <a:lumMod val="75000"/>
                </a:schemeClr>
              </a:solidFill>
              <a:prstDash val="solid"/>
              <a:round/>
            </a:ln>
          </c:spPr>
          <c:marker>
            <c:symbol val="circle"/>
            <c:size val="5"/>
            <c:spPr>
              <a:noFill/>
              <a:ln w="9525">
                <a:solidFill>
                  <a:schemeClr val="accent5">
                    <a:lumMod val="75000"/>
                  </a:schemeClr>
                </a:solidFill>
                <a:prstDash val="solid"/>
              </a:ln>
            </c:spPr>
          </c:marker>
          <c:xVal>
            <c:numRef>
              <c:f>summary!$B$4:$B$200</c:f>
              <c:numCache>
                <c:formatCode>General</c:formatCode>
                <c:ptCount val="197"/>
                <c:pt idx="0">
                  <c:v>21</c:v>
                </c:pt>
                <c:pt idx="1">
                  <c:v>20</c:v>
                </c:pt>
                <c:pt idx="2">
                  <c:v>19</c:v>
                </c:pt>
                <c:pt idx="3">
                  <c:v>18</c:v>
                </c:pt>
                <c:pt idx="4">
                  <c:v>17</c:v>
                </c:pt>
                <c:pt idx="5">
                  <c:v>16</c:v>
                </c:pt>
                <c:pt idx="6">
                  <c:v>15</c:v>
                </c:pt>
                <c:pt idx="7">
                  <c:v>14</c:v>
                </c:pt>
                <c:pt idx="8">
                  <c:v>13</c:v>
                </c:pt>
                <c:pt idx="9">
                  <c:v>12</c:v>
                </c:pt>
                <c:pt idx="10">
                  <c:v>11</c:v>
                </c:pt>
                <c:pt idx="11">
                  <c:v>10</c:v>
                </c:pt>
                <c:pt idx="12">
                  <c:v>9</c:v>
                </c:pt>
                <c:pt idx="13">
                  <c:v>8</c:v>
                </c:pt>
                <c:pt idx="14">
                  <c:v>7</c:v>
                </c:pt>
                <c:pt idx="15">
                  <c:v>6</c:v>
                </c:pt>
                <c:pt idx="16">
                  <c:v>5</c:v>
                </c:pt>
                <c:pt idx="17">
                  <c:v>4</c:v>
                </c:pt>
                <c:pt idx="18">
                  <c:v>3</c:v>
                </c:pt>
                <c:pt idx="19">
                  <c:v>2</c:v>
                </c:pt>
                <c:pt idx="20">
                  <c:v>1</c:v>
                </c:pt>
              </c:numCache>
            </c:numRef>
          </c:xVal>
          <c:yVal>
            <c:numRef>
              <c:f>summary!$F$4:$F$200</c:f>
              <c:numCache>
                <c:formatCode>0.0000</c:formatCode>
                <c:ptCount val="197"/>
                <c:pt idx="0">
                  <c:v>22635</c:v>
                </c:pt>
                <c:pt idx="1">
                  <c:v>21210</c:v>
                </c:pt>
                <c:pt idx="2">
                  <c:v>20220</c:v>
                </c:pt>
                <c:pt idx="3">
                  <c:v>18643</c:v>
                </c:pt>
                <c:pt idx="4">
                  <c:v>16438</c:v>
                </c:pt>
                <c:pt idx="5">
                  <c:v>14448</c:v>
                </c:pt>
                <c:pt idx="6">
                  <c:v>11676</c:v>
                </c:pt>
                <c:pt idx="7">
                  <c:v>7101</c:v>
                </c:pt>
                <c:pt idx="8">
                  <c:v>114</c:v>
                </c:pt>
                <c:pt idx="9">
                  <c:v>18</c:v>
                </c:pt>
                <c:pt idx="10">
                  <c:v>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7D-492C-8007-220A40420A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4583648"/>
        <c:axId val="1334581984"/>
      </c:scatterChart>
      <c:valAx>
        <c:axId val="133458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r>
                  <a:rPr lang="en-US" sz="1000" b="1" i="0" strike="noStrike" baseline="0" dirty="0"/>
                  <a:t>Discharge (m³/s)</a:t>
                </a:r>
              </a:p>
            </c:rich>
          </c:tx>
          <c:overlay val="0"/>
          <c:spPr>
            <a:noFill/>
            <a:ln>
              <a:noFill/>
              <a:prstDash val="solid"/>
            </a:ln>
          </c:spPr>
        </c:title>
        <c:numFmt formatCode="General" sourceLinked="1"/>
        <c:majorTickMark val="in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1000" b="0" i="0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arrow" panose="020B0606020202030204" pitchFamily="34" charset="0"/>
                <a:ea typeface="+mn-ea"/>
                <a:cs typeface="+mn-cs"/>
              </a:defRPr>
            </a:pPr>
            <a:endParaRPr lang="en-US"/>
          </a:p>
        </c:txPr>
        <c:crossAx val="1334581984"/>
        <c:crosses val="autoZero"/>
        <c:crossBetween val="midCat"/>
      </c:valAx>
      <c:valAx>
        <c:axId val="133458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r>
                  <a:rPr lang="en-US" b="1"/>
                  <a:t>Calculated Area (m²)</a:t>
                </a:r>
              </a:p>
            </c:rich>
          </c:tx>
          <c:layout>
            <c:manualLayout>
              <c:xMode val="edge"/>
              <c:yMode val="edge"/>
              <c:x val="1.7326430356145572E-2"/>
              <c:y val="0.38317827479801392"/>
            </c:manualLayout>
          </c:layout>
          <c:overlay val="0"/>
          <c:spPr>
            <a:noFill/>
            <a:ln>
              <a:noFill/>
              <a:prstDash val="solid"/>
            </a:ln>
          </c:spPr>
        </c:title>
        <c:numFmt formatCode="#,##0.00" sourceLinked="0"/>
        <c:majorTickMark val="in"/>
        <c:minorTickMark val="none"/>
        <c:tickLblPos val="nextTo"/>
        <c:spPr>
          <a:noFill/>
          <a:ln w="15875">
            <a:solidFill>
              <a:schemeClr val="tx1"/>
            </a:solidFill>
            <a:prstDash val="solid"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1000" b="0" i="0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arrow" panose="020B0606020202030204" pitchFamily="34" charset="0"/>
                <a:ea typeface="+mn-ea"/>
                <a:cs typeface="+mn-cs"/>
              </a:defRPr>
            </a:pPr>
            <a:endParaRPr lang="en-US"/>
          </a:p>
        </c:txPr>
        <c:crossAx val="13345836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arrow" panose="020B0606020202030204" pitchFamily="34" charset="0"/>
                <a:ea typeface="+mn-ea"/>
                <a:cs typeface="+mn-cs"/>
              </a:defRPr>
            </a:pPr>
            <a:r>
              <a:rPr lang="en-US" sz="1800" b="1" dirty="0"/>
              <a:t>In-phase</a:t>
            </a:r>
          </a:p>
        </c:rich>
      </c:tx>
      <c:overlay val="0"/>
      <c:spPr>
        <a:noFill/>
        <a:ln>
          <a:noFill/>
          <a:prstDash val="solid"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summary!$E$2</c:f>
              <c:strCache>
                <c:ptCount val="1"/>
                <c:pt idx="0">
                  <c:v>Exceedance duration</c:v>
                </c:pt>
              </c:strCache>
            </c:strRef>
          </c:tx>
          <c:spPr>
            <a:ln w="19050" cap="rnd">
              <a:solidFill>
                <a:schemeClr val="accent5">
                  <a:lumMod val="75000"/>
                </a:schemeClr>
              </a:solidFill>
              <a:prstDash val="solid"/>
              <a:round/>
            </a:ln>
          </c:spPr>
          <c:marker>
            <c:symbol val="circle"/>
            <c:size val="5"/>
            <c:spPr>
              <a:noFill/>
              <a:ln w="9525">
                <a:solidFill>
                  <a:schemeClr val="accent5">
                    <a:lumMod val="75000"/>
                  </a:schemeClr>
                </a:solidFill>
                <a:prstDash val="solid"/>
              </a:ln>
            </c:spPr>
          </c:marker>
          <c:xVal>
            <c:numRef>
              <c:f>summary!$B$4:$B$200</c:f>
              <c:numCache>
                <c:formatCode>General</c:formatCode>
                <c:ptCount val="197"/>
                <c:pt idx="0">
                  <c:v>21</c:v>
                </c:pt>
                <c:pt idx="1">
                  <c:v>20</c:v>
                </c:pt>
                <c:pt idx="2">
                  <c:v>19</c:v>
                </c:pt>
                <c:pt idx="3">
                  <c:v>18</c:v>
                </c:pt>
                <c:pt idx="4">
                  <c:v>17</c:v>
                </c:pt>
                <c:pt idx="5">
                  <c:v>16</c:v>
                </c:pt>
                <c:pt idx="6">
                  <c:v>15</c:v>
                </c:pt>
                <c:pt idx="7">
                  <c:v>14</c:v>
                </c:pt>
                <c:pt idx="8">
                  <c:v>13</c:v>
                </c:pt>
                <c:pt idx="9">
                  <c:v>12</c:v>
                </c:pt>
                <c:pt idx="10">
                  <c:v>11</c:v>
                </c:pt>
                <c:pt idx="11">
                  <c:v>10</c:v>
                </c:pt>
                <c:pt idx="12">
                  <c:v>9</c:v>
                </c:pt>
                <c:pt idx="13">
                  <c:v>8</c:v>
                </c:pt>
                <c:pt idx="14">
                  <c:v>7</c:v>
                </c:pt>
                <c:pt idx="15">
                  <c:v>6</c:v>
                </c:pt>
                <c:pt idx="16">
                  <c:v>5</c:v>
                </c:pt>
                <c:pt idx="17">
                  <c:v>4</c:v>
                </c:pt>
                <c:pt idx="18">
                  <c:v>3</c:v>
                </c:pt>
                <c:pt idx="19">
                  <c:v>2</c:v>
                </c:pt>
                <c:pt idx="20">
                  <c:v>1</c:v>
                </c:pt>
              </c:numCache>
            </c:numRef>
          </c:xVal>
          <c:yVal>
            <c:numRef>
              <c:f>summary!$F$4:$F$200</c:f>
              <c:numCache>
                <c:formatCode>0.0000</c:formatCode>
                <c:ptCount val="197"/>
                <c:pt idx="0">
                  <c:v>20212</c:v>
                </c:pt>
                <c:pt idx="1">
                  <c:v>19187</c:v>
                </c:pt>
                <c:pt idx="2">
                  <c:v>18057</c:v>
                </c:pt>
                <c:pt idx="3">
                  <c:v>16653</c:v>
                </c:pt>
                <c:pt idx="4">
                  <c:v>14979</c:v>
                </c:pt>
                <c:pt idx="5">
                  <c:v>12855</c:v>
                </c:pt>
                <c:pt idx="6">
                  <c:v>10814</c:v>
                </c:pt>
                <c:pt idx="7">
                  <c:v>8966</c:v>
                </c:pt>
                <c:pt idx="8">
                  <c:v>7057</c:v>
                </c:pt>
                <c:pt idx="9">
                  <c:v>6098</c:v>
                </c:pt>
                <c:pt idx="10">
                  <c:v>5517</c:v>
                </c:pt>
                <c:pt idx="11">
                  <c:v>5037</c:v>
                </c:pt>
                <c:pt idx="12">
                  <c:v>4834</c:v>
                </c:pt>
                <c:pt idx="13">
                  <c:v>4627</c:v>
                </c:pt>
                <c:pt idx="14">
                  <c:v>4345</c:v>
                </c:pt>
                <c:pt idx="15">
                  <c:v>4091</c:v>
                </c:pt>
                <c:pt idx="16">
                  <c:v>3818</c:v>
                </c:pt>
                <c:pt idx="17">
                  <c:v>3525</c:v>
                </c:pt>
                <c:pt idx="18">
                  <c:v>3184</c:v>
                </c:pt>
                <c:pt idx="19">
                  <c:v>2793</c:v>
                </c:pt>
                <c:pt idx="20">
                  <c:v>2296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C7-40B8-AF3D-BD2A85BEB0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4583648"/>
        <c:axId val="1334581984"/>
      </c:scatterChart>
      <c:valAx>
        <c:axId val="133458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r>
                  <a:rPr lang="en-US" sz="1000" b="1" i="0" strike="noStrike" baseline="0" dirty="0"/>
                  <a:t>Discharge (</a:t>
                </a:r>
                <a:r>
                  <a:rPr lang="en-US" sz="1000" b="1" i="0" u="none" strike="noStrike" baseline="0" dirty="0">
                    <a:effectLst/>
                  </a:rPr>
                  <a:t>m³/s)</a:t>
                </a:r>
                <a:endParaRPr lang="en-US" sz="1000" b="1" i="0" strike="noStrike" baseline="0" dirty="0"/>
              </a:p>
            </c:rich>
          </c:tx>
          <c:overlay val="0"/>
          <c:spPr>
            <a:noFill/>
            <a:ln>
              <a:noFill/>
              <a:prstDash val="solid"/>
            </a:ln>
          </c:spPr>
        </c:title>
        <c:numFmt formatCode="General" sourceLinked="1"/>
        <c:majorTickMark val="in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1000" b="0" i="0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arrow" panose="020B0606020202030204" pitchFamily="34" charset="0"/>
                <a:ea typeface="+mn-ea"/>
                <a:cs typeface="+mn-cs"/>
              </a:defRPr>
            </a:pPr>
            <a:endParaRPr lang="en-US"/>
          </a:p>
        </c:txPr>
        <c:crossAx val="1334581984"/>
        <c:crosses val="autoZero"/>
        <c:crossBetween val="midCat"/>
      </c:valAx>
      <c:valAx>
        <c:axId val="133458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r>
                  <a:rPr lang="en-US" b="1" dirty="0"/>
                  <a:t>Calculated Area (m</a:t>
                </a:r>
                <a:r>
                  <a:rPr lang="en-US" b="1" baseline="30000" dirty="0"/>
                  <a:t>2</a:t>
                </a:r>
                <a:r>
                  <a:rPr lang="en-US" b="1" dirty="0"/>
                  <a:t>)</a:t>
                </a:r>
              </a:p>
            </c:rich>
          </c:tx>
          <c:layout>
            <c:manualLayout>
              <c:xMode val="edge"/>
              <c:yMode val="edge"/>
              <c:x val="1.7326430356145572E-2"/>
              <c:y val="0.38317827479801392"/>
            </c:manualLayout>
          </c:layout>
          <c:overlay val="0"/>
          <c:spPr>
            <a:noFill/>
            <a:ln>
              <a:noFill/>
              <a:prstDash val="solid"/>
            </a:ln>
          </c:spPr>
        </c:title>
        <c:numFmt formatCode="#,##0.00" sourceLinked="0"/>
        <c:majorTickMark val="in"/>
        <c:minorTickMark val="none"/>
        <c:tickLblPos val="nextTo"/>
        <c:spPr>
          <a:noFill/>
          <a:ln w="15875">
            <a:solidFill>
              <a:schemeClr val="tx1"/>
            </a:solidFill>
            <a:prstDash val="solid"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1000" b="0" i="0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arrow" panose="020B0606020202030204" pitchFamily="34" charset="0"/>
                <a:ea typeface="+mn-ea"/>
                <a:cs typeface="+mn-cs"/>
              </a:defRPr>
            </a:pPr>
            <a:endParaRPr lang="en-US"/>
          </a:p>
        </c:txPr>
        <c:crossAx val="13345836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arrow" panose="020B0606020202030204" pitchFamily="34" charset="0"/>
                <a:ea typeface="+mn-ea"/>
                <a:cs typeface="+mn-cs"/>
              </a:defRPr>
            </a:pPr>
            <a:r>
              <a:rPr lang="en-US" sz="1800" b="1" dirty="0"/>
              <a:t>Out-phase</a:t>
            </a:r>
            <a:endParaRPr lang="en-US" b="1" dirty="0"/>
          </a:p>
        </c:rich>
      </c:tx>
      <c:overlay val="0"/>
      <c:spPr>
        <a:noFill/>
        <a:ln>
          <a:noFill/>
          <a:prstDash val="solid"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summary!$E$2</c:f>
              <c:strCache>
                <c:ptCount val="1"/>
                <c:pt idx="0">
                  <c:v>Exceedance duration</c:v>
                </c:pt>
              </c:strCache>
            </c:strRef>
          </c:tx>
          <c:spPr>
            <a:ln w="19050" cap="rnd">
              <a:solidFill>
                <a:schemeClr val="accent5">
                  <a:lumMod val="75000"/>
                </a:schemeClr>
              </a:solidFill>
              <a:prstDash val="solid"/>
              <a:round/>
            </a:ln>
          </c:spPr>
          <c:marker>
            <c:symbol val="circle"/>
            <c:size val="5"/>
            <c:spPr>
              <a:noFill/>
              <a:ln w="9525">
                <a:solidFill>
                  <a:schemeClr val="accent5">
                    <a:lumMod val="75000"/>
                  </a:schemeClr>
                </a:solidFill>
                <a:prstDash val="solid"/>
              </a:ln>
            </c:spPr>
          </c:marker>
          <c:xVal>
            <c:numRef>
              <c:f>summary!$B$4:$B$200</c:f>
              <c:numCache>
                <c:formatCode>General</c:formatCode>
                <c:ptCount val="197"/>
                <c:pt idx="0">
                  <c:v>21</c:v>
                </c:pt>
                <c:pt idx="1">
                  <c:v>20</c:v>
                </c:pt>
                <c:pt idx="2">
                  <c:v>19</c:v>
                </c:pt>
                <c:pt idx="3">
                  <c:v>18</c:v>
                </c:pt>
                <c:pt idx="4">
                  <c:v>17</c:v>
                </c:pt>
                <c:pt idx="5">
                  <c:v>16</c:v>
                </c:pt>
                <c:pt idx="6">
                  <c:v>15</c:v>
                </c:pt>
                <c:pt idx="7">
                  <c:v>14</c:v>
                </c:pt>
                <c:pt idx="8">
                  <c:v>13</c:v>
                </c:pt>
                <c:pt idx="9">
                  <c:v>12</c:v>
                </c:pt>
                <c:pt idx="10">
                  <c:v>11</c:v>
                </c:pt>
                <c:pt idx="11">
                  <c:v>10</c:v>
                </c:pt>
                <c:pt idx="12">
                  <c:v>9</c:v>
                </c:pt>
                <c:pt idx="13">
                  <c:v>8</c:v>
                </c:pt>
                <c:pt idx="14">
                  <c:v>7</c:v>
                </c:pt>
                <c:pt idx="15">
                  <c:v>6</c:v>
                </c:pt>
                <c:pt idx="16">
                  <c:v>5</c:v>
                </c:pt>
                <c:pt idx="17">
                  <c:v>4</c:v>
                </c:pt>
                <c:pt idx="18">
                  <c:v>3</c:v>
                </c:pt>
                <c:pt idx="19">
                  <c:v>2</c:v>
                </c:pt>
                <c:pt idx="20">
                  <c:v>1</c:v>
                </c:pt>
              </c:numCache>
            </c:numRef>
          </c:xVal>
          <c:yVal>
            <c:numRef>
              <c:f>summary!$F$4:$F$200</c:f>
              <c:numCache>
                <c:formatCode>0.0000</c:formatCode>
                <c:ptCount val="197"/>
                <c:pt idx="0">
                  <c:v>20277</c:v>
                </c:pt>
                <c:pt idx="1">
                  <c:v>20351</c:v>
                </c:pt>
                <c:pt idx="2">
                  <c:v>20378</c:v>
                </c:pt>
                <c:pt idx="3">
                  <c:v>20347</c:v>
                </c:pt>
                <c:pt idx="4">
                  <c:v>20267</c:v>
                </c:pt>
                <c:pt idx="5">
                  <c:v>19543</c:v>
                </c:pt>
                <c:pt idx="6">
                  <c:v>17988</c:v>
                </c:pt>
                <c:pt idx="7">
                  <c:v>15912</c:v>
                </c:pt>
                <c:pt idx="8">
                  <c:v>13315</c:v>
                </c:pt>
                <c:pt idx="9">
                  <c:v>11801</c:v>
                </c:pt>
                <c:pt idx="10">
                  <c:v>10778</c:v>
                </c:pt>
                <c:pt idx="11">
                  <c:v>10024</c:v>
                </c:pt>
                <c:pt idx="12">
                  <c:v>9623</c:v>
                </c:pt>
                <c:pt idx="13">
                  <c:v>9189</c:v>
                </c:pt>
                <c:pt idx="14">
                  <c:v>8745</c:v>
                </c:pt>
                <c:pt idx="15">
                  <c:v>8265</c:v>
                </c:pt>
                <c:pt idx="16">
                  <c:v>7740</c:v>
                </c:pt>
                <c:pt idx="17">
                  <c:v>7178</c:v>
                </c:pt>
                <c:pt idx="18">
                  <c:v>6534</c:v>
                </c:pt>
                <c:pt idx="19">
                  <c:v>5756</c:v>
                </c:pt>
                <c:pt idx="20">
                  <c:v>4766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70-4720-95EA-52FFFD06D3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4583648"/>
        <c:axId val="1334581984"/>
      </c:scatterChart>
      <c:valAx>
        <c:axId val="133458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r>
                  <a:rPr lang="en-US" sz="1000" b="1" i="0" strike="noStrike" baseline="0"/>
                  <a:t>Discharge (m³/s)</a:t>
                </a:r>
              </a:p>
            </c:rich>
          </c:tx>
          <c:overlay val="0"/>
          <c:spPr>
            <a:noFill/>
            <a:ln>
              <a:noFill/>
              <a:prstDash val="solid"/>
            </a:ln>
          </c:spPr>
        </c:title>
        <c:numFmt formatCode="General" sourceLinked="1"/>
        <c:majorTickMark val="in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1000" b="0" i="0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arrow" panose="020B0606020202030204" pitchFamily="34" charset="0"/>
                <a:ea typeface="+mn-ea"/>
                <a:cs typeface="+mn-cs"/>
              </a:defRPr>
            </a:pPr>
            <a:endParaRPr lang="en-US"/>
          </a:p>
        </c:txPr>
        <c:crossAx val="1334581984"/>
        <c:crosses val="autoZero"/>
        <c:crossBetween val="midCat"/>
      </c:valAx>
      <c:valAx>
        <c:axId val="133458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r>
                  <a:rPr lang="en-US" b="1" dirty="0"/>
                  <a:t>Calculated Area (m²)</a:t>
                </a:r>
              </a:p>
            </c:rich>
          </c:tx>
          <c:layout>
            <c:manualLayout>
              <c:xMode val="edge"/>
              <c:yMode val="edge"/>
              <c:x val="1.7326430356145572E-2"/>
              <c:y val="0.38317827479801392"/>
            </c:manualLayout>
          </c:layout>
          <c:overlay val="0"/>
          <c:spPr>
            <a:noFill/>
            <a:ln>
              <a:noFill/>
              <a:prstDash val="solid"/>
            </a:ln>
          </c:spPr>
        </c:title>
        <c:numFmt formatCode="#,##0.00" sourceLinked="0"/>
        <c:majorTickMark val="in"/>
        <c:minorTickMark val="none"/>
        <c:tickLblPos val="nextTo"/>
        <c:spPr>
          <a:noFill/>
          <a:ln w="15875">
            <a:solidFill>
              <a:schemeClr val="tx1"/>
            </a:solidFill>
            <a:prstDash val="solid"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1000" b="0" i="0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arrow" panose="020B0606020202030204" pitchFamily="34" charset="0"/>
                <a:ea typeface="+mn-ea"/>
                <a:cs typeface="+mn-cs"/>
              </a:defRPr>
            </a:pPr>
            <a:endParaRPr lang="en-US"/>
          </a:p>
        </c:txPr>
        <c:crossAx val="13345836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arrow" panose="020B0606020202030204" pitchFamily="34" charset="0"/>
                <a:ea typeface="+mn-ea"/>
                <a:cs typeface="+mn-cs"/>
              </a:defRPr>
            </a:pPr>
            <a:r>
              <a:rPr lang="en-US" sz="1800" b="1" dirty="0"/>
              <a:t>Vanilla</a:t>
            </a:r>
          </a:p>
        </c:rich>
      </c:tx>
      <c:overlay val="0"/>
      <c:spPr>
        <a:noFill/>
        <a:ln>
          <a:noFill/>
          <a:prstDash val="solid"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summary!$E$2</c:f>
              <c:strCache>
                <c:ptCount val="1"/>
                <c:pt idx="0">
                  <c:v>Exceedance duration</c:v>
                </c:pt>
              </c:strCache>
            </c:strRef>
          </c:tx>
          <c:spPr>
            <a:ln w="19050" cap="rnd">
              <a:solidFill>
                <a:schemeClr val="accent5">
                  <a:lumMod val="75000"/>
                </a:schemeClr>
              </a:solidFill>
              <a:prstDash val="solid"/>
              <a:round/>
            </a:ln>
          </c:spPr>
          <c:marker>
            <c:symbol val="circle"/>
            <c:size val="5"/>
            <c:spPr>
              <a:noFill/>
              <a:ln w="9525">
                <a:solidFill>
                  <a:schemeClr val="accent5">
                    <a:lumMod val="75000"/>
                  </a:schemeClr>
                </a:solidFill>
                <a:prstDash val="solid"/>
              </a:ln>
            </c:spPr>
          </c:marker>
          <c:xVal>
            <c:numRef>
              <c:f>summary!$B$4:$B$200</c:f>
              <c:numCache>
                <c:formatCode>General</c:formatCode>
                <c:ptCount val="197"/>
                <c:pt idx="0">
                  <c:v>21</c:v>
                </c:pt>
                <c:pt idx="1">
                  <c:v>20</c:v>
                </c:pt>
                <c:pt idx="2">
                  <c:v>19</c:v>
                </c:pt>
                <c:pt idx="3">
                  <c:v>18</c:v>
                </c:pt>
                <c:pt idx="4">
                  <c:v>17</c:v>
                </c:pt>
                <c:pt idx="5">
                  <c:v>16</c:v>
                </c:pt>
                <c:pt idx="6">
                  <c:v>15</c:v>
                </c:pt>
                <c:pt idx="7">
                  <c:v>14</c:v>
                </c:pt>
                <c:pt idx="8">
                  <c:v>13</c:v>
                </c:pt>
                <c:pt idx="9">
                  <c:v>12</c:v>
                </c:pt>
                <c:pt idx="10">
                  <c:v>11</c:v>
                </c:pt>
                <c:pt idx="11">
                  <c:v>10</c:v>
                </c:pt>
                <c:pt idx="12">
                  <c:v>9</c:v>
                </c:pt>
                <c:pt idx="13">
                  <c:v>8</c:v>
                </c:pt>
                <c:pt idx="14">
                  <c:v>7</c:v>
                </c:pt>
                <c:pt idx="15">
                  <c:v>6</c:v>
                </c:pt>
                <c:pt idx="16">
                  <c:v>5</c:v>
                </c:pt>
                <c:pt idx="17">
                  <c:v>4</c:v>
                </c:pt>
                <c:pt idx="18">
                  <c:v>3</c:v>
                </c:pt>
                <c:pt idx="19">
                  <c:v>2</c:v>
                </c:pt>
                <c:pt idx="20">
                  <c:v>1</c:v>
                </c:pt>
              </c:numCache>
            </c:numRef>
          </c:xVal>
          <c:yVal>
            <c:numRef>
              <c:f>summary!$F$4:$F$200</c:f>
              <c:numCache>
                <c:formatCode>0.0000</c:formatCode>
                <c:ptCount val="197"/>
                <c:pt idx="0">
                  <c:v>22635</c:v>
                </c:pt>
                <c:pt idx="1">
                  <c:v>21210</c:v>
                </c:pt>
                <c:pt idx="2">
                  <c:v>20220</c:v>
                </c:pt>
                <c:pt idx="3">
                  <c:v>18643</c:v>
                </c:pt>
                <c:pt idx="4">
                  <c:v>16438</c:v>
                </c:pt>
                <c:pt idx="5">
                  <c:v>14448</c:v>
                </c:pt>
                <c:pt idx="6">
                  <c:v>11676</c:v>
                </c:pt>
                <c:pt idx="7">
                  <c:v>7101</c:v>
                </c:pt>
                <c:pt idx="8">
                  <c:v>114</c:v>
                </c:pt>
                <c:pt idx="9">
                  <c:v>18</c:v>
                </c:pt>
                <c:pt idx="10">
                  <c:v>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76-4B34-B3B1-CF6023A403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4583648"/>
        <c:axId val="1334581984"/>
      </c:scatterChart>
      <c:valAx>
        <c:axId val="133458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r>
                  <a:rPr lang="en-US" sz="1000" b="1" i="0" strike="noStrike" baseline="0" dirty="0"/>
                  <a:t>Discharge (m³/s)</a:t>
                </a:r>
              </a:p>
            </c:rich>
          </c:tx>
          <c:overlay val="0"/>
          <c:spPr>
            <a:noFill/>
            <a:ln>
              <a:noFill/>
              <a:prstDash val="solid"/>
            </a:ln>
          </c:spPr>
        </c:title>
        <c:numFmt formatCode="General" sourceLinked="1"/>
        <c:majorTickMark val="in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1000" b="0" i="0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arrow" panose="020B0606020202030204" pitchFamily="34" charset="0"/>
                <a:ea typeface="+mn-ea"/>
                <a:cs typeface="+mn-cs"/>
              </a:defRPr>
            </a:pPr>
            <a:endParaRPr lang="en-US"/>
          </a:p>
        </c:txPr>
        <c:crossAx val="1334581984"/>
        <c:crosses val="autoZero"/>
        <c:crossBetween val="midCat"/>
      </c:valAx>
      <c:valAx>
        <c:axId val="133458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r>
                  <a:rPr lang="en-US" b="1"/>
                  <a:t>Calculated Area (m²)</a:t>
                </a:r>
              </a:p>
            </c:rich>
          </c:tx>
          <c:layout>
            <c:manualLayout>
              <c:xMode val="edge"/>
              <c:yMode val="edge"/>
              <c:x val="1.7326430356145572E-2"/>
              <c:y val="0.38317827479801392"/>
            </c:manualLayout>
          </c:layout>
          <c:overlay val="0"/>
          <c:spPr>
            <a:noFill/>
            <a:ln>
              <a:noFill/>
              <a:prstDash val="solid"/>
            </a:ln>
          </c:spPr>
        </c:title>
        <c:numFmt formatCode="#,##0.00" sourceLinked="0"/>
        <c:majorTickMark val="in"/>
        <c:minorTickMark val="none"/>
        <c:tickLblPos val="nextTo"/>
        <c:spPr>
          <a:noFill/>
          <a:ln w="15875">
            <a:solidFill>
              <a:schemeClr val="tx1"/>
            </a:solidFill>
            <a:prstDash val="solid"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1000" b="0" i="0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arrow" panose="020B0606020202030204" pitchFamily="34" charset="0"/>
                <a:ea typeface="+mn-ea"/>
                <a:cs typeface="+mn-cs"/>
              </a:defRPr>
            </a:pPr>
            <a:endParaRPr lang="en-US"/>
          </a:p>
        </c:txPr>
        <c:crossAx val="13345836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6024C-6790-49F0-923F-84B3E463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Anzy Lee</dc:creator>
  <cp:keywords/>
  <dc:description/>
  <cp:lastModifiedBy>USU_WETLab</cp:lastModifiedBy>
  <cp:revision>152</cp:revision>
  <dcterms:created xsi:type="dcterms:W3CDTF">2020-09-28T16:56:00Z</dcterms:created>
  <dcterms:modified xsi:type="dcterms:W3CDTF">2020-10-28T07:05:00Z</dcterms:modified>
</cp:coreProperties>
</file>