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CB138A" w14:textId="77777777" w:rsidR="00BF739C" w:rsidRDefault="00BF739C" w:rsidP="00BF739C">
      <w:r>
        <w:rPr>
          <w:noProof/>
        </w:rPr>
        <w:drawing>
          <wp:inline distT="0" distB="0" distL="0" distR="0" wp14:anchorId="491D6F18" wp14:editId="093BB7ED">
            <wp:extent cx="5274310" cy="484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D0CB" w14:textId="519A3B2D" w:rsidR="00BF739C" w:rsidRDefault="00BF739C" w:rsidP="00BF739C">
      <w:pPr>
        <w:rPr>
          <w:rFonts w:ascii="微软雅黑" w:eastAsia="微软雅黑" w:hAnsi="微软雅黑"/>
          <w:color w:val="FF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530BA828" wp14:editId="013EF50E">
            <wp:extent cx="5274310" cy="5283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A3D1" w14:textId="4E3BA44D" w:rsidR="00BF739C" w:rsidRDefault="00BF739C" w:rsidP="00BF739C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F80C172" wp14:editId="362BED4E">
            <wp:extent cx="5274310" cy="6394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F08B" w14:textId="4714CE8D" w:rsidR="00BF739C" w:rsidRDefault="00BF739C" w:rsidP="00BF739C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所谓的快照读就是事务只执行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select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语句</w:t>
      </w:r>
    </w:p>
    <w:p w14:paraId="28CAAC4D" w14:textId="32A7C908" w:rsidR="00BF739C" w:rsidRDefault="002D6F15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A72965F" wp14:editId="32E58182">
            <wp:extent cx="5274310" cy="2517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16D7" w14:textId="4F8FA245" w:rsidR="001444D4" w:rsidRDefault="001444D4" w:rsidP="002D6F15">
      <w:pPr>
        <w:rPr>
          <w:rFonts w:ascii="Arial" w:hAnsi="Arial" w:cs="Arial"/>
          <w:sz w:val="20"/>
          <w:szCs w:val="20"/>
        </w:rPr>
      </w:pPr>
    </w:p>
    <w:p w14:paraId="54510CB4" w14:textId="295E6ABD" w:rsidR="003C7954" w:rsidRDefault="003C7954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631970C" wp14:editId="4171F2B4">
            <wp:extent cx="5274310" cy="3155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9F68" w14:textId="6F933A87" w:rsidR="001444D4" w:rsidRDefault="001444D4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E3944DA" wp14:editId="75C818C4">
            <wp:extent cx="5274310" cy="3067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B46E" w14:textId="5BC2683E" w:rsidR="00F16A3A" w:rsidRDefault="00F16A3A" w:rsidP="002D6F15">
      <w:pPr>
        <w:rPr>
          <w:rFonts w:ascii="Arial" w:hAnsi="Arial" w:cs="Arial"/>
          <w:sz w:val="20"/>
          <w:szCs w:val="20"/>
        </w:rPr>
      </w:pPr>
    </w:p>
    <w:p w14:paraId="4C25F44E" w14:textId="2346F1E7" w:rsidR="00B13F70" w:rsidRDefault="00B13F70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A30C240" wp14:editId="3F781977">
            <wp:extent cx="5274310" cy="16910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F52B" w14:textId="6030B763" w:rsidR="00867CE1" w:rsidRDefault="00867CE1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20DDEBA" wp14:editId="071727E6">
            <wp:extent cx="5274310" cy="25234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35AB" w14:textId="0D021F76" w:rsidR="00867CE1" w:rsidRDefault="00867CE1" w:rsidP="002D6F15">
      <w:pPr>
        <w:rPr>
          <w:rFonts w:ascii="Arial" w:hAnsi="Arial" w:cs="Arial"/>
          <w:sz w:val="20"/>
          <w:szCs w:val="20"/>
        </w:rPr>
      </w:pPr>
    </w:p>
    <w:p w14:paraId="257DA319" w14:textId="4D96BC22" w:rsidR="00867CE1" w:rsidRDefault="00867CE1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D5A35BE" wp14:editId="685630B0">
            <wp:extent cx="5274310" cy="4705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4948" w14:textId="01E5FCC9" w:rsidR="00867CE1" w:rsidRDefault="00867CE1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D8A3C89" wp14:editId="4B3EC985">
            <wp:extent cx="5274310" cy="27711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65E9" w14:textId="22959302" w:rsidR="00BD4BDC" w:rsidRDefault="00BD4BDC" w:rsidP="002D6F15">
      <w:pPr>
        <w:rPr>
          <w:rFonts w:ascii="Arial" w:hAnsi="Arial" w:cs="Arial"/>
          <w:sz w:val="20"/>
          <w:szCs w:val="20"/>
        </w:rPr>
      </w:pPr>
    </w:p>
    <w:p w14:paraId="5F358BC4" w14:textId="54977267" w:rsidR="00BD4BDC" w:rsidRDefault="00F22396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3770534" wp14:editId="50DA290B">
            <wp:extent cx="5274310" cy="18116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C264" w14:textId="718A6286" w:rsidR="006B21C2" w:rsidRDefault="006B21C2" w:rsidP="002D6F15">
      <w:pPr>
        <w:rPr>
          <w:rFonts w:ascii="Arial" w:hAnsi="Arial" w:cs="Arial"/>
          <w:sz w:val="20"/>
          <w:szCs w:val="20"/>
        </w:rPr>
      </w:pPr>
    </w:p>
    <w:p w14:paraId="64F2939B" w14:textId="6D33F439" w:rsidR="006B21C2" w:rsidRDefault="006B21C2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97D33A9" wp14:editId="4B008AF7">
            <wp:extent cx="5274310" cy="821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155B" w14:textId="45993E91" w:rsidR="002D4D33" w:rsidRDefault="002D4D33" w:rsidP="002D6F15">
      <w:pPr>
        <w:rPr>
          <w:rFonts w:ascii="Arial" w:hAnsi="Arial" w:cs="Arial"/>
          <w:sz w:val="20"/>
          <w:szCs w:val="20"/>
        </w:rPr>
      </w:pPr>
    </w:p>
    <w:p w14:paraId="230219EB" w14:textId="6D10AD9A" w:rsidR="002D4D33" w:rsidRDefault="002D4D33" w:rsidP="002D6F15">
      <w:pPr>
        <w:rPr>
          <w:rFonts w:ascii="PingFangSC-Regular" w:hAnsi="PingFangSC-Regular" w:hint="eastAsia"/>
          <w:color w:val="333333"/>
          <w:szCs w:val="21"/>
        </w:rPr>
      </w:pPr>
      <w:r>
        <w:rPr>
          <w:rFonts w:ascii="Open Sans" w:hAnsi="Open Sans" w:cs="Open Sans"/>
          <w:color w:val="333333"/>
          <w:szCs w:val="21"/>
        </w:rPr>
        <w:t>mysql</w:t>
      </w:r>
      <w:r>
        <w:rPr>
          <w:rFonts w:ascii="PingFangSC-Regular" w:hAnsi="PingFangSC-Regular"/>
          <w:color w:val="333333"/>
          <w:szCs w:val="21"/>
        </w:rPr>
        <w:t>的存储引擎</w:t>
      </w:r>
      <w:r>
        <w:rPr>
          <w:rFonts w:ascii="Open Sans" w:hAnsi="Open Sans" w:cs="Open Sans"/>
          <w:color w:val="333333"/>
          <w:szCs w:val="21"/>
        </w:rPr>
        <w:t xml:space="preserve"> innodb</w:t>
      </w:r>
      <w:r>
        <w:rPr>
          <w:rFonts w:ascii="PingFangSC-Regular" w:hAnsi="PingFangSC-Regular"/>
          <w:color w:val="333333"/>
          <w:szCs w:val="21"/>
        </w:rPr>
        <w:t>和</w:t>
      </w:r>
      <w:r>
        <w:rPr>
          <w:rFonts w:ascii="Open Sans" w:hAnsi="Open Sans" w:cs="Open Sans"/>
          <w:color w:val="333333"/>
          <w:szCs w:val="21"/>
        </w:rPr>
        <w:t>myisam</w:t>
      </w:r>
      <w:r>
        <w:rPr>
          <w:rFonts w:ascii="PingFangSC-Regular" w:hAnsi="PingFangSC-Regular"/>
          <w:color w:val="333333"/>
          <w:szCs w:val="21"/>
        </w:rPr>
        <w:t>有什么区别，应该怎么选择</w:t>
      </w:r>
    </w:p>
    <w:p w14:paraId="33E0E4E8" w14:textId="67E032E6" w:rsidR="00145393" w:rsidRDefault="00145393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1B47DFC" wp14:editId="072EB901">
            <wp:extent cx="5274310" cy="20631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9BB1" w14:textId="6B460255" w:rsidR="00E149CC" w:rsidRDefault="00E149CC" w:rsidP="002D6F1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（物理外键）</w:t>
      </w:r>
    </w:p>
    <w:p w14:paraId="7F59EA3E" w14:textId="431E785C" w:rsidR="000C0CEC" w:rsidRDefault="000C0CEC" w:rsidP="002D6F1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</w:t>
      </w:r>
      <w:r>
        <w:rPr>
          <w:rFonts w:ascii="Arial" w:hAnsi="Arial" w:cs="Arial" w:hint="eastAsia"/>
          <w:sz w:val="20"/>
          <w:szCs w:val="20"/>
        </w:rPr>
        <w:t>nnodb</w:t>
      </w:r>
      <w:r>
        <w:rPr>
          <w:rFonts w:ascii="Arial" w:hAnsi="Arial" w:cs="Arial" w:hint="eastAsia"/>
          <w:sz w:val="20"/>
          <w:szCs w:val="20"/>
        </w:rPr>
        <w:t>会把每条语句都弄成事务</w:t>
      </w:r>
    </w:p>
    <w:p w14:paraId="6D6E6933" w14:textId="245DBA8B" w:rsidR="00EE36A5" w:rsidRDefault="00EE36A5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ACA1A6C" wp14:editId="2B2E9E12">
            <wp:extent cx="5274310" cy="6521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8DAF" w14:textId="00E44501" w:rsidR="00E05C8B" w:rsidRDefault="00E05C8B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7272C2C" wp14:editId="1170474A">
            <wp:extent cx="5274310" cy="3892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EFEF" w14:textId="2E27905A" w:rsidR="00C6725F" w:rsidRDefault="00067632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6E5A89A" wp14:editId="1EBEAC08">
            <wp:extent cx="5274310" cy="5321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8D82" w14:textId="50A1E1C6" w:rsidR="00385265" w:rsidRDefault="00C477EC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39ACDED" wp14:editId="166B7A67">
            <wp:extent cx="5274310" cy="19246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3A86" w14:textId="05818B08" w:rsidR="00FA7840" w:rsidRDefault="00FA7840" w:rsidP="002D6F1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出团表，出团信息，出团表有着子表，出团人员（人员信息）。两者物理外键的话，出团人数不够，需要迁移到另一个出团表时，需要，出团</w:t>
      </w:r>
      <w:r w:rsidR="00C46DEC">
        <w:rPr>
          <w:rFonts w:ascii="Arial" w:hAnsi="Arial" w:cs="Arial" w:hint="eastAsia"/>
          <w:sz w:val="20"/>
          <w:szCs w:val="20"/>
        </w:rPr>
        <w:t>人员的</w:t>
      </w:r>
      <w:r w:rsidR="00C46DEC">
        <w:rPr>
          <w:rFonts w:ascii="Arial" w:hAnsi="Arial" w:cs="Arial" w:hint="eastAsia"/>
          <w:sz w:val="20"/>
          <w:szCs w:val="20"/>
        </w:rPr>
        <w:t>pid</w:t>
      </w:r>
      <w:r w:rsidR="00C46DEC">
        <w:rPr>
          <w:rFonts w:ascii="Arial" w:hAnsi="Arial" w:cs="Arial" w:hint="eastAsia"/>
          <w:sz w:val="20"/>
          <w:szCs w:val="20"/>
        </w:rPr>
        <w:t>都修改完成之后再删除出团表。而逻辑删除则可以直接删除出团表，然后再进行剩下的操作</w:t>
      </w:r>
    </w:p>
    <w:p w14:paraId="51A4EA93" w14:textId="3EC7FB38" w:rsidR="00FA7840" w:rsidRDefault="00FA7840" w:rsidP="002D6F15">
      <w:pPr>
        <w:rPr>
          <w:rFonts w:ascii="Arial" w:hAnsi="Arial" w:cs="Arial"/>
          <w:sz w:val="20"/>
          <w:szCs w:val="20"/>
        </w:rPr>
      </w:pPr>
    </w:p>
    <w:p w14:paraId="18FD69D0" w14:textId="77777777" w:rsidR="00FA7840" w:rsidRDefault="00FA7840" w:rsidP="002D6F15">
      <w:pPr>
        <w:rPr>
          <w:rFonts w:ascii="Arial" w:hAnsi="Arial" w:cs="Arial"/>
          <w:sz w:val="20"/>
          <w:szCs w:val="20"/>
        </w:rPr>
      </w:pPr>
    </w:p>
    <w:p w14:paraId="13FBAA09" w14:textId="2BF4C57E" w:rsidR="0009273F" w:rsidRDefault="0009273F" w:rsidP="002D6F1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lastRenderedPageBreak/>
        <w:t>主键索引默认唯一</w:t>
      </w:r>
      <w:r>
        <w:rPr>
          <w:rFonts w:ascii="Arial" w:hAnsi="Arial" w:cs="Arial" w:hint="eastAsia"/>
          <w:sz w:val="20"/>
          <w:szCs w:val="20"/>
        </w:rPr>
        <w:t>+</w:t>
      </w:r>
      <w:r>
        <w:rPr>
          <w:rFonts w:ascii="Arial" w:hAnsi="Arial" w:cs="Arial" w:hint="eastAsia"/>
          <w:sz w:val="20"/>
          <w:szCs w:val="20"/>
        </w:rPr>
        <w:t>非空</w:t>
      </w:r>
    </w:p>
    <w:p w14:paraId="68494D6F" w14:textId="33C45771" w:rsidR="0009273F" w:rsidRDefault="0009273F" w:rsidP="002D6F1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一个表可以有多个主键索引</w:t>
      </w:r>
    </w:p>
    <w:p w14:paraId="2B5E15BB" w14:textId="37FEA182" w:rsidR="000665B0" w:rsidRDefault="00405B7B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E86D54A" wp14:editId="55B14249">
            <wp:extent cx="4467225" cy="2762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DD04" w14:textId="4743D802" w:rsidR="00867CE1" w:rsidRDefault="009B5E21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831917E" wp14:editId="17D10FDE">
            <wp:extent cx="5274310" cy="39439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98E0" w14:textId="731F9A91" w:rsidR="0009273F" w:rsidRDefault="00D93EA7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610E268" wp14:editId="550F9D2E">
            <wp:extent cx="5274310" cy="15900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B2CD" w14:textId="196EF69A" w:rsidR="002C527B" w:rsidRDefault="002C527B" w:rsidP="002D6F1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（</w:t>
      </w:r>
      <w:r>
        <w:rPr>
          <w:rFonts w:ascii="Arial" w:hAnsi="Arial" w:cs="Arial" w:hint="eastAsia"/>
          <w:sz w:val="20"/>
          <w:szCs w:val="20"/>
        </w:rPr>
        <w:t>select</w:t>
      </w:r>
      <w:r>
        <w:rPr>
          <w:rFonts w:ascii="Arial" w:hAnsi="Arial" w:cs="Arial" w:hint="eastAsia"/>
          <w:sz w:val="20"/>
          <w:szCs w:val="20"/>
        </w:rPr>
        <w:t>的数据在索引中）覆盖索引不需要回表操作，效率高</w:t>
      </w:r>
    </w:p>
    <w:p w14:paraId="50F72652" w14:textId="1F8066C4" w:rsidR="002C527B" w:rsidRDefault="002C527B" w:rsidP="002D6F1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单一职责，</w:t>
      </w:r>
      <w:r>
        <w:rPr>
          <w:rFonts w:ascii="Arial" w:hAnsi="Arial" w:cs="Arial" w:hint="eastAsia"/>
          <w:sz w:val="20"/>
          <w:szCs w:val="20"/>
        </w:rPr>
        <w:t>mysql</w:t>
      </w:r>
      <w:r>
        <w:rPr>
          <w:rFonts w:ascii="Arial" w:hAnsi="Arial" w:cs="Arial" w:hint="eastAsia"/>
          <w:sz w:val="20"/>
          <w:szCs w:val="20"/>
        </w:rPr>
        <w:t>不适合太复杂的查询，效率也不好</w:t>
      </w:r>
    </w:p>
    <w:p w14:paraId="1BF3319D" w14:textId="5BC327A7" w:rsidR="004E668B" w:rsidRDefault="004E668B" w:rsidP="002D6F15">
      <w:pPr>
        <w:rPr>
          <w:rFonts w:ascii="Arial" w:hAnsi="Arial" w:cs="Arial"/>
          <w:sz w:val="20"/>
          <w:szCs w:val="20"/>
        </w:rPr>
      </w:pPr>
    </w:p>
    <w:p w14:paraId="68D526C7" w14:textId="5B1A768F" w:rsidR="004E668B" w:rsidRDefault="001C568B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08BF10C" wp14:editId="5CBF5468">
            <wp:extent cx="5274310" cy="34270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385F" w14:textId="7C4A8940" w:rsidR="00F67C85" w:rsidRDefault="00F67C85" w:rsidP="002D6F1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维护索引会浪费性能</w:t>
      </w:r>
      <w:r w:rsidR="00607872">
        <w:rPr>
          <w:rFonts w:ascii="Arial" w:hAnsi="Arial" w:cs="Arial" w:hint="eastAsia"/>
          <w:sz w:val="20"/>
          <w:szCs w:val="20"/>
        </w:rPr>
        <w:t>，索引列不能太多</w:t>
      </w:r>
    </w:p>
    <w:p w14:paraId="528064EB" w14:textId="22AC7133" w:rsidR="003358FF" w:rsidRDefault="003358FF" w:rsidP="002D6F15">
      <w:pPr>
        <w:rPr>
          <w:rFonts w:ascii="Arial" w:hAnsi="Arial" w:cs="Arial"/>
          <w:sz w:val="20"/>
          <w:szCs w:val="20"/>
        </w:rPr>
      </w:pPr>
    </w:p>
    <w:p w14:paraId="35D18619" w14:textId="120D30E9" w:rsidR="003358FF" w:rsidRDefault="003358FF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840B8AD" wp14:editId="6A6DDB73">
            <wp:extent cx="5274310" cy="15265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04CB" w14:textId="4436AD09" w:rsidR="008D31FE" w:rsidRDefault="008D31FE" w:rsidP="002D6F15">
      <w:pPr>
        <w:rPr>
          <w:rFonts w:ascii="Arial" w:hAnsi="Arial" w:cs="Arial"/>
          <w:sz w:val="20"/>
          <w:szCs w:val="20"/>
        </w:rPr>
      </w:pPr>
    </w:p>
    <w:p w14:paraId="009906D5" w14:textId="4EE88709" w:rsidR="008D31FE" w:rsidRDefault="008D31FE" w:rsidP="002D6F15">
      <w:pPr>
        <w:rPr>
          <w:rFonts w:ascii="Arial" w:hAnsi="Arial" w:cs="Arial"/>
          <w:sz w:val="20"/>
          <w:szCs w:val="20"/>
        </w:rPr>
      </w:pPr>
      <w:r w:rsidRPr="008D31FE">
        <w:rPr>
          <w:rFonts w:ascii="Arial" w:hAnsi="Arial" w:cs="Arial"/>
          <w:sz w:val="20"/>
          <w:szCs w:val="20"/>
        </w:rPr>
        <w:t>HAVING</w:t>
      </w:r>
      <w:r>
        <w:rPr>
          <w:rFonts w:ascii="Arial" w:hAnsi="Arial" w:cs="Arial" w:hint="eastAsia"/>
          <w:sz w:val="20"/>
          <w:szCs w:val="20"/>
        </w:rPr>
        <w:t>单独使用类似</w:t>
      </w:r>
      <w:r>
        <w:rPr>
          <w:rFonts w:ascii="Arial" w:hAnsi="Arial" w:cs="Arial" w:hint="eastAsia"/>
          <w:sz w:val="20"/>
          <w:szCs w:val="20"/>
        </w:rPr>
        <w:t>where</w:t>
      </w:r>
    </w:p>
    <w:p w14:paraId="499149CC" w14:textId="65C8F5AB" w:rsidR="00291B1D" w:rsidRDefault="00291B1D" w:rsidP="002D6F15">
      <w:pPr>
        <w:rPr>
          <w:rFonts w:ascii="Arial" w:hAnsi="Arial" w:cs="Arial"/>
          <w:sz w:val="20"/>
          <w:szCs w:val="20"/>
        </w:rPr>
      </w:pPr>
    </w:p>
    <w:p w14:paraId="698583CD" w14:textId="37657A22" w:rsidR="00291B1D" w:rsidRDefault="00034825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D4B2C9B" wp14:editId="1FB2DE43">
            <wp:extent cx="5274310" cy="21647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2AB7" w14:textId="12C34311" w:rsidR="00977819" w:rsidRDefault="00977819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9E28FD9" wp14:editId="7C32D85D">
            <wp:extent cx="5274310" cy="28251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9B72" w14:textId="46D02C8E" w:rsidR="00D243D9" w:rsidRDefault="00D243D9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46B2AB8" wp14:editId="7E52BAAB">
            <wp:extent cx="4962525" cy="34956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15EF" w14:textId="3BE8F7B5" w:rsidR="00D243D9" w:rsidRDefault="00D243D9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4B9DF9E" wp14:editId="69C45064">
            <wp:extent cx="4591050" cy="30003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A0F5" w14:textId="34BB15B4" w:rsidR="00282E7D" w:rsidRDefault="00282E7D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0CA47D1" wp14:editId="7ADFA950">
            <wp:extent cx="5274310" cy="7848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646C" w14:textId="463FFF9B" w:rsidR="005742D6" w:rsidRDefault="005742D6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7133E31" wp14:editId="5845952C">
            <wp:extent cx="4533900" cy="24574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C6E3" w14:textId="1F634A00" w:rsidR="00176AE9" w:rsidRDefault="00176AE9" w:rsidP="002D6F15">
      <w:pPr>
        <w:rPr>
          <w:rFonts w:ascii="Arial" w:hAnsi="Arial" w:cs="Arial"/>
          <w:sz w:val="20"/>
          <w:szCs w:val="20"/>
        </w:rPr>
      </w:pPr>
      <w:r w:rsidRPr="00176AE9">
        <w:rPr>
          <w:rFonts w:ascii="Arial" w:hAnsi="Arial" w:cs="Arial"/>
          <w:sz w:val="20"/>
          <w:szCs w:val="20"/>
        </w:rPr>
        <w:t>select name from role group by name having sum(if(name="supremecsp",1,0))&gt;1;</w:t>
      </w:r>
    </w:p>
    <w:p w14:paraId="5A642DA7" w14:textId="0AF64ABE" w:rsidR="00282E7D" w:rsidRDefault="0043326A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09017C0" wp14:editId="4F5F02AB">
            <wp:extent cx="5274310" cy="238506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C552" w14:textId="00D8BC4E" w:rsidR="0043326A" w:rsidRDefault="0043326A" w:rsidP="002D6F1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time</w:t>
      </w:r>
      <w:r>
        <w:rPr>
          <w:rFonts w:ascii="Arial" w:hAnsi="Arial" w:cs="Arial"/>
          <w:sz w:val="20"/>
          <w:szCs w:val="20"/>
        </w:rPr>
        <w:t>stamp</w:t>
      </w:r>
      <w:r>
        <w:rPr>
          <w:rFonts w:ascii="Arial" w:hAnsi="Arial" w:cs="Arial" w:hint="eastAsia"/>
          <w:sz w:val="20"/>
          <w:szCs w:val="20"/>
        </w:rPr>
        <w:t>更省空间</w:t>
      </w:r>
      <w:r>
        <w:rPr>
          <w:rFonts w:ascii="Arial" w:hAnsi="Arial" w:cs="Arial" w:hint="eastAsia"/>
          <w:sz w:val="20"/>
          <w:szCs w:val="20"/>
        </w:rPr>
        <w:t>,</w:t>
      </w:r>
      <w:r>
        <w:rPr>
          <w:rFonts w:ascii="Arial" w:hAnsi="Arial" w:cs="Arial" w:hint="eastAsia"/>
          <w:sz w:val="20"/>
          <w:szCs w:val="20"/>
        </w:rPr>
        <w:t>超过时间点就插不进去了</w:t>
      </w:r>
    </w:p>
    <w:p w14:paraId="15BCB596" w14:textId="04D2A7A0" w:rsidR="00FC46CE" w:rsidRDefault="00DA0C49" w:rsidP="002D6F15">
      <w:pPr>
        <w:rPr>
          <w:rFonts w:ascii="Arial" w:hAnsi="Arial" w:cs="Arial"/>
          <w:sz w:val="20"/>
          <w:szCs w:val="20"/>
        </w:rPr>
      </w:pPr>
      <w:r w:rsidRPr="00DA0C4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1201771" wp14:editId="65CD0200">
            <wp:extent cx="5274310" cy="7391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4EA3" w14:textId="6A0D11EB" w:rsidR="00DA0C49" w:rsidRDefault="00DA0C49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1E7FC13" wp14:editId="62F6BA61">
            <wp:extent cx="5274310" cy="33572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4FBF" w14:textId="39811107" w:rsidR="00C02E64" w:rsidRDefault="00C02E64" w:rsidP="002D6F15">
      <w:pPr>
        <w:rPr>
          <w:rFonts w:ascii="Arial" w:hAnsi="Arial" w:cs="Arial"/>
          <w:sz w:val="20"/>
          <w:szCs w:val="20"/>
        </w:rPr>
      </w:pPr>
    </w:p>
    <w:p w14:paraId="27770DB0" w14:textId="00D4B771" w:rsidR="00C02E64" w:rsidRDefault="00C02E64" w:rsidP="002D6F15">
      <w:pPr>
        <w:rPr>
          <w:rFonts w:ascii="PingFangSC-Regular" w:hAnsi="PingFangSC-Regular" w:hint="eastAsia"/>
          <w:color w:val="333333"/>
          <w:sz w:val="19"/>
          <w:szCs w:val="19"/>
        </w:rPr>
      </w:pPr>
      <w:r>
        <w:rPr>
          <w:rFonts w:ascii="PingFangSC-Regular" w:hAnsi="PingFangSC-Regular"/>
          <w:color w:val="333333"/>
          <w:sz w:val="19"/>
          <w:szCs w:val="19"/>
        </w:rPr>
        <w:t>开启慢查询</w:t>
      </w:r>
      <w:r>
        <w:rPr>
          <w:rFonts w:ascii="微软雅黑" w:eastAsia="微软雅黑" w:hAnsi="微软雅黑" w:cs="微软雅黑" w:hint="eastAsia"/>
          <w:color w:val="333333"/>
          <w:sz w:val="19"/>
          <w:szCs w:val="19"/>
        </w:rPr>
        <w:t>⽇</w:t>
      </w:r>
      <w:r>
        <w:rPr>
          <w:rFonts w:ascii="等线" w:eastAsia="等线" w:hAnsi="等线" w:cs="等线" w:hint="eastAsia"/>
          <w:color w:val="333333"/>
          <w:sz w:val="19"/>
          <w:szCs w:val="19"/>
        </w:rPr>
        <w:t>志，定期分析慢查询</w:t>
      </w:r>
      <w:r>
        <w:rPr>
          <w:rFonts w:ascii="微软雅黑" w:eastAsia="微软雅黑" w:hAnsi="微软雅黑" w:cs="微软雅黑" w:hint="eastAsia"/>
          <w:color w:val="333333"/>
          <w:sz w:val="19"/>
          <w:szCs w:val="19"/>
        </w:rPr>
        <w:t>⽇</w:t>
      </w:r>
      <w:r>
        <w:rPr>
          <w:rFonts w:ascii="PingFangSC-Regular" w:hAnsi="PingFangSC-Regular"/>
          <w:color w:val="333333"/>
          <w:sz w:val="19"/>
          <w:szCs w:val="19"/>
        </w:rPr>
        <w:t>志</w:t>
      </w:r>
    </w:p>
    <w:p w14:paraId="7B8E0C4A" w14:textId="3919C5FD" w:rsidR="00C02E64" w:rsidRDefault="00C02E64" w:rsidP="002D6F15">
      <w:pPr>
        <w:rPr>
          <w:rFonts w:ascii="PingFangSC-Regular" w:hAnsi="PingFangSC-Regular" w:hint="eastAsia"/>
          <w:color w:val="333333"/>
          <w:sz w:val="19"/>
          <w:szCs w:val="19"/>
        </w:rPr>
      </w:pPr>
      <w:r>
        <w:rPr>
          <w:rFonts w:ascii="PingFangSC-Regular" w:hAnsi="PingFangSC-Regular" w:hint="eastAsia"/>
          <w:color w:val="333333"/>
          <w:sz w:val="19"/>
          <w:szCs w:val="19"/>
        </w:rPr>
        <w:t>不要使用</w:t>
      </w:r>
      <w:r>
        <w:rPr>
          <w:rFonts w:ascii="PingFangSC-Regular" w:hAnsi="PingFangSC-Regular" w:hint="eastAsia"/>
          <w:color w:val="333333"/>
          <w:sz w:val="19"/>
          <w:szCs w:val="19"/>
        </w:rPr>
        <w:t>select</w:t>
      </w:r>
      <w:r>
        <w:rPr>
          <w:rFonts w:ascii="PingFangSC-Regular" w:hAnsi="PingFangSC-Regular"/>
          <w:color w:val="333333"/>
          <w:sz w:val="19"/>
          <w:szCs w:val="19"/>
        </w:rPr>
        <w:t xml:space="preserve"> </w:t>
      </w:r>
      <w:r>
        <w:rPr>
          <w:rFonts w:ascii="PingFangSC-Regular" w:hAnsi="PingFangSC-Regular" w:hint="eastAsia"/>
          <w:color w:val="333333"/>
          <w:sz w:val="19"/>
          <w:szCs w:val="19"/>
        </w:rPr>
        <w:t>*</w:t>
      </w:r>
    </w:p>
    <w:p w14:paraId="2CCD3AAD" w14:textId="1A64BE11" w:rsidR="00427577" w:rsidRDefault="00E7466A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A338ABC" wp14:editId="55EC9040">
            <wp:extent cx="5274310" cy="17272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5B15" w14:textId="5E9F2F1A" w:rsidR="007A6EC7" w:rsidRDefault="007A6EC7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19ED118" wp14:editId="69466322">
            <wp:extent cx="5274310" cy="26492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CF97" w14:textId="2344251E" w:rsidR="007E2E7E" w:rsidRDefault="007E2E7E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3C251B5" wp14:editId="0D0CE373">
            <wp:extent cx="5274310" cy="110172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BB81" w14:textId="45BB87D2" w:rsidR="00C72708" w:rsidRDefault="00C72708" w:rsidP="002D6F15">
      <w:pPr>
        <w:rPr>
          <w:rFonts w:ascii="Arial" w:hAnsi="Arial" w:cs="Arial"/>
          <w:sz w:val="20"/>
          <w:szCs w:val="20"/>
        </w:rPr>
      </w:pPr>
    </w:p>
    <w:p w14:paraId="46566FEF" w14:textId="7356FD70" w:rsidR="00DD316A" w:rsidRDefault="00DD316A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26614EB" wp14:editId="3114503D">
            <wp:extent cx="5274310" cy="27266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A440" w14:textId="16A24B81" w:rsidR="00DD316A" w:rsidRDefault="00603F9C" w:rsidP="002D6F1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lastRenderedPageBreak/>
        <w:t>使用</w:t>
      </w:r>
      <w:r>
        <w:rPr>
          <w:rFonts w:ascii="Arial" w:hAnsi="Arial" w:cs="Arial" w:hint="eastAsia"/>
          <w:sz w:val="20"/>
          <w:szCs w:val="20"/>
        </w:rPr>
        <w:t>json</w:t>
      </w:r>
      <w:r>
        <w:rPr>
          <w:rFonts w:ascii="Arial" w:hAnsi="Arial" w:cs="Arial" w:hint="eastAsia"/>
          <w:sz w:val="20"/>
          <w:szCs w:val="20"/>
        </w:rPr>
        <w:t>就是违反了第一范式</w:t>
      </w:r>
    </w:p>
    <w:p w14:paraId="39B6ABAF" w14:textId="1EE24F9C" w:rsidR="00DD316A" w:rsidRDefault="00DD316A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B14D95A" wp14:editId="291E0748">
            <wp:extent cx="5274310" cy="52197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E40A" w14:textId="340A4CAF" w:rsidR="00C72708" w:rsidRDefault="00CB6E0B" w:rsidP="002D6F1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主键是业务主键而不是伪主键</w:t>
      </w:r>
    </w:p>
    <w:p w14:paraId="0A2C9711" w14:textId="7EDCDDA8" w:rsidR="00CF0328" w:rsidRDefault="00CF0328" w:rsidP="002D6F1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一笔订单只有一个用户，用户只依赖订单号</w:t>
      </w:r>
    </w:p>
    <w:p w14:paraId="7A3065F9" w14:textId="2322084B" w:rsidR="008A353F" w:rsidRDefault="008A353F" w:rsidP="002D6F1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商家把名字改了，那么还要把订单表修改，就要多处更新，冗余</w:t>
      </w:r>
    </w:p>
    <w:p w14:paraId="6BA4F112" w14:textId="73383A27" w:rsidR="00A73E8B" w:rsidRDefault="00A73E8B" w:rsidP="002D6F1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（冗余少联表）</w:t>
      </w:r>
    </w:p>
    <w:p w14:paraId="4F1BF23D" w14:textId="5174B3CC" w:rsidR="001C22E9" w:rsidRDefault="001C22E9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375227E" wp14:editId="464B6AB4">
            <wp:extent cx="5274310" cy="409130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7BA5" w14:textId="4B7E2D64" w:rsidR="006F2C9A" w:rsidRDefault="006F2C9A" w:rsidP="002D6F15">
      <w:pPr>
        <w:rPr>
          <w:rFonts w:ascii="Arial" w:hAnsi="Arial" w:cs="Arial" w:hint="eastAsia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用户</w:t>
      </w:r>
      <w:r>
        <w:rPr>
          <w:rFonts w:ascii="Arial" w:hAnsi="Arial" w:cs="Arial" w:hint="eastAsia"/>
          <w:sz w:val="20"/>
          <w:szCs w:val="20"/>
        </w:rPr>
        <w:t>id</w:t>
      </w:r>
      <w:r>
        <w:rPr>
          <w:rFonts w:ascii="Arial" w:hAnsi="Arial" w:cs="Arial" w:hint="eastAsia"/>
          <w:sz w:val="20"/>
          <w:szCs w:val="20"/>
        </w:rPr>
        <w:t>只依赖于订单号，不符合第二范式，是冗余字段，但是拿到订单数据需要多次使用到订单号，此时就允许冗余字段的存在，减少联表操作</w:t>
      </w:r>
    </w:p>
    <w:p w14:paraId="0208F01B" w14:textId="1E87D0C2" w:rsidR="00CF60D8" w:rsidRDefault="004B1B36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D09E837" wp14:editId="13450B55">
            <wp:extent cx="5274310" cy="54330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6071" w14:textId="4A2F2783" w:rsidR="007C6E20" w:rsidRDefault="007C6E20" w:rsidP="002D6F1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单表进行缓存非常方便</w:t>
      </w:r>
      <w:r w:rsidR="003C7C93">
        <w:rPr>
          <w:rFonts w:ascii="Arial" w:hAnsi="Arial" w:cs="Arial" w:hint="eastAsia"/>
          <w:sz w:val="20"/>
          <w:szCs w:val="20"/>
        </w:rPr>
        <w:t>，尽量业务语言</w:t>
      </w:r>
      <w:r w:rsidR="003C7C93">
        <w:rPr>
          <w:rFonts w:ascii="Arial" w:hAnsi="Arial" w:cs="Arial" w:hint="eastAsia"/>
          <w:sz w:val="20"/>
          <w:szCs w:val="20"/>
        </w:rPr>
        <w:t>join</w:t>
      </w:r>
    </w:p>
    <w:p w14:paraId="15543410" w14:textId="4825AE50" w:rsidR="00131E81" w:rsidRDefault="00131E81" w:rsidP="002D6F15">
      <w:pPr>
        <w:rPr>
          <w:rFonts w:ascii="Arial" w:hAnsi="Arial" w:cs="Arial"/>
          <w:sz w:val="20"/>
          <w:szCs w:val="20"/>
        </w:rPr>
      </w:pPr>
    </w:p>
    <w:p w14:paraId="689D0D59" w14:textId="6D41D6B8" w:rsidR="00275D5F" w:rsidRDefault="00275D5F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EDF5479" wp14:editId="58B89D8B">
            <wp:extent cx="3267075" cy="8096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6133" w14:textId="44C9663F" w:rsidR="001B114D" w:rsidRDefault="00687BDD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98906CF" wp14:editId="20E5A864">
            <wp:extent cx="5274310" cy="8940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6A68" w14:textId="63AD037A" w:rsidR="000A39C4" w:rsidRDefault="00F44B98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C56BFCF" wp14:editId="6A0AFB2D">
            <wp:extent cx="5274310" cy="20231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3B8E" w14:textId="4FD8A76D" w:rsidR="009E716B" w:rsidRDefault="009E716B" w:rsidP="002D6F15">
      <w:pPr>
        <w:rPr>
          <w:rFonts w:ascii="Arial" w:hAnsi="Arial" w:cs="Arial"/>
          <w:sz w:val="20"/>
          <w:szCs w:val="20"/>
        </w:rPr>
      </w:pPr>
    </w:p>
    <w:p w14:paraId="459BEFB7" w14:textId="11D7BE46" w:rsidR="009E716B" w:rsidRDefault="009E716B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CAB40B9" wp14:editId="6081AF71">
            <wp:extent cx="5274310" cy="25546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B37C" w14:textId="6F0814EB" w:rsidR="00CA51F8" w:rsidRDefault="00CA51F8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08DF404" wp14:editId="5EAE7CA0">
            <wp:extent cx="5274310" cy="247967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6360" w14:textId="12028676" w:rsidR="007E18D6" w:rsidRDefault="007E18D6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68B3935" wp14:editId="12857D99">
            <wp:extent cx="5274310" cy="7239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258D" w14:textId="04B1411A" w:rsidR="00453839" w:rsidRDefault="00453839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365EBBE" wp14:editId="14DACA52">
            <wp:extent cx="5274310" cy="122428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3686" w14:textId="72076F5E" w:rsidR="00A240A7" w:rsidRDefault="00A240A7" w:rsidP="002D6F15">
      <w:pPr>
        <w:rPr>
          <w:rFonts w:ascii="Arial" w:hAnsi="Arial" w:cs="Arial"/>
          <w:sz w:val="20"/>
          <w:szCs w:val="20"/>
        </w:rPr>
      </w:pPr>
    </w:p>
    <w:p w14:paraId="22486E4C" w14:textId="5ABB432D" w:rsidR="00A240A7" w:rsidRDefault="00A240A7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349FA86" wp14:editId="1CBC1ECA">
            <wp:extent cx="5274310" cy="794385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F328" w14:textId="6E5A6B10" w:rsidR="00CF39FA" w:rsidRDefault="00CF39FA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01D62DA" wp14:editId="7D8A88D6">
            <wp:extent cx="5274310" cy="104711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34FC" w14:textId="6172FFE8" w:rsidR="00233560" w:rsidRDefault="00233560" w:rsidP="002D6F15">
      <w:pPr>
        <w:rPr>
          <w:rFonts w:ascii="Arial" w:hAnsi="Arial" w:cs="Arial"/>
          <w:sz w:val="20"/>
          <w:szCs w:val="20"/>
        </w:rPr>
      </w:pPr>
    </w:p>
    <w:p w14:paraId="13D0495E" w14:textId="5DC8CEEC" w:rsidR="00697846" w:rsidRDefault="00697846" w:rsidP="002D6F15">
      <w:pPr>
        <w:rPr>
          <w:rFonts w:ascii="Arial" w:hAnsi="Arial" w:cs="Arial" w:hint="eastAsia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</w:t>
      </w:r>
      <w:r>
        <w:rPr>
          <w:rFonts w:ascii="Arial" w:hAnsi="Arial" w:cs="Arial" w:hint="eastAsia"/>
          <w:sz w:val="20"/>
          <w:szCs w:val="20"/>
        </w:rPr>
        <w:t>树自平衡性差，所有节点都分散在各处，插入可能会造成旋转，读取也不太方便，没有顺序</w:t>
      </w:r>
    </w:p>
    <w:p w14:paraId="37CE1130" w14:textId="747585D8" w:rsidR="00697846" w:rsidRDefault="00680404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0090F36" wp14:editId="0C2EA4D0">
            <wp:extent cx="5274310" cy="292163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97D8" w14:textId="1258F0CF" w:rsidR="00680404" w:rsidRDefault="00680404" w:rsidP="002D6F15">
      <w:pPr>
        <w:rPr>
          <w:rFonts w:ascii="Arial" w:hAnsi="Arial" w:cs="Arial" w:hint="eastAsia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一次</w:t>
      </w:r>
      <w:r>
        <w:rPr>
          <w:rFonts w:ascii="Arial" w:hAnsi="Arial" w:cs="Arial" w:hint="eastAsia"/>
          <w:sz w:val="20"/>
          <w:szCs w:val="20"/>
        </w:rPr>
        <w:t>I</w:t>
      </w:r>
      <w:r>
        <w:rPr>
          <w:rFonts w:ascii="Arial" w:hAnsi="Arial" w:cs="Arial"/>
          <w:sz w:val="20"/>
          <w:szCs w:val="20"/>
        </w:rPr>
        <w:t>O</w:t>
      </w:r>
      <w:r>
        <w:rPr>
          <w:rFonts w:ascii="Arial" w:hAnsi="Arial" w:cs="Arial" w:hint="eastAsia"/>
          <w:sz w:val="20"/>
          <w:szCs w:val="20"/>
        </w:rPr>
        <w:t>读取</w:t>
      </w:r>
      <w:r>
        <w:rPr>
          <w:rFonts w:ascii="Arial" w:hAnsi="Arial" w:cs="Arial" w:hint="eastAsia"/>
          <w:sz w:val="20"/>
          <w:szCs w:val="20"/>
        </w:rPr>
        <w:t>4kb</w:t>
      </w:r>
      <w:r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 w:hint="eastAsia"/>
          <w:sz w:val="20"/>
          <w:szCs w:val="20"/>
        </w:rPr>
        <w:t>若是页数据量太多的话，会增加</w:t>
      </w:r>
      <w:r>
        <w:rPr>
          <w:rFonts w:ascii="Arial" w:hAnsi="Arial" w:cs="Arial" w:hint="eastAsia"/>
          <w:sz w:val="20"/>
          <w:szCs w:val="20"/>
        </w:rPr>
        <w:t>I</w:t>
      </w:r>
      <w:r>
        <w:rPr>
          <w:rFonts w:ascii="Arial" w:hAnsi="Arial" w:cs="Arial"/>
          <w:sz w:val="20"/>
          <w:szCs w:val="20"/>
        </w:rPr>
        <w:t>O</w:t>
      </w:r>
      <w:r>
        <w:rPr>
          <w:rFonts w:ascii="Arial" w:hAnsi="Arial" w:cs="Arial" w:hint="eastAsia"/>
          <w:sz w:val="20"/>
          <w:szCs w:val="20"/>
        </w:rPr>
        <w:t>次数，影响性能</w:t>
      </w:r>
    </w:p>
    <w:p w14:paraId="7884B7CC" w14:textId="77777777" w:rsidR="00680404" w:rsidRDefault="00680404" w:rsidP="002D6F15">
      <w:pPr>
        <w:rPr>
          <w:rFonts w:ascii="Arial" w:hAnsi="Arial" w:cs="Arial" w:hint="eastAsia"/>
          <w:sz w:val="20"/>
          <w:szCs w:val="20"/>
        </w:rPr>
      </w:pPr>
    </w:p>
    <w:p w14:paraId="71BB0C48" w14:textId="3F808C81" w:rsidR="00233560" w:rsidRDefault="00233560" w:rsidP="002D6F1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</w:t>
      </w:r>
      <w:r>
        <w:rPr>
          <w:rFonts w:ascii="Arial" w:hAnsi="Arial" w:cs="Arial" w:hint="eastAsia"/>
          <w:sz w:val="20"/>
          <w:szCs w:val="20"/>
        </w:rPr>
        <w:t>ysql</w:t>
      </w:r>
      <w:r>
        <w:rPr>
          <w:rFonts w:ascii="Arial" w:hAnsi="Arial" w:cs="Arial"/>
          <w:sz w:val="20"/>
          <w:szCs w:val="20"/>
        </w:rPr>
        <w:t xml:space="preserve"> B</w:t>
      </w:r>
      <w:r>
        <w:rPr>
          <w:rFonts w:ascii="Arial" w:hAnsi="Arial" w:cs="Arial" w:hint="eastAsia"/>
          <w:sz w:val="20"/>
          <w:szCs w:val="20"/>
        </w:rPr>
        <w:t>+</w:t>
      </w:r>
      <w:r>
        <w:rPr>
          <w:rFonts w:ascii="Arial" w:hAnsi="Arial" w:cs="Arial" w:hint="eastAsia"/>
          <w:sz w:val="20"/>
          <w:szCs w:val="20"/>
        </w:rPr>
        <w:t>树底层是双向链表</w:t>
      </w:r>
    </w:p>
    <w:p w14:paraId="419B144B" w14:textId="75665C81" w:rsidR="005B7733" w:rsidRDefault="005B7733" w:rsidP="002D6F15">
      <w:pPr>
        <w:rPr>
          <w:rFonts w:ascii="Arial" w:hAnsi="Arial" w:cs="Arial"/>
          <w:sz w:val="20"/>
          <w:szCs w:val="20"/>
        </w:rPr>
      </w:pPr>
    </w:p>
    <w:p w14:paraId="72F7CA34" w14:textId="7B63D99D" w:rsidR="005B7733" w:rsidRDefault="000D01BB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B237648" wp14:editId="7ECF1362">
            <wp:extent cx="5274310" cy="911860"/>
            <wp:effectExtent l="0" t="0" r="254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4A8E" w14:textId="27922AD5" w:rsidR="00462F29" w:rsidRDefault="00462F29" w:rsidP="002D6F15">
      <w:pPr>
        <w:rPr>
          <w:rFonts w:ascii="Arial" w:hAnsi="Arial" w:cs="Arial"/>
          <w:sz w:val="20"/>
          <w:szCs w:val="20"/>
        </w:rPr>
      </w:pPr>
    </w:p>
    <w:p w14:paraId="2D81EC9F" w14:textId="378962BF" w:rsidR="00462F29" w:rsidRDefault="00462F29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D43BF5C" wp14:editId="678184CE">
            <wp:extent cx="5274310" cy="1002030"/>
            <wp:effectExtent l="0" t="0" r="254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121A" w14:textId="66FE6010" w:rsidR="00B93AAD" w:rsidRDefault="00B93AAD" w:rsidP="002D6F1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非聚簇索引叶子节点存的</w:t>
      </w:r>
      <w:r w:rsidR="00317162">
        <w:rPr>
          <w:rFonts w:ascii="Arial" w:hAnsi="Arial" w:cs="Arial" w:hint="eastAsia"/>
          <w:sz w:val="20"/>
          <w:szCs w:val="20"/>
        </w:rPr>
        <w:t>主键</w:t>
      </w:r>
      <w:r>
        <w:rPr>
          <w:rFonts w:ascii="Arial" w:hAnsi="Arial" w:cs="Arial" w:hint="eastAsia"/>
          <w:sz w:val="20"/>
          <w:szCs w:val="20"/>
        </w:rPr>
        <w:t>值</w:t>
      </w:r>
    </w:p>
    <w:p w14:paraId="164076BF" w14:textId="12BA4DC1" w:rsidR="005B7733" w:rsidRDefault="0050435B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8F03440" wp14:editId="12E08F57">
            <wp:extent cx="5274310" cy="135763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9ED0" w14:textId="59EA3FCB" w:rsidR="00B3104D" w:rsidRDefault="00B3104D" w:rsidP="002D6F15">
      <w:pPr>
        <w:rPr>
          <w:rFonts w:ascii="Arial" w:hAnsi="Arial" w:cs="Arial"/>
          <w:sz w:val="20"/>
          <w:szCs w:val="20"/>
        </w:rPr>
      </w:pPr>
    </w:p>
    <w:p w14:paraId="0A9E2B5C" w14:textId="1D2D26B9" w:rsidR="00B3104D" w:rsidRDefault="00B3104D" w:rsidP="002D6F1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伪主键，自增主键好处，聚簇索引插入时往后节点插入，表结构变化不大</w:t>
      </w:r>
    </w:p>
    <w:p w14:paraId="68335129" w14:textId="7C5DE1CE" w:rsidR="00931E0A" w:rsidRDefault="00931E0A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B6EC775" wp14:editId="05006CE3">
            <wp:extent cx="5274310" cy="3769995"/>
            <wp:effectExtent l="0" t="0" r="254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9585" w14:textId="5A9A676B" w:rsidR="00931E0A" w:rsidRDefault="00931E0A" w:rsidP="002D6F1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1</w:t>
      </w:r>
      <w:r>
        <w:rPr>
          <w:rFonts w:ascii="Arial" w:hAnsi="Arial" w:cs="Arial"/>
          <w:sz w:val="20"/>
          <w:szCs w:val="20"/>
        </w:rPr>
        <w:t>K</w:t>
      </w:r>
      <w:r>
        <w:rPr>
          <w:rFonts w:ascii="Arial" w:hAnsi="Arial" w:cs="Arial" w:hint="eastAsia"/>
          <w:sz w:val="20"/>
          <w:szCs w:val="20"/>
        </w:rPr>
        <w:t>等于</w:t>
      </w:r>
      <w:r>
        <w:rPr>
          <w:rFonts w:ascii="Arial" w:hAnsi="Arial" w:cs="Arial" w:hint="eastAsia"/>
          <w:sz w:val="20"/>
          <w:szCs w:val="20"/>
        </w:rPr>
        <w:t>1</w:t>
      </w:r>
      <w:r>
        <w:rPr>
          <w:rFonts w:ascii="Arial" w:hAnsi="Arial" w:cs="Arial"/>
          <w:sz w:val="20"/>
          <w:szCs w:val="20"/>
        </w:rPr>
        <w:t>024</w:t>
      </w:r>
      <w:r>
        <w:rPr>
          <w:rFonts w:ascii="Arial" w:hAnsi="Arial" w:cs="Arial" w:hint="eastAsia"/>
          <w:sz w:val="20"/>
          <w:szCs w:val="20"/>
        </w:rPr>
        <w:t>字节，一字节等于</w:t>
      </w:r>
      <w:r>
        <w:rPr>
          <w:rFonts w:ascii="Arial" w:hAnsi="Arial" w:cs="Arial" w:hint="eastAsia"/>
          <w:sz w:val="20"/>
          <w:szCs w:val="20"/>
        </w:rPr>
        <w:t>8bit</w:t>
      </w:r>
    </w:p>
    <w:p w14:paraId="707E5773" w14:textId="39EDBFFA" w:rsidR="00931E0A" w:rsidRDefault="00931E0A" w:rsidP="002D6F15">
      <w:pPr>
        <w:rPr>
          <w:rFonts w:ascii="Arial" w:hAnsi="Arial" w:cs="Arial"/>
          <w:sz w:val="20"/>
          <w:szCs w:val="20"/>
        </w:rPr>
      </w:pPr>
    </w:p>
    <w:p w14:paraId="70EAB48E" w14:textId="36AA0E4D" w:rsidR="00931E0A" w:rsidRDefault="007A45C7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EAC3D82" wp14:editId="563D6D70">
            <wp:extent cx="5274310" cy="211582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638F" w14:textId="2894B836" w:rsidR="00132EA5" w:rsidRDefault="00132EA5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A142E24" wp14:editId="4BE95C35">
            <wp:extent cx="5274310" cy="170243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C1A9" w14:textId="7CF16C9F" w:rsidR="005704FD" w:rsidRDefault="005704FD" w:rsidP="002D6F15">
      <w:pPr>
        <w:rPr>
          <w:rFonts w:ascii="Arial" w:hAnsi="Arial" w:cs="Arial"/>
          <w:sz w:val="20"/>
          <w:szCs w:val="20"/>
        </w:rPr>
      </w:pPr>
    </w:p>
    <w:p w14:paraId="54E11642" w14:textId="45D6C603" w:rsidR="005704FD" w:rsidRDefault="005704FD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B774D36" wp14:editId="3B6E730A">
            <wp:extent cx="5274310" cy="1672590"/>
            <wp:effectExtent l="0" t="0" r="254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CFE3" w14:textId="588F8E94" w:rsidR="005704FD" w:rsidRDefault="005704FD" w:rsidP="002D6F1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CE73404" wp14:editId="3A4A89A7">
            <wp:extent cx="5274310" cy="25527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A57A" w14:textId="069C6CCA" w:rsidR="005704FD" w:rsidRPr="0050435B" w:rsidRDefault="005704FD" w:rsidP="002D6F1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覆盖索引可以准确拿到主键直接到</w:t>
      </w:r>
      <w:r w:rsidR="000C5601">
        <w:rPr>
          <w:rFonts w:ascii="Arial" w:hAnsi="Arial" w:cs="Arial" w:hint="eastAsia"/>
          <w:sz w:val="20"/>
          <w:szCs w:val="20"/>
        </w:rPr>
        <w:t>聚簇索引拿取数据</w:t>
      </w:r>
    </w:p>
    <w:sectPr w:rsidR="005704FD" w:rsidRPr="005043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C871CB" w14:textId="77777777" w:rsidR="00D12800" w:rsidRDefault="00D12800" w:rsidP="00405B7B">
      <w:r>
        <w:separator/>
      </w:r>
    </w:p>
  </w:endnote>
  <w:endnote w:type="continuationSeparator" w:id="0">
    <w:p w14:paraId="22A524A7" w14:textId="77777777" w:rsidR="00D12800" w:rsidRDefault="00D12800" w:rsidP="00405B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PingFangSC-Regular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DEBB35" w14:textId="77777777" w:rsidR="00D12800" w:rsidRDefault="00D12800" w:rsidP="00405B7B">
      <w:r>
        <w:separator/>
      </w:r>
    </w:p>
  </w:footnote>
  <w:footnote w:type="continuationSeparator" w:id="0">
    <w:p w14:paraId="1FE699F0" w14:textId="77777777" w:rsidR="00D12800" w:rsidRDefault="00D12800" w:rsidP="00405B7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0D4"/>
    <w:rsid w:val="00034825"/>
    <w:rsid w:val="000665B0"/>
    <w:rsid w:val="00067632"/>
    <w:rsid w:val="0009273F"/>
    <w:rsid w:val="000A39C4"/>
    <w:rsid w:val="000C0CEC"/>
    <w:rsid w:val="000C5601"/>
    <w:rsid w:val="000D01BB"/>
    <w:rsid w:val="00131E81"/>
    <w:rsid w:val="00132EA5"/>
    <w:rsid w:val="001444D4"/>
    <w:rsid w:val="00145393"/>
    <w:rsid w:val="00176AE9"/>
    <w:rsid w:val="001B114D"/>
    <w:rsid w:val="001C22E9"/>
    <w:rsid w:val="001C568B"/>
    <w:rsid w:val="001D676F"/>
    <w:rsid w:val="00233560"/>
    <w:rsid w:val="00275D5F"/>
    <w:rsid w:val="00282E7D"/>
    <w:rsid w:val="00291B1D"/>
    <w:rsid w:val="002C527B"/>
    <w:rsid w:val="002D4D33"/>
    <w:rsid w:val="002D6F15"/>
    <w:rsid w:val="00317162"/>
    <w:rsid w:val="003358FF"/>
    <w:rsid w:val="00385265"/>
    <w:rsid w:val="003C7954"/>
    <w:rsid w:val="003C7C93"/>
    <w:rsid w:val="00405B7B"/>
    <w:rsid w:val="00427577"/>
    <w:rsid w:val="0043326A"/>
    <w:rsid w:val="00453839"/>
    <w:rsid w:val="00462F29"/>
    <w:rsid w:val="004B1B36"/>
    <w:rsid w:val="004E668B"/>
    <w:rsid w:val="0050435B"/>
    <w:rsid w:val="005704FD"/>
    <w:rsid w:val="005742D6"/>
    <w:rsid w:val="005B7733"/>
    <w:rsid w:val="00603F9C"/>
    <w:rsid w:val="00607872"/>
    <w:rsid w:val="00653AC6"/>
    <w:rsid w:val="00680404"/>
    <w:rsid w:val="00687BDD"/>
    <w:rsid w:val="00697846"/>
    <w:rsid w:val="006B21C2"/>
    <w:rsid w:val="006B6D15"/>
    <w:rsid w:val="006F2C9A"/>
    <w:rsid w:val="007A45C7"/>
    <w:rsid w:val="007A6EC7"/>
    <w:rsid w:val="007C6E20"/>
    <w:rsid w:val="007E18D6"/>
    <w:rsid w:val="007E2E7E"/>
    <w:rsid w:val="00847796"/>
    <w:rsid w:val="00867CE1"/>
    <w:rsid w:val="008A353F"/>
    <w:rsid w:val="008D31FE"/>
    <w:rsid w:val="008E2A49"/>
    <w:rsid w:val="00931E0A"/>
    <w:rsid w:val="00977819"/>
    <w:rsid w:val="009B5E21"/>
    <w:rsid w:val="009E0A54"/>
    <w:rsid w:val="009E716B"/>
    <w:rsid w:val="00A240A7"/>
    <w:rsid w:val="00A44615"/>
    <w:rsid w:val="00A73E8B"/>
    <w:rsid w:val="00B13F70"/>
    <w:rsid w:val="00B3104D"/>
    <w:rsid w:val="00B93AAD"/>
    <w:rsid w:val="00BD4BDC"/>
    <w:rsid w:val="00BF739C"/>
    <w:rsid w:val="00C02E64"/>
    <w:rsid w:val="00C46DEC"/>
    <w:rsid w:val="00C477EC"/>
    <w:rsid w:val="00C6725F"/>
    <w:rsid w:val="00C72708"/>
    <w:rsid w:val="00CA51F8"/>
    <w:rsid w:val="00CB6E0B"/>
    <w:rsid w:val="00CF0328"/>
    <w:rsid w:val="00CF39FA"/>
    <w:rsid w:val="00CF3CBB"/>
    <w:rsid w:val="00CF60D8"/>
    <w:rsid w:val="00D06D62"/>
    <w:rsid w:val="00D12800"/>
    <w:rsid w:val="00D243D9"/>
    <w:rsid w:val="00D250D4"/>
    <w:rsid w:val="00D93EA7"/>
    <w:rsid w:val="00DA0C49"/>
    <w:rsid w:val="00DD316A"/>
    <w:rsid w:val="00E05C8B"/>
    <w:rsid w:val="00E149CC"/>
    <w:rsid w:val="00E15ADE"/>
    <w:rsid w:val="00E7466A"/>
    <w:rsid w:val="00EE36A5"/>
    <w:rsid w:val="00F16A3A"/>
    <w:rsid w:val="00F22396"/>
    <w:rsid w:val="00F44B98"/>
    <w:rsid w:val="00F67C85"/>
    <w:rsid w:val="00FA7840"/>
    <w:rsid w:val="00FC46CE"/>
    <w:rsid w:val="00FE1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0CD576"/>
  <w15:chartTrackingRefBased/>
  <w15:docId w15:val="{1E4E7D2B-8186-4FE4-A2F8-7B41AB52D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BF739C"/>
    <w:rPr>
      <w:i/>
      <w:iCs/>
    </w:rPr>
  </w:style>
  <w:style w:type="paragraph" w:styleId="a4">
    <w:name w:val="header"/>
    <w:basedOn w:val="a"/>
    <w:link w:val="a5"/>
    <w:uiPriority w:val="99"/>
    <w:unhideWhenUsed/>
    <w:rsid w:val="00405B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05B7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05B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05B7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16</Pages>
  <Words>140</Words>
  <Characters>801</Characters>
  <Application>Microsoft Office Word</Application>
  <DocSecurity>0</DocSecurity>
  <Lines>6</Lines>
  <Paragraphs>1</Paragraphs>
  <ScaleCrop>false</ScaleCrop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vz8701</dc:creator>
  <cp:keywords/>
  <dc:description/>
  <cp:lastModifiedBy>vz8701</cp:lastModifiedBy>
  <cp:revision>236</cp:revision>
  <dcterms:created xsi:type="dcterms:W3CDTF">2020-09-08T02:15:00Z</dcterms:created>
  <dcterms:modified xsi:type="dcterms:W3CDTF">2020-09-27T03:16:00Z</dcterms:modified>
</cp:coreProperties>
</file>