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2: Expenses</w:t>
      </w:r>
    </w:p>
    <w:p>
      <w:pPr>
        <w:pStyle w:val="Heading2"/>
      </w:pPr>
      <w:r>
        <w:t>Learning Objective 2.1 — Being Real</w:t>
      </w:r>
    </w:p>
    <w:p>
      <w:r>
        <w:t>Set realistic retirement expectations; align partners; avoid plans with failure baked in.</w:t>
      </w:r>
    </w:p>
    <w:p>
      <w:pPr>
        <w:pStyle w:val="Heading3"/>
      </w:pPr>
      <w:r>
        <w:t>Top reasons for early retirement</w:t>
      </w:r>
    </w:p>
    <w:p>
      <w:r>
        <w:t>Details: Top reasons for early retirement. Placeholder content derived from the chapter text to test</w:t>
        <w:br/>
        <w:t>parsing.</w:t>
      </w:r>
    </w:p>
    <w:p>
      <w:r>
        <w:t>Additional supporting explanation and examples.</w:t>
      </w:r>
    </w:p>
    <w:p>
      <w:pPr>
        <w:pStyle w:val="Heading3"/>
      </w:pPr>
      <w:r>
        <w:t>Behavioral gaps vs. intentions</w:t>
      </w:r>
    </w:p>
    <w:p>
      <w:r>
        <w:t>Details: Behavioral gaps vs. intentions. Placeholder content derived from the chapter text to test</w:t>
        <w:br/>
        <w:t>parsing.</w:t>
      </w:r>
    </w:p>
    <w:p>
      <w:r>
        <w:t>Additional supporting explanation and examples.</w:t>
      </w:r>
    </w:p>
    <w:p>
      <w:pPr>
        <w:pStyle w:val="Heading3"/>
      </w:pPr>
      <w:r>
        <w:t>Realistic timelines</w:t>
      </w:r>
    </w:p>
    <w:p>
      <w:r>
        <w:t>Details: Realistic timelines. Placeholder content derived from the chapter text to test parsing.</w:t>
      </w:r>
    </w:p>
    <w:p>
      <w:r>
        <w:t>Additional supporting explanation and examples.</w:t>
      </w:r>
    </w:p>
    <w:p>
      <w:pPr>
        <w:pStyle w:val="Heading2"/>
      </w:pPr>
      <w:r>
        <w:t>Learning Objective 2.2 — My Expenses</w:t>
      </w:r>
    </w:p>
    <w:p>
      <w:r>
        <w:t>Build a simple, durable budgeting system that separates essential vs. discretionary spend.</w:t>
      </w:r>
    </w:p>
    <w:p>
      <w:pPr>
        <w:pStyle w:val="Heading3"/>
      </w:pPr>
      <w:r>
        <w:t>Data download &amp; cleanup</w:t>
      </w:r>
    </w:p>
    <w:p>
      <w:r>
        <w:t>Details: Data download &amp; cleanup.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Categorization</w:t>
      </w:r>
    </w:p>
    <w:p>
      <w:r>
        <w:t>Details: Categorization.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Review cadence &amp; adjustments</w:t>
      </w:r>
    </w:p>
    <w:p>
      <w:r>
        <w:t>Details: Review cadence &amp; adjustments. Placeholder content derived from the chapter text to test</w:t>
        <w:br/>
        <w:t>parsing.</w:t>
      </w:r>
    </w:p>
    <w:p>
      <w:r>
        <w:t>Additional supporting explanation and examples.</w:t>
      </w:r>
    </w:p>
    <w:p>
      <w:pPr>
        <w:pStyle w:val="Heading2"/>
      </w:pPr>
      <w:r>
        <w:t>Learning Objective 2.3 — Understanding Inflation</w:t>
      </w:r>
    </w:p>
    <w:p>
      <w:r>
        <w:t>Use CPI as a baseline; personalize an inflation assumption; revisit over time.</w:t>
      </w:r>
    </w:p>
    <w:p>
      <w:pPr>
        <w:pStyle w:val="Heading3"/>
      </w:pPr>
      <w:r>
        <w:t>CPI basics</w:t>
      </w:r>
    </w:p>
    <w:p>
      <w:r>
        <w:t>Details: CPI basics.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Personal vs. headline inflation</w:t>
      </w:r>
    </w:p>
    <w:p>
      <w:r>
        <w:t>Details: Personal vs. headline inflation. Placeholder content derived from the chapter text to test</w:t>
        <w:br/>
        <w:t>parsing.</w:t>
      </w:r>
    </w:p>
    <w:p>
      <w:r>
        <w:t>Additional supporting explanation and examples.</w:t>
      </w:r>
    </w:p>
    <w:p>
      <w:pPr>
        <w:pStyle w:val="Heading3"/>
      </w:pPr>
      <w:r>
        <w:t>Impacts on plan success</w:t>
      </w:r>
    </w:p>
    <w:p>
      <w:r>
        <w:t>Details: Impacts on plan success. Placeholder content derived from the chapter text to test parsing.</w:t>
      </w:r>
    </w:p>
    <w:p>
      <w:r>
        <w:t>Additional supporting explanation and examples.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