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3: Cashflow &amp; Net Worth</w:t>
      </w:r>
    </w:p>
    <w:p>
      <w:pPr>
        <w:pStyle w:val="Heading2"/>
      </w:pPr>
      <w:r>
        <w:t>Learning Objective 3.1 — Key Planning Documents</w:t>
      </w:r>
    </w:p>
    <w:p>
      <w:r>
        <w:t>Build and maintain a Net Worth Statement and Cash Flow Statement.</w:t>
      </w:r>
    </w:p>
    <w:p>
      <w:pPr>
        <w:pStyle w:val="Heading3"/>
      </w:pPr>
      <w:r>
        <w:t>Net worth snapshot</w:t>
      </w:r>
    </w:p>
    <w:p>
      <w:r>
        <w:t>Details: Net worth snapshot.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Cash inflows/outflows</w:t>
      </w:r>
    </w:p>
    <w:p>
      <w:r>
        <w:t>Details: Cash inflows/outflows.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Using statements in planning</w:t>
      </w:r>
    </w:p>
    <w:p>
      <w:r>
        <w:t>Details: Using statements in planning.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2"/>
      </w:pPr>
      <w:r>
        <w:t>Learning Objective 3.2 — Positive Cash Flow</w:t>
      </w:r>
    </w:p>
    <w:p>
      <w:r>
        <w:t>Identify new savings ‘firepower’ and redeploy toward goals.</w:t>
      </w:r>
    </w:p>
    <w:p>
      <w:pPr>
        <w:pStyle w:val="Heading3"/>
      </w:pPr>
      <w:r>
        <w:t>Improving cash flow</w:t>
      </w:r>
    </w:p>
    <w:p>
      <w:r>
        <w:t>Details: Improving cash flow.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Where to save</w:t>
      </w:r>
    </w:p>
    <w:p>
      <w:r>
        <w:t>Details: Where to save.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Savings rate vs. gross income</w:t>
      </w:r>
    </w:p>
    <w:p>
      <w:r>
        <w:t>Details: Savings rate vs. gross income.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2"/>
      </w:pPr>
      <w:r>
        <w:t>Learning Objective 3.3 — Compounding Interest</w:t>
      </w:r>
    </w:p>
    <w:p>
      <w:r>
        <w:t>Leverage compounding; understand TVM caveats; align with risk and time horizon.</w:t>
      </w:r>
    </w:p>
    <w:p>
      <w:pPr>
        <w:pStyle w:val="Heading3"/>
      </w:pPr>
      <w:r>
        <w:t>Inflation offset</w:t>
      </w:r>
    </w:p>
    <w:p>
      <w:r>
        <w:t>Details: Inflation offset.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Risk, returns, and variability</w:t>
      </w:r>
    </w:p>
    <w:p>
      <w:r>
        <w:t>Details: Risk, returns, and variability.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3"/>
      </w:pPr>
      <w:r>
        <w:t>Illustrative calculators</w:t>
      </w:r>
    </w:p>
    <w:p>
      <w:r>
        <w:t>Details: Illustrative calculators. Placeholder content derived from the chapter text to test</w:t>
        <w:br/>
        <w:t>parsing.</w:t>
      </w:r>
    </w:p>
    <w:p>
      <w:r>
        <w:t>Additional supporting explanation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