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D2C" w:rsidRPr="002A38E7" w:rsidRDefault="00C43D2C" w:rsidP="00C43D2C">
      <w:pPr>
        <w:rPr>
          <w:rFonts w:ascii="Times New Roman" w:hAnsi="Times New Roman" w:hint="eastAsia"/>
          <w:sz w:val="24"/>
          <w:szCs w:val="24"/>
        </w:rPr>
      </w:pPr>
    </w:p>
    <w:p w:rsidR="00C43D2C" w:rsidRDefault="00C43D2C" w:rsidP="00C43D2C">
      <w:pPr>
        <w:jc w:val="center"/>
        <w:rPr>
          <w:rFonts w:ascii="Times New Roman" w:hAnsi="Times New Roman"/>
          <w:sz w:val="28"/>
          <w:szCs w:val="28"/>
        </w:rPr>
      </w:pPr>
      <w:r>
        <w:rPr>
          <w:rFonts w:ascii="Times New Roman" w:hAnsi="Times New Roman" w:hint="eastAsia"/>
          <w:sz w:val="28"/>
          <w:szCs w:val="28"/>
        </w:rPr>
        <w:t>小山工業高等専門学校　電気電子創造</w:t>
      </w:r>
      <w:r w:rsidRPr="002A38E7">
        <w:rPr>
          <w:rFonts w:ascii="Times New Roman" w:hAnsi="Times New Roman" w:hint="eastAsia"/>
          <w:sz w:val="28"/>
          <w:szCs w:val="28"/>
        </w:rPr>
        <w:t>工学科</w:t>
      </w:r>
    </w:p>
    <w:p w:rsidR="00C43D2C" w:rsidRPr="00556384" w:rsidRDefault="00C43D2C" w:rsidP="00556384">
      <w:pPr>
        <w:jc w:val="center"/>
        <w:rPr>
          <w:rFonts w:ascii="Times New Roman" w:hAnsi="Times New Roman" w:hint="eastAsia"/>
          <w:sz w:val="28"/>
          <w:szCs w:val="28"/>
        </w:rPr>
      </w:pPr>
      <w:r w:rsidRPr="002A38E7">
        <w:rPr>
          <w:rFonts w:ascii="Times New Roman" w:hAnsi="Times New Roman" w:hint="eastAsia"/>
          <w:sz w:val="28"/>
          <w:szCs w:val="28"/>
        </w:rPr>
        <w:t>平成</w:t>
      </w:r>
      <w:r>
        <w:rPr>
          <w:rFonts w:ascii="Times New Roman" w:hAnsi="Times New Roman" w:hint="eastAsia"/>
          <w:sz w:val="28"/>
          <w:szCs w:val="28"/>
        </w:rPr>
        <w:t>30</w:t>
      </w:r>
      <w:r w:rsidRPr="002A38E7">
        <w:rPr>
          <w:rFonts w:ascii="Times New Roman" w:hAnsi="Times New Roman" w:hint="eastAsia"/>
          <w:sz w:val="28"/>
          <w:szCs w:val="28"/>
        </w:rPr>
        <w:t>年度　卒業論文</w:t>
      </w:r>
    </w:p>
    <w:p w:rsidR="00C43D2C" w:rsidRPr="002A38E7" w:rsidRDefault="00C43D2C" w:rsidP="00C43D2C">
      <w:pPr>
        <w:rPr>
          <w:rFonts w:ascii="Times New Roman" w:hAnsi="Times New Roman"/>
          <w:sz w:val="24"/>
          <w:szCs w:val="24"/>
        </w:rPr>
      </w:pPr>
    </w:p>
    <w:p w:rsidR="00C43D2C" w:rsidRPr="00E85511" w:rsidRDefault="00C43D2C" w:rsidP="00C43D2C">
      <w:pPr>
        <w:rPr>
          <w:rFonts w:ascii="Times New Roman" w:hAnsi="Times New Roman"/>
          <w:sz w:val="24"/>
          <w:szCs w:val="24"/>
        </w:rPr>
      </w:pPr>
    </w:p>
    <w:p w:rsidR="00C43D2C" w:rsidRDefault="00C43D2C" w:rsidP="00C43D2C">
      <w:pPr>
        <w:widowControl/>
        <w:spacing w:after="240"/>
        <w:jc w:val="center"/>
        <w:rPr>
          <w:rFonts w:ascii="Times New Roman" w:hAnsi="Times New Roman"/>
          <w:b/>
          <w:sz w:val="32"/>
          <w:szCs w:val="36"/>
        </w:rPr>
      </w:pPr>
      <w:r w:rsidRPr="00C43D2C">
        <w:rPr>
          <w:rFonts w:ascii="Times New Roman" w:hAnsi="Times New Roman" w:hint="eastAsia"/>
          <w:b/>
          <w:sz w:val="32"/>
          <w:szCs w:val="36"/>
        </w:rPr>
        <w:t>広域センサネットワークを用いた</w:t>
      </w:r>
    </w:p>
    <w:p w:rsidR="00C43D2C" w:rsidRPr="00C43D2C" w:rsidRDefault="00C43D2C" w:rsidP="00C43D2C">
      <w:pPr>
        <w:widowControl/>
        <w:spacing w:after="240"/>
        <w:jc w:val="center"/>
        <w:rPr>
          <w:rFonts w:ascii="Times New Roman" w:hAnsi="Times New Roman" w:hint="eastAsia"/>
          <w:b/>
          <w:sz w:val="32"/>
          <w:szCs w:val="36"/>
        </w:rPr>
      </w:pPr>
      <w:r w:rsidRPr="00C43D2C">
        <w:rPr>
          <w:rFonts w:ascii="Times New Roman" w:hAnsi="Times New Roman" w:hint="eastAsia"/>
          <w:b/>
          <w:sz w:val="32"/>
          <w:szCs w:val="36"/>
        </w:rPr>
        <w:t>トラッキングサービスにおける</w:t>
      </w:r>
    </w:p>
    <w:p w:rsidR="00C43D2C" w:rsidRPr="00C43D2C" w:rsidRDefault="00C43D2C" w:rsidP="00C43D2C">
      <w:pPr>
        <w:widowControl/>
        <w:spacing w:after="240"/>
        <w:jc w:val="center"/>
        <w:rPr>
          <w:rFonts w:ascii="Times New Roman" w:hAnsi="Times New Roman"/>
          <w:b/>
          <w:sz w:val="32"/>
          <w:szCs w:val="36"/>
        </w:rPr>
      </w:pPr>
      <w:r w:rsidRPr="00C43D2C">
        <w:rPr>
          <w:rFonts w:ascii="Times New Roman" w:hAnsi="Times New Roman" w:hint="eastAsia"/>
          <w:b/>
          <w:sz w:val="32"/>
          <w:szCs w:val="36"/>
        </w:rPr>
        <w:t>サービスに不要なプライバシデータ流出比の定量評価</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AC2053">
        <w:rPr>
          <w:rFonts w:ascii="Times New Roman" w:hAnsi="Times New Roman" w:hint="eastAsia"/>
          <w:sz w:val="24"/>
          <w:szCs w:val="24"/>
        </w:rPr>
        <w:t xml:space="preserve"> </w:t>
      </w:r>
      <w:r w:rsidRPr="00C43D2C">
        <w:rPr>
          <w:rFonts w:ascii="Times New Roman" w:hAnsi="Times New Roman"/>
          <w:sz w:val="24"/>
          <w:szCs w:val="24"/>
        </w:rPr>
        <w:t xml:space="preserve">Quantitative Evaluation of Ability for Privacy Protection Using Simulator of </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Local Production for Local Consumption Type Networks</w:t>
      </w:r>
    </w:p>
    <w:p w:rsidR="00C43D2C" w:rsidRPr="00AC2053"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ＭＳ ゴシック" w:hAnsi="Times New Roman"/>
          <w:b/>
          <w:color w:val="212121"/>
          <w:kern w:val="0"/>
          <w:sz w:val="24"/>
          <w:szCs w:val="24"/>
        </w:rPr>
      </w:pPr>
      <w:r w:rsidRPr="00C43D2C">
        <w:rPr>
          <w:rFonts w:ascii="Times New Roman" w:hAnsi="Times New Roman"/>
          <w:sz w:val="24"/>
          <w:szCs w:val="24"/>
        </w:rPr>
        <w:t xml:space="preserve"> in Wide Area Sensor Tracking Service</w:t>
      </w:r>
    </w:p>
    <w:p w:rsidR="00C43D2C" w:rsidRPr="00C43D2C" w:rsidRDefault="00C43D2C" w:rsidP="00C43D2C">
      <w:pPr>
        <w:rPr>
          <w:rFonts w:ascii="Times New Roman" w:hAnsi="Times New Roman"/>
          <w:sz w:val="24"/>
          <w:szCs w:val="24"/>
        </w:rPr>
      </w:pPr>
    </w:p>
    <w:p w:rsidR="00C43D2C" w:rsidRPr="002A38E7" w:rsidRDefault="00C43D2C" w:rsidP="00C43D2C">
      <w:pP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電気電子創造</w:t>
      </w:r>
      <w:r w:rsidRPr="002A38E7">
        <w:rPr>
          <w:rFonts w:ascii="Times New Roman" w:hAnsi="Times New Roman" w:hint="eastAsia"/>
          <w:sz w:val="24"/>
          <w:szCs w:val="24"/>
        </w:rPr>
        <w:t>工学科</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田村</w:t>
      </w:r>
      <w:r>
        <w:rPr>
          <w:rFonts w:ascii="Times New Roman" w:hAnsi="Times New Roman" w:hint="eastAsia"/>
          <w:sz w:val="24"/>
          <w:szCs w:val="24"/>
        </w:rPr>
        <w:t xml:space="preserve">　</w:t>
      </w:r>
      <w:r>
        <w:rPr>
          <w:rFonts w:ascii="Times New Roman" w:hAnsi="Times New Roman" w:hint="eastAsia"/>
          <w:sz w:val="24"/>
          <w:szCs w:val="24"/>
        </w:rPr>
        <w:t>崚</w:t>
      </w:r>
      <w:r>
        <w:rPr>
          <w:rFonts w:ascii="Times New Roman" w:hAnsi="Times New Roman" w:hint="eastAsia"/>
          <w:sz w:val="24"/>
          <w:szCs w:val="24"/>
        </w:rPr>
        <w:t xml:space="preserve">　</w:t>
      </w:r>
    </w:p>
    <w:p w:rsidR="00C43D2C" w:rsidRPr="002A38E7" w:rsidRDefault="00C43D2C" w:rsidP="00C43D2C">
      <w:pPr>
        <w:jc w:val="center"/>
        <w:rPr>
          <w:rFonts w:ascii="Times New Roman" w:hAnsi="Times New Roman"/>
          <w:sz w:val="24"/>
          <w:szCs w:val="24"/>
        </w:rPr>
      </w:pPr>
      <w:r w:rsidRPr="002A38E7">
        <w:rPr>
          <w:rFonts w:ascii="Times New Roman" w:hAnsi="Times New Roman" w:hint="eastAsia"/>
          <w:sz w:val="24"/>
          <w:szCs w:val="24"/>
        </w:rPr>
        <w:t xml:space="preserve">Department of </w:t>
      </w:r>
      <w:r>
        <w:rPr>
          <w:rFonts w:ascii="Times New Roman" w:hAnsi="Times New Roman"/>
          <w:sz w:val="24"/>
          <w:szCs w:val="24"/>
        </w:rPr>
        <w:t xml:space="preserve">Innovative Electrical </w:t>
      </w:r>
      <w:r>
        <w:rPr>
          <w:rFonts w:ascii="Times New Roman" w:hAnsi="Times New Roman" w:hint="eastAsia"/>
          <w:sz w:val="24"/>
          <w:szCs w:val="24"/>
        </w:rPr>
        <w:t xml:space="preserve">Electronic </w:t>
      </w:r>
      <w:r w:rsidRPr="002A38E7">
        <w:rPr>
          <w:rFonts w:ascii="Times New Roman" w:hAnsi="Times New Roman" w:hint="eastAsia"/>
          <w:sz w:val="24"/>
          <w:szCs w:val="24"/>
        </w:rPr>
        <w:t>Engineering</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Ryo</w:t>
      </w:r>
      <w:r>
        <w:rPr>
          <w:rFonts w:ascii="Times New Roman" w:hAnsi="Times New Roman"/>
          <w:sz w:val="24"/>
          <w:szCs w:val="24"/>
        </w:rPr>
        <w:t xml:space="preserve"> </w:t>
      </w:r>
      <w:r>
        <w:rPr>
          <w:rFonts w:ascii="Times New Roman" w:hAnsi="Times New Roman" w:hint="eastAsia"/>
          <w:sz w:val="24"/>
          <w:szCs w:val="24"/>
        </w:rPr>
        <w:t>TAMURA</w:t>
      </w:r>
    </w:p>
    <w:p w:rsidR="00C43D2C"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 xml:space="preserve">指導教員　</w:t>
      </w:r>
      <w:r>
        <w:rPr>
          <w:rFonts w:ascii="Times New Roman" w:hAnsi="Times New Roman" w:hint="eastAsia"/>
          <w:sz w:val="24"/>
          <w:szCs w:val="24"/>
        </w:rPr>
        <w:t>干川</w:t>
      </w:r>
      <w:r>
        <w:rPr>
          <w:rFonts w:ascii="Times New Roman" w:hAnsi="Times New Roman" w:hint="eastAsia"/>
          <w:sz w:val="24"/>
          <w:szCs w:val="24"/>
        </w:rPr>
        <w:t xml:space="preserve"> </w:t>
      </w:r>
      <w:r>
        <w:rPr>
          <w:rFonts w:ascii="Times New Roman" w:hAnsi="Times New Roman" w:hint="eastAsia"/>
          <w:sz w:val="24"/>
          <w:szCs w:val="24"/>
        </w:rPr>
        <w:t>尚人</w:t>
      </w:r>
    </w:p>
    <w:p w:rsidR="00C43D2C" w:rsidRPr="002A38E7" w:rsidRDefault="00C43D2C" w:rsidP="00556384">
      <w:pPr>
        <w:jc w:val="center"/>
        <w:rPr>
          <w:rFonts w:ascii="Times New Roman" w:hAnsi="Times New Roman" w:hint="eastAsia"/>
          <w:sz w:val="24"/>
          <w:szCs w:val="24"/>
        </w:rPr>
      </w:pPr>
      <w:r>
        <w:rPr>
          <w:rFonts w:ascii="Times New Roman" w:hAnsi="Times New Roman" w:hint="eastAsia"/>
          <w:sz w:val="24"/>
          <w:szCs w:val="24"/>
        </w:rPr>
        <w:t>Naoto</w:t>
      </w:r>
      <w:r>
        <w:rPr>
          <w:rFonts w:ascii="Times New Roman" w:hAnsi="Times New Roman" w:hint="eastAsia"/>
          <w:sz w:val="24"/>
          <w:szCs w:val="24"/>
        </w:rPr>
        <w:t xml:space="preserve"> </w:t>
      </w:r>
      <w:r>
        <w:rPr>
          <w:rFonts w:ascii="Times New Roman" w:hAnsi="Times New Roman" w:hint="eastAsia"/>
          <w:sz w:val="24"/>
          <w:szCs w:val="24"/>
        </w:rPr>
        <w:t>HOSHIKAWA</w:t>
      </w: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rPr>
          <w:rFonts w:ascii="Times New Roman" w:hAnsi="Times New Roman"/>
          <w:sz w:val="24"/>
          <w:szCs w:val="24"/>
        </w:rPr>
      </w:pPr>
    </w:p>
    <w:tbl>
      <w:tblPr>
        <w:tblStyle w:val="1"/>
        <w:tblW w:w="3686" w:type="dxa"/>
        <w:tblInd w:w="5553" w:type="dxa"/>
        <w:tblLook w:val="04A0" w:firstRow="1" w:lastRow="0" w:firstColumn="1" w:lastColumn="0" w:noHBand="0" w:noVBand="1"/>
      </w:tblPr>
      <w:tblGrid>
        <w:gridCol w:w="1846"/>
        <w:gridCol w:w="1840"/>
      </w:tblGrid>
      <w:tr w:rsidR="00C43D2C" w:rsidRPr="002A38E7" w:rsidTr="00836F72">
        <w:tc>
          <w:tcPr>
            <w:tcW w:w="1846" w:type="dxa"/>
          </w:tcPr>
          <w:p w:rsidR="00C43D2C" w:rsidRPr="002A38E7" w:rsidRDefault="00C43D2C" w:rsidP="00836F72">
            <w:pPr>
              <w:jc w:val="center"/>
              <w:rPr>
                <w:rFonts w:ascii="Times New Roman" w:hAnsi="Times New Roman"/>
                <w:sz w:val="24"/>
                <w:szCs w:val="24"/>
              </w:rPr>
            </w:pPr>
            <w:r w:rsidRPr="002A38E7">
              <w:rPr>
                <w:rFonts w:ascii="Times New Roman" w:hAnsi="Times New Roman" w:hint="eastAsia"/>
                <w:sz w:val="24"/>
                <w:szCs w:val="24"/>
              </w:rPr>
              <w:t>学科長</w:t>
            </w:r>
          </w:p>
        </w:tc>
        <w:tc>
          <w:tcPr>
            <w:tcW w:w="1840" w:type="dxa"/>
          </w:tcPr>
          <w:p w:rsidR="00C43D2C" w:rsidRPr="002A38E7" w:rsidRDefault="00C43D2C" w:rsidP="00836F72">
            <w:pPr>
              <w:jc w:val="center"/>
              <w:rPr>
                <w:rFonts w:ascii="Times New Roman" w:hAnsi="Times New Roman"/>
                <w:sz w:val="24"/>
                <w:szCs w:val="24"/>
              </w:rPr>
            </w:pPr>
            <w:r w:rsidRPr="002A38E7">
              <w:rPr>
                <w:rFonts w:ascii="Times New Roman" w:hAnsi="Times New Roman" w:hint="eastAsia"/>
                <w:sz w:val="24"/>
                <w:szCs w:val="24"/>
              </w:rPr>
              <w:t>指導教員</w:t>
            </w:r>
          </w:p>
        </w:tc>
      </w:tr>
      <w:tr w:rsidR="00C43D2C" w:rsidRPr="002A38E7" w:rsidTr="00836F72">
        <w:trPr>
          <w:trHeight w:val="1526"/>
        </w:trPr>
        <w:tc>
          <w:tcPr>
            <w:tcW w:w="1846" w:type="dxa"/>
          </w:tcPr>
          <w:p w:rsidR="00C43D2C" w:rsidRPr="002A38E7" w:rsidRDefault="00C43D2C" w:rsidP="00836F72">
            <w:pPr>
              <w:jc w:val="center"/>
              <w:rPr>
                <w:rFonts w:ascii="Times New Roman" w:hAnsi="Times New Roman"/>
                <w:sz w:val="24"/>
                <w:szCs w:val="24"/>
              </w:rPr>
            </w:pPr>
          </w:p>
        </w:tc>
        <w:tc>
          <w:tcPr>
            <w:tcW w:w="1840" w:type="dxa"/>
          </w:tcPr>
          <w:p w:rsidR="00C43D2C" w:rsidRPr="002A38E7" w:rsidRDefault="00C43D2C" w:rsidP="00836F72">
            <w:pPr>
              <w:jc w:val="center"/>
              <w:rPr>
                <w:rFonts w:ascii="Times New Roman" w:hAnsi="Times New Roman"/>
                <w:sz w:val="24"/>
                <w:szCs w:val="24"/>
              </w:rPr>
            </w:pPr>
          </w:p>
        </w:tc>
      </w:tr>
    </w:tbl>
    <w:p w:rsidR="00BF41A8" w:rsidRPr="00B6096A" w:rsidRDefault="00A92EC0" w:rsidP="00BF41A8">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lastRenderedPageBreak/>
        <w:t>背景</w:t>
      </w:r>
    </w:p>
    <w:p w:rsidR="00B80756" w:rsidRDefault="003304E2"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近年の</w:t>
      </w:r>
      <w:r w:rsidR="00B6096A">
        <w:rPr>
          <w:rFonts w:ascii="Times New Roman" w:eastAsia="ＭＳ 明朝" w:hAnsi="Times New Roman"/>
        </w:rPr>
        <w:t>Internet of Things (</w:t>
      </w:r>
      <w:proofErr w:type="spellStart"/>
      <w:r w:rsidR="00B6096A">
        <w:rPr>
          <w:rFonts w:ascii="Times New Roman" w:eastAsia="ＭＳ 明朝" w:hAnsi="Times New Roman"/>
        </w:rPr>
        <w:t>IoT</w:t>
      </w:r>
      <w:proofErr w:type="spellEnd"/>
      <w:r w:rsidR="00B6096A">
        <w:rPr>
          <w:rFonts w:ascii="Times New Roman" w:eastAsia="ＭＳ 明朝" w:hAnsi="Times New Roman"/>
        </w:rPr>
        <w:t>)</w:t>
      </w:r>
      <w:r w:rsidR="00B6096A">
        <w:rPr>
          <w:rFonts w:ascii="Times New Roman" w:eastAsia="ＭＳ 明朝" w:hAnsi="Times New Roman" w:hint="eastAsia"/>
        </w:rPr>
        <w:t>技術の発展</w:t>
      </w:r>
      <w:r>
        <w:rPr>
          <w:rFonts w:ascii="Times New Roman" w:eastAsia="ＭＳ 明朝" w:hAnsi="Times New Roman" w:hint="eastAsia"/>
        </w:rPr>
        <w:t>とオープン化により，町中にある様々な機器</w:t>
      </w:r>
      <w:r w:rsidR="00F018FD">
        <w:rPr>
          <w:rFonts w:ascii="Times New Roman" w:eastAsia="ＭＳ 明朝" w:hAnsi="Times New Roman" w:hint="eastAsia"/>
        </w:rPr>
        <w:t>がサービスへ利用</w:t>
      </w:r>
      <w:r>
        <w:rPr>
          <w:rFonts w:ascii="Times New Roman" w:eastAsia="ＭＳ 明朝" w:hAnsi="Times New Roman" w:hint="eastAsia"/>
        </w:rPr>
        <w:t>可能になると</w:t>
      </w:r>
      <w:r w:rsidR="00F018FD">
        <w:rPr>
          <w:rFonts w:ascii="Times New Roman" w:eastAsia="ＭＳ 明朝" w:hAnsi="Times New Roman" w:hint="eastAsia"/>
        </w:rPr>
        <w:t>予想され</w:t>
      </w:r>
      <w:r w:rsidR="00F01DA3">
        <w:rPr>
          <w:rFonts w:ascii="Times New Roman" w:eastAsia="ＭＳ 明朝" w:hAnsi="Times New Roman" w:hint="eastAsia"/>
        </w:rPr>
        <w:t>てい</w:t>
      </w:r>
      <w:r w:rsidR="00F018FD">
        <w:rPr>
          <w:rFonts w:ascii="Times New Roman" w:eastAsia="ＭＳ 明朝" w:hAnsi="Times New Roman" w:hint="eastAsia"/>
        </w:rPr>
        <w:t>る</w:t>
      </w:r>
      <w:r>
        <w:rPr>
          <w:rFonts w:ascii="Times New Roman" w:eastAsia="ＭＳ 明朝" w:hAnsi="Times New Roman" w:hint="eastAsia"/>
        </w:rPr>
        <w:t>．さらに</w:t>
      </w:r>
      <w:r w:rsidR="00F01DA3">
        <w:rPr>
          <w:rFonts w:ascii="Times New Roman" w:eastAsia="ＭＳ 明朝" w:hAnsi="Times New Roman" w:hint="eastAsia"/>
        </w:rPr>
        <w:t>高精度な</w:t>
      </w:r>
      <w:r>
        <w:rPr>
          <w:rFonts w:ascii="Times New Roman" w:eastAsia="ＭＳ 明朝" w:hAnsi="Times New Roman" w:hint="eastAsia"/>
        </w:rPr>
        <w:t>画像処理技術</w:t>
      </w:r>
      <w:r w:rsidR="00F018FD">
        <w:rPr>
          <w:rFonts w:ascii="Times New Roman" w:eastAsia="ＭＳ 明朝" w:hAnsi="Times New Roman" w:hint="eastAsia"/>
        </w:rPr>
        <w:t>が合わさることで</w:t>
      </w:r>
      <w:r w:rsidR="00B6096A">
        <w:rPr>
          <w:rFonts w:ascii="Times New Roman" w:eastAsia="ＭＳ 明朝" w:hAnsi="Times New Roman" w:hint="eastAsia"/>
        </w:rPr>
        <w:t>，</w:t>
      </w:r>
      <w:r w:rsidR="00F01DA3">
        <w:rPr>
          <w:rFonts w:ascii="Times New Roman" w:eastAsia="ＭＳ 明朝" w:hAnsi="Times New Roman" w:hint="eastAsia"/>
        </w:rPr>
        <w:t>センサネットワークを利用した</w:t>
      </w:r>
      <w:r w:rsidR="00B6096A">
        <w:rPr>
          <w:rFonts w:ascii="Times New Roman" w:eastAsia="ＭＳ 明朝" w:hAnsi="Times New Roman" w:hint="eastAsia"/>
        </w:rPr>
        <w:t>情報処理サービス</w:t>
      </w:r>
      <w:r w:rsidR="00AC5542">
        <w:rPr>
          <w:rFonts w:ascii="Times New Roman" w:eastAsia="ＭＳ 明朝" w:hAnsi="Times New Roman" w:hint="eastAsia"/>
        </w:rPr>
        <w:t>は</w:t>
      </w:r>
      <w:r w:rsidR="00F01DA3">
        <w:rPr>
          <w:rFonts w:ascii="Times New Roman" w:eastAsia="ＭＳ 明朝" w:hAnsi="Times New Roman" w:hint="eastAsia"/>
        </w:rPr>
        <w:t>より広域かつ高精度になると</w:t>
      </w:r>
      <w:r w:rsidR="00B6096A">
        <w:rPr>
          <w:rFonts w:ascii="Times New Roman" w:eastAsia="ＭＳ 明朝" w:hAnsi="Times New Roman" w:hint="eastAsia"/>
        </w:rPr>
        <w:t>期待され</w:t>
      </w:r>
      <w:r w:rsidR="00F018FD">
        <w:rPr>
          <w:rFonts w:ascii="Times New Roman" w:eastAsia="ＭＳ 明朝" w:hAnsi="Times New Roman" w:hint="eastAsia"/>
        </w:rPr>
        <w:t>る</w:t>
      </w:r>
      <w:r w:rsidR="00B6096A">
        <w:rPr>
          <w:rFonts w:ascii="Times New Roman" w:eastAsia="ＭＳ 明朝" w:hAnsi="Times New Roman" w:hint="eastAsia"/>
        </w:rPr>
        <w:t>．</w:t>
      </w:r>
      <w:r>
        <w:rPr>
          <w:rFonts w:ascii="Times New Roman" w:eastAsia="ＭＳ 明朝" w:hAnsi="Times New Roman" w:hint="eastAsia"/>
        </w:rPr>
        <w:t>一方でこのようなサービスでは</w:t>
      </w:r>
      <w:r w:rsidR="00F01DA3">
        <w:rPr>
          <w:rFonts w:ascii="Times New Roman" w:eastAsia="ＭＳ 明朝" w:hAnsi="Times New Roman" w:hint="eastAsia"/>
        </w:rPr>
        <w:t>無差別なセンシング</w:t>
      </w:r>
      <w:r>
        <w:rPr>
          <w:rFonts w:ascii="Times New Roman" w:eastAsia="ＭＳ 明朝" w:hAnsi="Times New Roman" w:hint="eastAsia"/>
        </w:rPr>
        <w:t>が頻繁に行われ，</w:t>
      </w:r>
      <w:r w:rsidR="00F01DA3">
        <w:rPr>
          <w:rFonts w:ascii="Times New Roman" w:eastAsia="ＭＳ 明朝" w:hAnsi="Times New Roman" w:hint="eastAsia"/>
        </w:rPr>
        <w:t>サービスには不要なプライバシデータ</w:t>
      </w:r>
      <w:r w:rsidR="00F01DA3">
        <w:rPr>
          <w:rFonts w:ascii="Times New Roman" w:eastAsia="ＭＳ 明朝" w:hAnsi="Times New Roman" w:hint="eastAsia"/>
        </w:rPr>
        <w:t>(</w:t>
      </w:r>
      <w:r w:rsidR="00F01DA3">
        <w:rPr>
          <w:rFonts w:ascii="Times New Roman" w:eastAsia="ＭＳ 明朝" w:hAnsi="Times New Roman"/>
        </w:rPr>
        <w:t>Non-related Privacy Data,</w:t>
      </w:r>
      <w:r w:rsidR="00F01DA3">
        <w:rPr>
          <w:rFonts w:ascii="Times New Roman" w:eastAsia="ＭＳ 明朝" w:hAnsi="Times New Roman" w:hint="eastAsia"/>
        </w:rPr>
        <w:t>以下</w:t>
      </w:r>
      <w:r w:rsidR="00F01DA3">
        <w:rPr>
          <w:rFonts w:ascii="Times New Roman" w:eastAsia="ＭＳ 明朝" w:hAnsi="Times New Roman" w:hint="eastAsia"/>
        </w:rPr>
        <w:t>NPD</w:t>
      </w:r>
      <w:r w:rsidR="00F01DA3">
        <w:rPr>
          <w:rFonts w:ascii="Times New Roman" w:eastAsia="ＭＳ 明朝" w:hAnsi="Times New Roman" w:hint="eastAsia"/>
        </w:rPr>
        <w:t>と記載</w:t>
      </w:r>
      <w:r w:rsidR="00F01DA3">
        <w:rPr>
          <w:rFonts w:ascii="Times New Roman" w:eastAsia="ＭＳ 明朝" w:hAnsi="Times New Roman" w:hint="eastAsia"/>
        </w:rPr>
        <w:t>)</w:t>
      </w:r>
      <w:r w:rsidR="00F01DA3">
        <w:rPr>
          <w:rFonts w:ascii="Times New Roman" w:eastAsia="ＭＳ 明朝" w:hAnsi="Times New Roman" w:hint="eastAsia"/>
        </w:rPr>
        <w:t>も収集してしまう課題がある．顔などの生体関連のプライバシデータ提供を不安に感じる</w:t>
      </w:r>
      <w:r w:rsidR="00AC5542">
        <w:rPr>
          <w:rFonts w:ascii="Times New Roman" w:eastAsia="ＭＳ 明朝" w:hAnsi="Times New Roman" w:hint="eastAsia"/>
        </w:rPr>
        <w:t>利用者は特に多い</w:t>
      </w:r>
      <w:r w:rsidR="00AC5542">
        <w:rPr>
          <w:rFonts w:ascii="Times New Roman" w:eastAsia="ＭＳ 明朝" w:hAnsi="Times New Roman" w:hint="eastAsia"/>
        </w:rPr>
        <w:t>[1]</w:t>
      </w:r>
      <w:r w:rsidR="00AC5542">
        <w:rPr>
          <w:rFonts w:ascii="Times New Roman" w:eastAsia="ＭＳ 明朝" w:hAnsi="Times New Roman" w:hint="eastAsia"/>
        </w:rPr>
        <w:t>ため，もし有用なサービスが提案されても社会実装に理解が得られない可能性がある．</w:t>
      </w:r>
      <w:r w:rsidR="000F3489">
        <w:rPr>
          <w:rFonts w:ascii="Times New Roman" w:eastAsia="ＭＳ 明朝" w:hAnsi="Times New Roman" w:hint="eastAsia"/>
        </w:rPr>
        <w:t>この課題に対し，本研究チームは広域センサによる</w:t>
      </w:r>
      <w:r w:rsidR="00537D48" w:rsidRPr="00FE69D4">
        <w:rPr>
          <w:rFonts w:ascii="Times New Roman" w:eastAsia="ＭＳ 明朝" w:hAnsi="Times New Roman" w:hint="eastAsia"/>
        </w:rPr>
        <w:t>見守り</w:t>
      </w:r>
      <w:r w:rsidR="000F3489">
        <w:rPr>
          <w:rFonts w:ascii="Times New Roman" w:eastAsia="ＭＳ 明朝" w:hAnsi="Times New Roman" w:hint="eastAsia"/>
        </w:rPr>
        <w:t>サービスにおける</w:t>
      </w:r>
      <w:r w:rsidR="000F3489">
        <w:rPr>
          <w:rFonts w:ascii="Times New Roman" w:eastAsia="ＭＳ 明朝" w:hAnsi="Times New Roman" w:hint="eastAsia"/>
        </w:rPr>
        <w:t>NPD</w:t>
      </w:r>
      <w:r w:rsidR="000F3489">
        <w:rPr>
          <w:rFonts w:ascii="Times New Roman" w:eastAsia="ＭＳ 明朝" w:hAnsi="Times New Roman" w:hint="eastAsia"/>
        </w:rPr>
        <w:t>流出を抑制できる地産地消型ネットワークアーキテクチャ</w:t>
      </w:r>
      <w:r w:rsidR="000F3489">
        <w:rPr>
          <w:rFonts w:ascii="Times New Roman" w:eastAsia="ＭＳ 明朝" w:hAnsi="Times New Roman" w:hint="eastAsia"/>
        </w:rPr>
        <w:t>(</w:t>
      </w:r>
      <w:r w:rsidR="000F3489">
        <w:rPr>
          <w:rFonts w:ascii="Times New Roman" w:eastAsia="ＭＳ 明朝" w:hAnsi="Times New Roman"/>
        </w:rPr>
        <w:t>Local Production for Local Consumption Network Architecture</w:t>
      </w:r>
      <w:r w:rsidR="000F3489">
        <w:rPr>
          <w:rFonts w:ascii="Times New Roman" w:eastAsia="ＭＳ 明朝" w:hAnsi="Times New Roman" w:hint="eastAsia"/>
        </w:rPr>
        <w:t>，以下</w:t>
      </w:r>
      <w:r w:rsidR="000F3489">
        <w:rPr>
          <w:rFonts w:ascii="Times New Roman" w:eastAsia="ＭＳ 明朝" w:hAnsi="Times New Roman" w:hint="eastAsia"/>
        </w:rPr>
        <w:t>LPLC</w:t>
      </w:r>
      <w:r w:rsidR="00F92905">
        <w:rPr>
          <w:rFonts w:ascii="Times New Roman" w:eastAsia="ＭＳ 明朝" w:hAnsi="Times New Roman" w:hint="eastAsia"/>
        </w:rPr>
        <w:t>モデル</w:t>
      </w:r>
      <w:r w:rsidR="000F3489">
        <w:rPr>
          <w:rFonts w:ascii="Times New Roman" w:eastAsia="ＭＳ 明朝" w:hAnsi="Times New Roman" w:hint="eastAsia"/>
        </w:rPr>
        <w:t>と記載</w:t>
      </w:r>
      <w:r w:rsidR="000F3489">
        <w:rPr>
          <w:rFonts w:ascii="Times New Roman" w:eastAsia="ＭＳ 明朝" w:hAnsi="Times New Roman" w:hint="eastAsia"/>
        </w:rPr>
        <w:t>)</w:t>
      </w:r>
      <w:r w:rsidR="000F3489">
        <w:rPr>
          <w:rFonts w:ascii="Times New Roman" w:eastAsia="ＭＳ 明朝" w:hAnsi="Times New Roman" w:hint="eastAsia"/>
        </w:rPr>
        <w:t>を提案している</w:t>
      </w:r>
      <w:r w:rsidR="000F3489">
        <w:rPr>
          <w:rFonts w:ascii="Times New Roman" w:eastAsia="ＭＳ 明朝" w:hAnsi="Times New Roman" w:hint="eastAsia"/>
        </w:rPr>
        <w:t>[</w:t>
      </w:r>
      <w:r w:rsidR="000F3489">
        <w:rPr>
          <w:rFonts w:ascii="Times New Roman" w:eastAsia="ＭＳ 明朝" w:hAnsi="Times New Roman"/>
        </w:rPr>
        <w:t>2</w:t>
      </w:r>
      <w:r w:rsidR="000F3489">
        <w:rPr>
          <w:rFonts w:ascii="Times New Roman" w:eastAsia="ＭＳ 明朝" w:hAnsi="Times New Roman" w:hint="eastAsia"/>
        </w:rPr>
        <w:t>]</w:t>
      </w:r>
      <w:r w:rsidR="000F3489">
        <w:rPr>
          <w:rFonts w:ascii="Times New Roman" w:eastAsia="ＭＳ 明朝" w:hAnsi="Times New Roman" w:hint="eastAsia"/>
        </w:rPr>
        <w:t>．</w:t>
      </w:r>
      <w:r w:rsidR="00A22D0B">
        <w:rPr>
          <w:rFonts w:ascii="Times New Roman" w:eastAsia="ＭＳ 明朝" w:hAnsi="Times New Roman" w:hint="eastAsia"/>
        </w:rPr>
        <w:t>本稿では広域見守りサービスにおける</w:t>
      </w:r>
      <w:r w:rsidR="00A22D0B">
        <w:rPr>
          <w:rFonts w:ascii="Times New Roman" w:eastAsia="ＭＳ 明朝" w:hAnsi="Times New Roman" w:hint="eastAsia"/>
        </w:rPr>
        <w:t>NPD</w:t>
      </w:r>
      <w:r w:rsidR="00A22D0B">
        <w:rPr>
          <w:rFonts w:ascii="Times New Roman" w:eastAsia="ＭＳ 明朝" w:hAnsi="Times New Roman" w:hint="eastAsia"/>
        </w:rPr>
        <w:t>流出比を算出する数理モデルを示し，</w:t>
      </w:r>
      <w:r w:rsidR="00F92905">
        <w:rPr>
          <w:rFonts w:ascii="Times New Roman" w:eastAsia="ＭＳ 明朝" w:hAnsi="Times New Roman" w:hint="eastAsia"/>
        </w:rPr>
        <w:t>それを再現する</w:t>
      </w:r>
      <w:r w:rsidR="00A22D0B">
        <w:rPr>
          <w:rFonts w:ascii="Times New Roman" w:eastAsia="ＭＳ 明朝" w:hAnsi="Times New Roman" w:hint="eastAsia"/>
        </w:rPr>
        <w:t>シミュレータを</w:t>
      </w:r>
      <w:r w:rsidR="00F92905">
        <w:rPr>
          <w:rFonts w:ascii="Times New Roman" w:eastAsia="ＭＳ 明朝" w:hAnsi="Times New Roman" w:hint="eastAsia"/>
        </w:rPr>
        <w:t>示す．またそのシミュレータを</w:t>
      </w:r>
      <w:r w:rsidR="00A22D0B">
        <w:rPr>
          <w:rFonts w:ascii="Times New Roman" w:eastAsia="ＭＳ 明朝" w:hAnsi="Times New Roman" w:hint="eastAsia"/>
        </w:rPr>
        <w:t>用いて</w:t>
      </w:r>
      <w:r w:rsidR="00F92905">
        <w:rPr>
          <w:rFonts w:ascii="Times New Roman" w:eastAsia="ＭＳ 明朝" w:hAnsi="Times New Roman" w:hint="eastAsia"/>
        </w:rPr>
        <w:t>，</w:t>
      </w:r>
      <w:r w:rsidR="00A22D0B">
        <w:rPr>
          <w:rFonts w:ascii="Times New Roman" w:eastAsia="ＭＳ 明朝" w:hAnsi="Times New Roman" w:hint="eastAsia"/>
        </w:rPr>
        <w:t>LPLC</w:t>
      </w:r>
      <w:r w:rsidR="00F92905">
        <w:rPr>
          <w:rFonts w:ascii="Times New Roman" w:eastAsia="ＭＳ 明朝" w:hAnsi="Times New Roman" w:hint="eastAsia"/>
        </w:rPr>
        <w:t>モデル</w:t>
      </w:r>
      <w:r w:rsidR="00A22D0B">
        <w:rPr>
          <w:rFonts w:ascii="Times New Roman" w:eastAsia="ＭＳ 明朝" w:hAnsi="Times New Roman" w:hint="eastAsia"/>
        </w:rPr>
        <w:t>の</w:t>
      </w:r>
      <w:r w:rsidR="00F92905">
        <w:rPr>
          <w:rFonts w:ascii="Times New Roman" w:eastAsia="ＭＳ 明朝" w:hAnsi="Times New Roman" w:hint="eastAsia"/>
        </w:rPr>
        <w:t>プライバシ保護能力を定量評価する．</w:t>
      </w:r>
    </w:p>
    <w:p w:rsidR="00B80756" w:rsidRDefault="00B80756">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lastRenderedPageBreak/>
        <w:t>数理モデル提案</w:t>
      </w:r>
    </w:p>
    <w:p w:rsidR="003A57BD" w:rsidRPr="00B6096A" w:rsidRDefault="0023438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t>LPLC</w:t>
      </w:r>
      <w:r w:rsidR="003A57BD" w:rsidRPr="00B6096A">
        <w:rPr>
          <w:rFonts w:ascii="Times New Roman" w:eastAsia="ＭＳ 明朝" w:hAnsi="Times New Roman" w:hint="eastAsia"/>
          <w:b/>
        </w:rPr>
        <w:t>のモデル化</w:t>
      </w:r>
    </w:p>
    <w:p w:rsidR="0023438D" w:rsidRDefault="00F92905"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モデル図を図</w:t>
      </w:r>
      <w:r>
        <w:rPr>
          <w:rFonts w:ascii="Times New Roman" w:eastAsia="ＭＳ 明朝" w:hAnsi="Times New Roman" w:hint="eastAsia"/>
        </w:rPr>
        <w:t>1</w:t>
      </w:r>
      <w:r>
        <w:rPr>
          <w:rFonts w:ascii="Times New Roman" w:eastAsia="ＭＳ 明朝" w:hAnsi="Times New Roman" w:hint="eastAsia"/>
        </w:rPr>
        <w:t>に示す．</w:t>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3310E724">
            <wp:extent cx="4820336" cy="2340000"/>
            <wp:effectExtent l="0" t="0" r="0" b="31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1.LPLC</w:t>
      </w:r>
      <w:r>
        <w:rPr>
          <w:rFonts w:ascii="Times New Roman" w:eastAsia="ＭＳ 明朝" w:hAnsi="Times New Roman" w:hint="eastAsia"/>
        </w:rPr>
        <w:t>の動作モデル図</w:t>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LPLC</w:t>
      </w:r>
      <w:r w:rsidRPr="00565FEF">
        <w:rPr>
          <w:rFonts w:ascii="Times New Roman" w:eastAsia="ＭＳ 明朝" w:hAnsi="Times New Roman" w:hint="eastAsia"/>
        </w:rPr>
        <w:t>モデルでは，追跡対象者の持つ計算ノード</w:t>
      </w:r>
      <w:r w:rsidRPr="00565FEF">
        <w:rPr>
          <w:rFonts w:ascii="Times New Roman" w:eastAsia="ＭＳ 明朝" w:hAnsi="Times New Roman" w:hint="eastAsia"/>
        </w:rPr>
        <w:t>(</w:t>
      </w:r>
      <w:r w:rsidRPr="00565FEF">
        <w:rPr>
          <w:rFonts w:ascii="Times New Roman" w:eastAsia="ＭＳ 明朝" w:hAnsi="Times New Roman" w:hint="eastAsia"/>
        </w:rPr>
        <w:t>以下</w:t>
      </w:r>
      <w:r w:rsidRPr="00565FEF">
        <w:rPr>
          <w:rFonts w:ascii="Times New Roman" w:eastAsia="ＭＳ 明朝" w:hAnsi="Times New Roman" w:hint="eastAsia"/>
        </w:rPr>
        <w:t>LPLC</w:t>
      </w:r>
      <w:r w:rsidRPr="00565FEF">
        <w:rPr>
          <w:rFonts w:ascii="Times New Roman" w:eastAsia="ＭＳ 明朝" w:hAnsi="Times New Roman" w:hint="eastAsia"/>
        </w:rPr>
        <w:t>ノードと記載</w:t>
      </w:r>
      <w:r w:rsidRPr="00565FEF">
        <w:rPr>
          <w:rFonts w:ascii="Times New Roman" w:eastAsia="ＭＳ 明朝" w:hAnsi="Times New Roman" w:hint="eastAsia"/>
        </w:rPr>
        <w:t>)</w:t>
      </w:r>
      <w:r w:rsidRPr="00565FEF">
        <w:rPr>
          <w:rFonts w:ascii="Times New Roman" w:eastAsia="ＭＳ 明朝" w:hAnsi="Times New Roman" w:hint="eastAsia"/>
        </w:rPr>
        <w:t>がルータアクセス可能範囲内にある時，ルータと同セグメントにあるセンサデータを処理する．そのため全てのデータを収集するクラウドモデルと比べて，</w:t>
      </w:r>
      <w:r w:rsidRPr="00565FEF">
        <w:rPr>
          <w:rFonts w:ascii="Times New Roman" w:eastAsia="ＭＳ 明朝" w:hAnsi="Times New Roman" w:hint="eastAsia"/>
        </w:rPr>
        <w:t>NPD</w:t>
      </w:r>
      <w:r w:rsidRPr="00565FEF">
        <w:rPr>
          <w:rFonts w:ascii="Times New Roman" w:eastAsia="ＭＳ 明朝" w:hAnsi="Times New Roman" w:hint="eastAsia"/>
        </w:rPr>
        <w:t>流出を制御できる．</w:t>
      </w:r>
      <w:r w:rsidR="008E0BB2" w:rsidRPr="002C5905">
        <w:rPr>
          <w:rFonts w:ascii="Times New Roman" w:eastAsia="ＭＳ 明朝" w:hAnsi="Times New Roman" w:hint="eastAsia"/>
        </w:rPr>
        <w:t>なお，ここでは計算ノードにデータが流入することを流出と定義する．</w:t>
      </w:r>
      <w:r w:rsidRPr="00565FEF">
        <w:rPr>
          <w:rFonts w:ascii="Times New Roman" w:eastAsia="ＭＳ 明朝" w:hAnsi="Times New Roman" w:hint="eastAsia"/>
        </w:rPr>
        <w:t>サービス領域を内包するように長方形</w:t>
      </w:r>
      <w:r w:rsidRPr="00565FEF">
        <w:rPr>
          <w:rFonts w:ascii="Times New Roman" w:eastAsia="ＭＳ 明朝" w:hAnsi="Times New Roman" w:hint="eastAsia"/>
        </w:rPr>
        <w:t>(</w:t>
      </w:r>
      <w:r w:rsidRPr="00565FEF">
        <w:rPr>
          <w:rFonts w:ascii="Times New Roman" w:eastAsia="ＭＳ 明朝" w:hAnsi="Times New Roman" w:hint="eastAsia"/>
        </w:rPr>
        <w:t>以下マップと記載</w:t>
      </w:r>
      <w:r w:rsidRPr="00565FEF">
        <w:rPr>
          <w:rFonts w:ascii="Times New Roman" w:eastAsia="ＭＳ 明朝" w:hAnsi="Times New Roman" w:hint="eastAsia"/>
        </w:rPr>
        <w:t>)</w:t>
      </w:r>
      <w:r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Pr="00C911D3">
        <w:rPr>
          <w:rFonts w:ascii="Times New Roman" w:hAnsi="Times New Roman" w:hint="eastAsia"/>
          <w:i/>
          <w:sz w:val="20"/>
        </w:rPr>
        <w:t>n</w:t>
      </w:r>
      <w:r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と，マップ上でのカメラの撮影方向</w:t>
      </w:r>
      <w:proofErr w:type="spellStart"/>
      <w:r w:rsidRPr="00565FEF">
        <w:rPr>
          <w:rFonts w:ascii="Times New Roman" w:eastAsia="ＭＳ 明朝" w:hAnsi="Times New Roman" w:hint="eastAsia"/>
          <w:i/>
        </w:rPr>
        <w:t>up,down,right,left</w:t>
      </w:r>
      <w:proofErr w:type="spellEnd"/>
      <w:r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Pr="00565FEF">
        <w:rPr>
          <w:rFonts w:ascii="Times New Roman" w:eastAsia="ＭＳ 明朝" w:hAnsi="Times New Roman" w:hint="eastAsia"/>
        </w:rPr>
        <w:t>を要素に持つ．次に</w:t>
      </w:r>
      <w:r w:rsidRPr="00565FEF">
        <w:rPr>
          <w:rFonts w:ascii="Times New Roman" w:eastAsia="ＭＳ 明朝" w:hAnsi="Times New Roman" w:hint="eastAsia"/>
          <w:i/>
        </w:rPr>
        <w:t>n</w:t>
      </w:r>
      <w:r w:rsidRPr="00565FEF">
        <w:rPr>
          <w:rFonts w:ascii="Times New Roman" w:eastAsia="ＭＳ 明朝" w:hAnsi="Times New Roman" w:hint="eastAsia"/>
        </w:rPr>
        <w:t>番目のルータの集合</w:t>
      </w:r>
      <w:r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は次のように定義できる．</w:t>
      </w:r>
    </w:p>
    <w:p w:rsidR="00565FEF" w:rsidRPr="00565FEF" w:rsidRDefault="00933E16"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59264" behindDoc="0" locked="0" layoutInCell="1" allowOverlap="1" wp14:anchorId="4B141CA8" wp14:editId="5D9C4394">
                <wp:simplePos x="0" y="0"/>
                <wp:positionH relativeFrom="column">
                  <wp:posOffset>4514850</wp:posOffset>
                </wp:positionH>
                <wp:positionV relativeFrom="paragraph">
                  <wp:posOffset>247015</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2004" w:rsidRPr="002F0EF0" w:rsidRDefault="00AC2004" w:rsidP="00933E16">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141CA8" id="_x0000_t202" coordsize="21600,21600" o:spt="202" path="m,l,21600r21600,l21600,xe">
                <v:stroke joinstyle="miter"/>
                <v:path gradientshapeok="t" o:connecttype="rect"/>
              </v:shapetype>
              <v:shape id="Text Box 203" o:spid="_x0000_s1026" type="#_x0000_t202" style="position:absolute;left:0;text-align:left;margin-left:355.5pt;margin-top:19.45pt;width:39.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bXhAIAAA8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" stroked="f">
                <v:textbox inset="5.85pt,.7pt,5.85pt,.7pt">
                  <w:txbxContent>
                    <w:p w:rsidR="00AC2004" w:rsidRPr="002F0EF0" w:rsidRDefault="00AC2004" w:rsidP="00933E16">
                      <w:pPr>
                        <w:rPr>
                          <w:rFonts w:ascii="Times New Roman"/>
                        </w:rPr>
                      </w:pPr>
                      <w:r w:rsidRPr="002F0EF0">
                        <w:rPr>
                          <w:rFonts w:ascii="Times New Roman"/>
                        </w:rPr>
                        <w:t>(1)</w:t>
                      </w:r>
                    </w:p>
                  </w:txbxContent>
                </v:textbox>
              </v:shape>
            </w:pict>
          </mc:Fallback>
        </mc:AlternateContent>
      </w:r>
      <w:r>
        <w:rPr>
          <w:rFonts w:ascii="Times New Roman" w:hAnsi="Times New Roman"/>
          <w:noProof/>
          <w:sz w:val="20"/>
        </w:rPr>
        <w:drawing>
          <wp:inline distT="0" distB="0" distL="0" distR="0" wp14:anchorId="143CE740" wp14:editId="7F803D4A">
            <wp:extent cx="2497815" cy="65722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9573" cy="686631"/>
                    </a:xfrm>
                    <a:prstGeom prst="rect">
                      <a:avLst/>
                    </a:prstGeom>
                    <a:noFill/>
                    <a:ln>
                      <a:noFill/>
                    </a:ln>
                  </pic:spPr>
                </pic:pic>
              </a:graphicData>
            </a:graphic>
          </wp:inline>
        </w:drawing>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00933E16"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00933E16"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00933E16"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を要素に持つ．例として，</w:t>
      </w:r>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proofErr w:type="spellStart"/>
      <w:r w:rsidRPr="00933E16">
        <w:rPr>
          <w:rFonts w:ascii="Times New Roman" w:eastAsia="ＭＳ 明朝" w:hAnsi="Times New Roman" w:hint="eastAsia"/>
          <w:i/>
        </w:rPr>
        <w:t>ij</w:t>
      </w:r>
      <w:proofErr w:type="spellEnd"/>
      <w:r w:rsidRPr="00565FEF">
        <w:rPr>
          <w:rFonts w:ascii="Times New Roman" w:eastAsia="ＭＳ 明朝" w:hAnsi="Times New Roman" w:hint="eastAsia"/>
        </w:rPr>
        <w:t>でマップ上方を向いていたことを示している．</w:t>
      </w:r>
      <w:r w:rsidR="00933E16">
        <w:rPr>
          <w:rFonts w:ascii="Times New Roman" w:eastAsia="ＭＳ 明朝" w:hAnsi="Times New Roman" w:hint="eastAsia"/>
        </w:rPr>
        <w:t>それぞれ</w:t>
      </w:r>
      <w:r w:rsidRPr="00565FEF">
        <w:rPr>
          <w:rFonts w:ascii="Times New Roman" w:eastAsia="ＭＳ 明朝" w:hAnsi="Times New Roman" w:hint="eastAsia"/>
        </w:rPr>
        <w:t>の</w:t>
      </w:r>
      <w:r w:rsidR="00933E16">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565FEF" w:rsidRDefault="00933E16"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w:lastRenderedPageBreak/>
        <mc:AlternateContent>
          <mc:Choice Requires="wps">
            <w:drawing>
              <wp:anchor distT="0" distB="0" distL="114300" distR="114300" simplePos="0" relativeHeight="251661312" behindDoc="0" locked="0" layoutInCell="1" allowOverlap="1" wp14:anchorId="4CC7DF43" wp14:editId="2ACCE7B4">
                <wp:simplePos x="0" y="0"/>
                <wp:positionH relativeFrom="column">
                  <wp:posOffset>4562475</wp:posOffset>
                </wp:positionH>
                <wp:positionV relativeFrom="paragraph">
                  <wp:posOffset>170815</wp:posOffset>
                </wp:positionV>
                <wp:extent cx="504825" cy="266700"/>
                <wp:effectExtent l="0" t="0" r="0" b="0"/>
                <wp:wrapNone/>
                <wp:docPr id="10"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2004" w:rsidRPr="002F0EF0" w:rsidRDefault="00AC2004" w:rsidP="00933E16">
                            <w:pPr>
                              <w:rPr>
                                <w:rFonts w:ascii="Times New Roman"/>
                              </w:rPr>
                            </w:pPr>
                            <w:r w:rsidRPr="002F0EF0">
                              <w:rPr>
                                <w:rFonts w:ascii="Times New Roman"/>
                              </w:rPr>
                              <w:t>(2)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7DF43" id="Text Box 198" o:spid="_x0000_s1027" type="#_x0000_t202" style="position:absolute;left:0;text-align:left;margin-left:359.25pt;margin-top:13.45pt;width:39.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" stroked="f">
                <v:textbox inset="5.85pt,.7pt,5.85pt,.7pt">
                  <w:txbxContent>
                    <w:p w:rsidR="00AC2004" w:rsidRPr="002F0EF0" w:rsidRDefault="00AC2004" w:rsidP="00933E16">
                      <w:pPr>
                        <w:rPr>
                          <w:rFonts w:ascii="Times New Roman"/>
                        </w:rPr>
                      </w:pPr>
                      <w:r w:rsidRPr="002F0EF0">
                        <w:rPr>
                          <w:rFonts w:ascii="Times New Roman"/>
                        </w:rPr>
                        <w:t>(2)</w:t>
                      </w:r>
                    </w:p>
                  </w:txbxContent>
                </v:textbox>
              </v:shape>
            </w:pict>
          </mc:Fallback>
        </mc:AlternateContent>
      </w:r>
      <w:r>
        <w:rPr>
          <w:rFonts w:ascii="Times New Roman" w:hAnsi="Times New Roman"/>
          <w:noProof/>
          <w:sz w:val="20"/>
        </w:rPr>
        <w:drawing>
          <wp:inline distT="0" distB="0" distL="0" distR="0" wp14:anchorId="548C3B90" wp14:editId="22D5D4FD">
            <wp:extent cx="2834303" cy="5760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0175"/>
                    <a:stretch/>
                  </pic:blipFill>
                  <pic:spPr bwMode="auto">
                    <a:xfrm>
                      <a:off x="0" y="0"/>
                      <a:ext cx="283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Default="000A086F"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148503A">
            <wp:extent cx="3014303" cy="576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0745"/>
                    <a:stretch/>
                  </pic:blipFill>
                  <pic:spPr bwMode="auto">
                    <a:xfrm>
                      <a:off x="0" y="0"/>
                      <a:ext cx="301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Default="000A086F"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466B547F">
            <wp:extent cx="3034273" cy="576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153"/>
                    <a:stretch/>
                  </pic:blipFill>
                  <pic:spPr bwMode="auto">
                    <a:xfrm>
                      <a:off x="0" y="0"/>
                      <a:ext cx="303427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Pr="008645C5" w:rsidRDefault="000A086F"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82D0C9C">
            <wp:extent cx="2673530" cy="5400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1040"/>
                    <a:stretch/>
                  </pic:blipFill>
                  <pic:spPr bwMode="auto">
                    <a:xfrm>
                      <a:off x="0" y="0"/>
                      <a:ext cx="2673530" cy="540000"/>
                    </a:xfrm>
                    <a:prstGeom prst="rect">
                      <a:avLst/>
                    </a:prstGeom>
                    <a:noFill/>
                    <a:ln>
                      <a:noFill/>
                    </a:ln>
                    <a:extLst>
                      <a:ext uri="{53640926-AAD7-44D8-BBD7-CCE9431645EC}">
                        <a14:shadowObscured xmlns:a14="http://schemas.microsoft.com/office/drawing/2010/main"/>
                      </a:ext>
                    </a:extLst>
                  </pic:spPr>
                </pic:pic>
              </a:graphicData>
            </a:graphic>
          </wp:inline>
        </w:drawing>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sz w:val="20"/>
              </w:rPr>
            </m:ctrlPr>
          </m:sSubPr>
          <m:e>
            <m:r>
              <w:rPr>
                <w:rFonts w:ascii="Cambria Math" w:hAnsi="Cambria Math"/>
                <w:sz w:val="20"/>
              </w:rPr>
              <m:t>t</m:t>
            </m:r>
          </m:e>
          <m:sub>
            <m:r>
              <w:rPr>
                <w:rFonts w:ascii="Cambria Math" w:hAnsi="Cambria Math"/>
                <w:sz w:val="20"/>
              </w:rPr>
              <m:t>0</m:t>
            </m:r>
          </m:sub>
        </m:sSub>
      </m:oMath>
      <w:r w:rsidRPr="00565FEF">
        <w:rPr>
          <w:rFonts w:ascii="Times New Roman" w:eastAsia="ＭＳ 明朝" w:hAnsi="Times New Roman" w:hint="eastAsia"/>
        </w:rPr>
        <w:t>，終了時間を</w:t>
      </w:r>
      <m:oMath>
        <m:sSub>
          <m:sSubPr>
            <m:ctrlPr>
              <w:rPr>
                <w:rFonts w:ascii="Cambria Math" w:hAnsi="Cambria Math"/>
                <w:sz w:val="20"/>
              </w:rPr>
            </m:ctrlPr>
          </m:sSubPr>
          <m:e>
            <m:r>
              <w:rPr>
                <w:rFonts w:ascii="Cambria Math" w:hAnsi="Cambria Math"/>
                <w:sz w:val="20"/>
              </w:rPr>
              <m:t>t</m:t>
            </m:r>
          </m:e>
          <m:sub>
            <m:r>
              <w:rPr>
                <w:rFonts w:ascii="Cambria Math" w:hAnsi="Cambria Math"/>
                <w:sz w:val="20"/>
              </w:rPr>
              <m:t>n</m:t>
            </m:r>
          </m:sub>
        </m:sSub>
      </m:oMath>
      <w:r w:rsidRPr="00565FEF">
        <w:rPr>
          <w:rFonts w:ascii="Times New Roman" w:eastAsia="ＭＳ 明朝" w:hAnsi="Times New Roman" w:hint="eastAsia"/>
        </w:rPr>
        <w:t>とすると，</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w:p>
    <w:p w:rsidR="00565FEF" w:rsidRPr="00565FEF" w:rsidRDefault="008645C5" w:rsidP="00750BA7">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14:anchorId="7DD731EF" wp14:editId="43A38680">
            <wp:extent cx="3212017" cy="48577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838" r="10517"/>
                    <a:stretch/>
                  </pic:blipFill>
                  <pic:spPr bwMode="auto">
                    <a:xfrm>
                      <a:off x="0" y="0"/>
                      <a:ext cx="3299395" cy="498990"/>
                    </a:xfrm>
                    <a:prstGeom prst="rect">
                      <a:avLst/>
                    </a:prstGeom>
                    <a:noFill/>
                    <a:ln>
                      <a:noFill/>
                    </a:ln>
                    <a:extLst>
                      <a:ext uri="{53640926-AAD7-44D8-BBD7-CCE9431645EC}">
                        <a14:shadowObscured xmlns:a14="http://schemas.microsoft.com/office/drawing/2010/main"/>
                      </a:ext>
                    </a:extLst>
                  </pic:spPr>
                </pic:pic>
              </a:graphicData>
            </a:graphic>
          </wp:inline>
        </w:drawing>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sz w:val="20"/>
              </w:rPr>
            </m:ctrlPr>
          </m:sSubPr>
          <m:e>
            <m:r>
              <w:rPr>
                <w:rFonts w:ascii="Cambria Math" w:hAnsi="Cambria Math"/>
                <w:sz w:val="20"/>
              </w:rPr>
              <m:t>S</m:t>
            </m:r>
          </m:e>
          <m:sub>
            <m:r>
              <w:rPr>
                <w:rFonts w:ascii="Cambria Math" w:hAnsi="Cambria Math"/>
                <w:sz w:val="20"/>
              </w:rPr>
              <m:t>n</m:t>
            </m:r>
          </m:sub>
        </m:sSub>
        <m:d>
          <m:dPr>
            <m:ctrlPr>
              <w:rPr>
                <w:rFonts w:ascii="Cambria Math" w:hAnsi="Cambria Math"/>
                <w:i/>
                <w:sz w:val="20"/>
              </w:rPr>
            </m:ctrlPr>
          </m:dPr>
          <m:e>
            <m:r>
              <w:rPr>
                <w:rFonts w:ascii="Cambria Math" w:hAnsi="Cambria Math"/>
                <w:sz w:val="20"/>
              </w:rPr>
              <m:t>P</m:t>
            </m:r>
            <m:d>
              <m:dPr>
                <m:ctrlPr>
                  <w:rPr>
                    <w:rFonts w:ascii="Cambria Math" w:hAnsi="Cambria Math"/>
                    <w:i/>
                    <w:sz w:val="20"/>
                  </w:rPr>
                </m:ctrlPr>
              </m:dPr>
              <m:e>
                <m:r>
                  <w:rPr>
                    <w:rFonts w:ascii="Cambria Math" w:hAnsi="Cambria Math"/>
                    <w:sz w:val="20"/>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m:oMath>
        <m:r>
          <m:rPr>
            <m:sty m:val="p"/>
          </m:rPr>
          <w:rPr>
            <w:rFonts w:ascii="Cambria Math" w:hAnsi="Cambria Math"/>
            <w:sz w:val="20"/>
          </w:rPr>
          <m:t>δ</m:t>
        </m:r>
        <m:d>
          <m:dPr>
            <m:ctrlPr>
              <w:rPr>
                <w:rFonts w:ascii="Cambria Math" w:hAnsi="Cambria Math"/>
                <w:sz w:val="20"/>
              </w:rPr>
            </m:ctrlPr>
          </m:dPr>
          <m:e>
            <m:r>
              <w:rPr>
                <w:rFonts w:ascii="Cambria Math" w:hAnsi="Cambria Math"/>
                <w:sz w:val="20"/>
              </w:rPr>
              <m:t>P</m:t>
            </m:r>
            <m:d>
              <m:dPr>
                <m:ctrlPr>
                  <w:rPr>
                    <w:rFonts w:ascii="Cambria Math" w:hAnsi="Cambria Math"/>
                    <w:i/>
                    <w:sz w:val="20"/>
                  </w:rPr>
                </m:ctrlPr>
              </m:dPr>
              <m:e>
                <m:r>
                  <w:rPr>
                    <w:rFonts w:ascii="Cambria Math" w:hAnsi="Cambria Math"/>
                    <w:sz w:val="20"/>
                  </w:rPr>
                  <m:t>t</m:t>
                </m:r>
              </m:e>
            </m:d>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番目のルータのアクセス可能範囲内に時刻</w:t>
      </w:r>
      <w:r w:rsidRPr="008645C5">
        <w:rPr>
          <w:rFonts w:ascii="Times New Roman" w:eastAsia="ＭＳ 明朝" w:hAnsi="Times New Roman" w:hint="eastAsia"/>
          <w:i/>
        </w:rPr>
        <w:t>t</w:t>
      </w:r>
      <w:r w:rsidRPr="00565FEF">
        <w:rPr>
          <w:rFonts w:ascii="Times New Roman" w:eastAsia="ＭＳ 明朝" w:hAnsi="Times New Roman" w:hint="eastAsia"/>
        </w:rPr>
        <w:t>の対象者が存在するか否かを返す関数である．</w:t>
      </w:r>
    </w:p>
    <w:p w:rsidR="00565FEF" w:rsidRDefault="008645C5" w:rsidP="00750BA7">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14:anchorId="4D0AA6EE" wp14:editId="2CB2E987">
            <wp:extent cx="2638425" cy="567665"/>
            <wp:effectExtent l="0" t="0" r="0" b="444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8107" cy="591263"/>
                    </a:xfrm>
                    <a:prstGeom prst="rect">
                      <a:avLst/>
                    </a:prstGeom>
                    <a:noFill/>
                    <a:ln>
                      <a:noFill/>
                    </a:ln>
                  </pic:spPr>
                </pic:pic>
              </a:graphicData>
            </a:graphic>
          </wp:inline>
        </w:drawing>
      </w:r>
    </w:p>
    <w:p w:rsidR="008645C5" w:rsidRPr="008645C5" w:rsidRDefault="008645C5" w:rsidP="00750BA7">
      <w:pPr>
        <w:pStyle w:val="a3"/>
        <w:ind w:leftChars="0" w:left="0" w:firstLineChars="100" w:firstLine="210"/>
        <w:jc w:val="center"/>
        <w:rPr>
          <w:rFonts w:ascii="Times New Roman" w:eastAsia="ＭＳ 明朝" w:hAnsi="Times New Roman"/>
        </w:rPr>
      </w:pPr>
    </w:p>
    <w:p w:rsidR="00565FEF" w:rsidRPr="00565FEF" w:rsidRDefault="008645C5"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w:drawing>
          <wp:inline distT="0" distB="0" distL="0" distR="0" wp14:anchorId="5C354453" wp14:editId="028B1765">
            <wp:extent cx="2762250" cy="563703"/>
            <wp:effectExtent l="0" t="0" r="0" b="825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6213"/>
                    <a:stretch/>
                  </pic:blipFill>
                  <pic:spPr bwMode="auto">
                    <a:xfrm>
                      <a:off x="0" y="0"/>
                      <a:ext cx="2819869" cy="575462"/>
                    </a:xfrm>
                    <a:prstGeom prst="rect">
                      <a:avLst/>
                    </a:prstGeom>
                    <a:noFill/>
                    <a:ln>
                      <a:noFill/>
                    </a:ln>
                    <a:extLst>
                      <a:ext uri="{53640926-AAD7-44D8-BBD7-CCE9431645EC}">
                        <a14:shadowObscured xmlns:a14="http://schemas.microsoft.com/office/drawing/2010/main"/>
                      </a:ext>
                    </a:extLst>
                  </pic:spPr>
                </pic:pic>
              </a:graphicData>
            </a:graphic>
          </wp:inline>
        </w:drawing>
      </w:r>
    </w:p>
    <w:p w:rsidR="00537D48" w:rsidRPr="00565FEF" w:rsidRDefault="00537D48" w:rsidP="00882BB5">
      <w:pPr>
        <w:pStyle w:val="a3"/>
        <w:ind w:leftChars="0" w:left="0" w:firstLineChars="100" w:firstLine="210"/>
        <w:rPr>
          <w:rFonts w:ascii="Times New Roman" w:eastAsia="ＭＳ 明朝" w:hAnsi="Times New Roman"/>
        </w:rPr>
      </w:pPr>
    </w:p>
    <w:p w:rsidR="00B80756" w:rsidRDefault="00B80756">
      <w:pPr>
        <w:widowControl/>
        <w:jc w:val="left"/>
        <w:rPr>
          <w:rFonts w:ascii="Times New Roman" w:eastAsia="ＭＳ 明朝" w:hAnsi="Times New Roman"/>
          <w:b/>
        </w:rPr>
      </w:pPr>
      <w:r>
        <w:rPr>
          <w:rFonts w:ascii="Times New Roman" w:eastAsia="ＭＳ 明朝" w:hAnsi="Times New Roman"/>
          <w:b/>
        </w:rPr>
        <w:br w:type="page"/>
      </w:r>
    </w:p>
    <w:p w:rsidR="003A57BD" w:rsidRPr="00B6096A" w:rsidRDefault="0023438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lastRenderedPageBreak/>
        <w:t>クラウド</w:t>
      </w:r>
      <w:r w:rsidR="003A57BD" w:rsidRPr="00B6096A">
        <w:rPr>
          <w:rFonts w:ascii="Times New Roman" w:eastAsia="ＭＳ 明朝" w:hAnsi="Times New Roman" w:hint="eastAsia"/>
          <w:b/>
        </w:rPr>
        <w:t>サービスのモデル化</w:t>
      </w:r>
    </w:p>
    <w:p w:rsidR="00B62EA3" w:rsidRDefault="000C4D3F"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クラウドモデル</w:t>
      </w:r>
      <w:r w:rsidR="00B62EA3">
        <w:rPr>
          <w:rFonts w:ascii="Times New Roman" w:eastAsia="ＭＳ 明朝" w:hAnsi="Times New Roman" w:hint="eastAsia"/>
        </w:rPr>
        <w:t>の動作モデル図を図に示す．</w:t>
      </w:r>
    </w:p>
    <w:p w:rsidR="000C4D3F" w:rsidRDefault="000C4D3F" w:rsidP="00882BB5">
      <w:pPr>
        <w:pStyle w:val="a3"/>
        <w:ind w:leftChars="0" w:left="0" w:firstLineChars="100" w:firstLine="210"/>
        <w:rPr>
          <w:rFonts w:ascii="Times New Roman" w:eastAsia="ＭＳ 明朝" w:hAnsi="Times New Roman"/>
        </w:rPr>
      </w:pPr>
    </w:p>
    <w:p w:rsidR="00B62EA3" w:rsidRPr="00B62EA3" w:rsidRDefault="000C4D3F"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60F8081E">
            <wp:extent cx="4820336" cy="2340000"/>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B62EA3" w:rsidRDefault="000A086F" w:rsidP="000A086F">
      <w:pPr>
        <w:pStyle w:val="a3"/>
        <w:ind w:leftChars="0" w:left="0" w:firstLineChars="100" w:firstLine="210"/>
        <w:jc w:val="center"/>
        <w:rPr>
          <w:rFonts w:ascii="Times New Roman" w:eastAsia="ＭＳ 明朝" w:hAnsi="Times New Roman" w:hint="eastAsia"/>
        </w:rPr>
      </w:pPr>
      <w:r>
        <w:rPr>
          <w:rFonts w:ascii="Times New Roman" w:eastAsia="ＭＳ 明朝" w:hAnsi="Times New Roman" w:hint="eastAsia"/>
        </w:rPr>
        <w:t>図クラウドサービスの動作モデル図</w:t>
      </w:r>
    </w:p>
    <w:p w:rsidR="000C4D3F" w:rsidRDefault="000C4D3F" w:rsidP="00882BB5">
      <w:pPr>
        <w:pStyle w:val="a3"/>
        <w:ind w:leftChars="0" w:left="0" w:firstLineChars="100" w:firstLine="210"/>
        <w:rPr>
          <w:rFonts w:ascii="Times New Roman" w:eastAsia="ＭＳ 明朝" w:hAnsi="Times New Roman"/>
        </w:rPr>
      </w:pPr>
    </w:p>
    <w:p w:rsidR="00F56026" w:rsidRDefault="008645C5"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既存サービスモデルは主にクラウドサービスを使って実現されている</w:t>
      </w:r>
      <w:r>
        <w:rPr>
          <w:rFonts w:ascii="Times New Roman" w:eastAsia="ＭＳ 明朝" w:hAnsi="Times New Roman" w:hint="eastAsia"/>
        </w:rPr>
        <w:t>[</w:t>
      </w:r>
      <w:r>
        <w:rPr>
          <w:rFonts w:ascii="Times New Roman" w:eastAsia="ＭＳ 明朝" w:hAnsi="Times New Roman"/>
        </w:rPr>
        <w:t>3</w:t>
      </w:r>
      <w:r>
        <w:rPr>
          <w:rFonts w:ascii="Times New Roman" w:eastAsia="ＭＳ 明朝" w:hAnsi="Times New Roman" w:hint="eastAsia"/>
        </w:rPr>
        <w:t>][</w:t>
      </w:r>
      <w:r>
        <w:rPr>
          <w:rFonts w:ascii="Times New Roman" w:eastAsia="ＭＳ 明朝" w:hAnsi="Times New Roman"/>
        </w:rPr>
        <w:t>4</w:t>
      </w:r>
      <w:r>
        <w:rPr>
          <w:rFonts w:ascii="Times New Roman" w:eastAsia="ＭＳ 明朝" w:hAnsi="Times New Roman" w:hint="eastAsia"/>
        </w:rPr>
        <w:t>]</w:t>
      </w:r>
      <w:r>
        <w:rPr>
          <w:rFonts w:ascii="Times New Roman" w:eastAsia="ＭＳ 明朝" w:hAnsi="Times New Roman" w:hint="eastAsia"/>
        </w:rPr>
        <w:t>．</w:t>
      </w:r>
      <w:r w:rsidR="00F56026">
        <w:rPr>
          <w:rFonts w:ascii="Times New Roman" w:eastAsia="ＭＳ 明朝" w:hAnsi="Times New Roman" w:hint="eastAsia"/>
        </w:rPr>
        <w:t>クラウドサービスではあらゆるデータをクラウド上にあるサーバに送信し，画像処理はそのサーバ上で行っている．よって</w:t>
      </w:r>
      <w:r w:rsidR="00F56026">
        <w:rPr>
          <w:rFonts w:ascii="Times New Roman" w:eastAsia="ＭＳ 明朝" w:hAnsi="Times New Roman" w:hint="eastAsia"/>
        </w:rPr>
        <w:t>LPLC</w:t>
      </w:r>
      <w:r w:rsidR="00F56026">
        <w:rPr>
          <w:rFonts w:ascii="Times New Roman" w:eastAsia="ＭＳ 明朝" w:hAnsi="Times New Roman" w:hint="eastAsia"/>
        </w:rPr>
        <w:t>と違い収集するデータはセンシングされたデータ全てとなる．</w:t>
      </w:r>
      <w:r w:rsidR="005128C0">
        <w:rPr>
          <w:rFonts w:ascii="Times New Roman" w:eastAsia="ＭＳ 明朝" w:hAnsi="Times New Roman" w:hint="eastAsia"/>
        </w:rPr>
        <w:t>クラウドモデルの</w:t>
      </w:r>
      <w:r w:rsidR="005128C0">
        <w:rPr>
          <w:rFonts w:ascii="Times New Roman" w:eastAsia="ＭＳ 明朝" w:hAnsi="Times New Roman" w:hint="eastAsia"/>
        </w:rPr>
        <w:t>NPD</w:t>
      </w:r>
      <w:r w:rsidR="005128C0">
        <w:rPr>
          <w:rFonts w:ascii="Times New Roman" w:eastAsia="ＭＳ 明朝" w:hAnsi="Times New Roman" w:hint="eastAsia"/>
        </w:rPr>
        <w:t>比</w:t>
      </w:r>
      <w:r w:rsidR="00F56026">
        <w:rPr>
          <w:rFonts w:ascii="Times New Roman" w:eastAsia="ＭＳ 明朝" w:hAnsi="Times New Roman" w:hint="eastAsia"/>
        </w:rPr>
        <w:t>は次のような式で表される．</w:t>
      </w:r>
    </w:p>
    <w:p w:rsidR="00F56026" w:rsidRDefault="000A086F"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7CB5CB16">
            <wp:extent cx="3322320" cy="69469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2320" cy="694690"/>
                    </a:xfrm>
                    <a:prstGeom prst="rect">
                      <a:avLst/>
                    </a:prstGeom>
                    <a:noFill/>
                    <a:ln>
                      <a:noFill/>
                    </a:ln>
                  </pic:spPr>
                </pic:pic>
              </a:graphicData>
            </a:graphic>
          </wp:inline>
        </w:drawing>
      </w:r>
    </w:p>
    <w:p w:rsidR="00F56026" w:rsidRPr="000C5063" w:rsidRDefault="000C5063" w:rsidP="00882BB5">
      <w:pPr>
        <w:widowControl/>
        <w:ind w:firstLineChars="100" w:firstLine="210"/>
        <w:jc w:val="left"/>
        <w:rPr>
          <w:rFonts w:ascii="Times New Roman" w:eastAsia="ＭＳ 明朝" w:hAnsi="Times New Roman"/>
        </w:rPr>
      </w:pPr>
      <w:r>
        <w:rPr>
          <w:rFonts w:ascii="Times New Roman" w:eastAsia="ＭＳ 明朝" w:hAnsi="Times New Roman"/>
        </w:rPr>
        <w:br w:type="page"/>
      </w:r>
    </w:p>
    <w:p w:rsidR="00A92EC0" w:rsidRPr="00B6096A" w:rsidRDefault="00A92EC0" w:rsidP="00BF41A8">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lastRenderedPageBreak/>
        <w:t>シミュレーション実験</w:t>
      </w:r>
    </w:p>
    <w:p w:rsidR="003A57BD" w:rsidRPr="00B6096A" w:rsidRDefault="0023438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t>提案手法</w:t>
      </w:r>
    </w:p>
    <w:p w:rsidR="003A57BD" w:rsidRPr="00B6096A" w:rsidRDefault="00442F02" w:rsidP="0023438D">
      <w:pPr>
        <w:pStyle w:val="a3"/>
        <w:numPr>
          <w:ilvl w:val="2"/>
          <w:numId w:val="2"/>
        </w:numPr>
        <w:ind w:leftChars="0" w:left="680" w:hanging="680"/>
        <w:rPr>
          <w:rFonts w:ascii="Times New Roman" w:eastAsia="ＭＳ 明朝" w:hAnsi="Times New Roman"/>
          <w:b/>
        </w:rPr>
      </w:pPr>
      <w:r w:rsidRPr="00442F02">
        <w:rPr>
          <w:rFonts w:ascii="Times New Roman" w:eastAsia="ＭＳ 明朝" w:hAnsi="Times New Roman" w:hint="eastAsia"/>
          <w:b/>
        </w:rPr>
        <w:t>プロトタイプシミュレータ</w:t>
      </w:r>
      <w:r w:rsidR="0023438D" w:rsidRPr="00B6096A">
        <w:rPr>
          <w:rFonts w:ascii="Times New Roman" w:eastAsia="ＭＳ 明朝" w:hAnsi="Times New Roman" w:hint="eastAsia"/>
          <w:b/>
        </w:rPr>
        <w:t>について</w:t>
      </w:r>
    </w:p>
    <w:p w:rsidR="0023438D" w:rsidRPr="008E0BB2" w:rsidRDefault="00E746FA" w:rsidP="00882BB5">
      <w:pPr>
        <w:pStyle w:val="a3"/>
        <w:ind w:leftChars="0" w:left="0" w:firstLineChars="100" w:firstLine="210"/>
        <w:rPr>
          <w:rFonts w:ascii="Times New Roman" w:eastAsia="ＭＳ 明朝" w:hAnsi="Times New Roman"/>
          <w:color w:val="FF0000"/>
        </w:rPr>
      </w:pPr>
      <w:r>
        <w:rPr>
          <w:rFonts w:ascii="Times New Roman" w:eastAsia="ＭＳ 明朝" w:hAnsi="Times New Roman" w:hint="eastAsia"/>
        </w:rPr>
        <w:t>以前簡易的なクラウドサービスのシミュレータ</w:t>
      </w:r>
      <w:r>
        <w:rPr>
          <w:rFonts w:ascii="Times New Roman" w:eastAsia="ＭＳ 明朝" w:hAnsi="Times New Roman" w:hint="eastAsia"/>
        </w:rPr>
        <w:t>[</w:t>
      </w:r>
      <w:r w:rsidR="00FF1529">
        <w:rPr>
          <w:rFonts w:ascii="Times New Roman" w:eastAsia="ＭＳ 明朝" w:hAnsi="Times New Roman" w:hint="eastAsia"/>
        </w:rPr>
        <w:t>5</w:t>
      </w:r>
      <w:r w:rsidR="000C4D3F" w:rsidRPr="000C4D3F">
        <w:rPr>
          <w:rFonts w:ascii="Times New Roman" w:eastAsia="ＭＳ 明朝" w:hAnsi="Times New Roman" w:hint="eastAsia"/>
          <w:color w:val="FF0000"/>
        </w:rPr>
        <w:t>干川先生のやつ</w:t>
      </w:r>
      <w:r w:rsidR="000C4D3F" w:rsidRPr="000C4D3F">
        <w:rPr>
          <w:rFonts w:ascii="Times New Roman" w:eastAsia="ＭＳ 明朝" w:hAnsi="Times New Roman" w:hint="eastAsia"/>
          <w:color w:val="FF0000"/>
        </w:rPr>
        <w:t>?</w:t>
      </w:r>
      <w:r>
        <w:rPr>
          <w:rFonts w:ascii="Times New Roman" w:eastAsia="ＭＳ 明朝" w:hAnsi="Times New Roman"/>
        </w:rPr>
        <w:t>]</w:t>
      </w:r>
      <w:r>
        <w:rPr>
          <w:rFonts w:ascii="Times New Roman" w:eastAsia="ＭＳ 明朝" w:hAnsi="Times New Roman" w:hint="eastAsia"/>
        </w:rPr>
        <w:t>を作成し、クラウドモデルの</w:t>
      </w:r>
      <w:r>
        <w:rPr>
          <w:rFonts w:ascii="Times New Roman" w:eastAsia="ＭＳ 明朝" w:hAnsi="Times New Roman" w:hint="eastAsia"/>
        </w:rPr>
        <w:t>NPD</w:t>
      </w:r>
      <w:r>
        <w:rPr>
          <w:rFonts w:ascii="Times New Roman" w:eastAsia="ＭＳ 明朝" w:hAnsi="Times New Roman" w:hint="eastAsia"/>
        </w:rPr>
        <w:t>比について</w:t>
      </w:r>
      <w:r w:rsidR="00020A9E">
        <w:rPr>
          <w:rFonts w:ascii="Times New Roman" w:eastAsia="ＭＳ 明朝" w:hAnsi="Times New Roman" w:hint="eastAsia"/>
        </w:rPr>
        <w:t>検討を行った．この</w:t>
      </w:r>
      <w:r w:rsidR="000C5063">
        <w:rPr>
          <w:rFonts w:ascii="Times New Roman" w:eastAsia="ＭＳ 明朝" w:hAnsi="Times New Roman" w:hint="eastAsia"/>
        </w:rPr>
        <w:t>シミュレーションで</w:t>
      </w:r>
      <w:r w:rsidR="00020A9E">
        <w:rPr>
          <w:rFonts w:ascii="Times New Roman" w:eastAsia="ＭＳ 明朝" w:hAnsi="Times New Roman" w:hint="eastAsia"/>
        </w:rPr>
        <w:t>は</w:t>
      </w:r>
      <w:r w:rsidR="000C4D3F">
        <w:rPr>
          <w:rFonts w:ascii="Times New Roman" w:eastAsia="ＭＳ 明朝" w:hAnsi="Times New Roman" w:hint="eastAsia"/>
        </w:rPr>
        <w:t>実在する小学校の周囲</w:t>
      </w:r>
      <w:r w:rsidR="000C5063">
        <w:rPr>
          <w:rFonts w:ascii="Times New Roman" w:eastAsia="ＭＳ 明朝" w:hAnsi="Times New Roman" w:hint="eastAsia"/>
        </w:rPr>
        <w:t>をモデルに</w:t>
      </w:r>
      <w:r w:rsidR="000A086F">
        <w:rPr>
          <w:rFonts w:ascii="Times New Roman" w:eastAsia="ＭＳ 明朝" w:hAnsi="Times New Roman" w:hint="eastAsia"/>
        </w:rPr>
        <w:t>サービス領域を</w:t>
      </w:r>
      <w:r w:rsidR="000C5063">
        <w:rPr>
          <w:rFonts w:ascii="Times New Roman" w:eastAsia="ＭＳ 明朝" w:hAnsi="Times New Roman" w:hint="eastAsia"/>
        </w:rPr>
        <w:t>作成</w:t>
      </w:r>
      <w:r w:rsidR="00D656D2">
        <w:rPr>
          <w:rFonts w:ascii="Times New Roman" w:eastAsia="ＭＳ 明朝" w:hAnsi="Times New Roman" w:hint="eastAsia"/>
        </w:rPr>
        <w:t>(</w:t>
      </w:r>
      <w:r w:rsidR="00D656D2">
        <w:rPr>
          <w:rFonts w:ascii="Times New Roman" w:eastAsia="ＭＳ 明朝" w:hAnsi="Times New Roman" w:hint="eastAsia"/>
        </w:rPr>
        <w:t>図</w:t>
      </w:r>
      <w:r w:rsidR="00D656D2">
        <w:rPr>
          <w:rFonts w:ascii="Times New Roman" w:eastAsia="ＭＳ 明朝" w:hAnsi="Times New Roman" w:hint="eastAsia"/>
        </w:rPr>
        <w:t>)</w:t>
      </w:r>
      <w:r w:rsidR="000C5063">
        <w:rPr>
          <w:rFonts w:ascii="Times New Roman" w:eastAsia="ＭＳ 明朝" w:hAnsi="Times New Roman" w:hint="eastAsia"/>
        </w:rPr>
        <w:t>し</w:t>
      </w:r>
      <w:r w:rsidR="00D656D2">
        <w:rPr>
          <w:rFonts w:ascii="Times New Roman" w:eastAsia="ＭＳ 明朝" w:hAnsi="Times New Roman" w:hint="eastAsia"/>
        </w:rPr>
        <w:t>，</w:t>
      </w:r>
      <w:r w:rsidR="00C43D2C">
        <w:rPr>
          <w:rFonts w:ascii="Times New Roman" w:eastAsia="ＭＳ 明朝" w:hAnsi="Times New Roman" w:hint="eastAsia"/>
        </w:rPr>
        <w:t>サービス内容は</w:t>
      </w:r>
      <w:r w:rsidR="000C5063">
        <w:rPr>
          <w:rFonts w:ascii="Times New Roman" w:eastAsia="ＭＳ 明朝" w:hAnsi="Times New Roman" w:hint="eastAsia"/>
        </w:rPr>
        <w:t>「公園から学校までの見守り」</w:t>
      </w:r>
      <w:r w:rsidR="008E0BB2">
        <w:rPr>
          <w:rFonts w:ascii="Times New Roman" w:eastAsia="ＭＳ 明朝" w:hAnsi="Times New Roman" w:hint="eastAsia"/>
        </w:rPr>
        <w:t>が</w:t>
      </w:r>
      <w:r w:rsidR="008E0BB2" w:rsidRPr="008E0BB2">
        <w:rPr>
          <w:rFonts w:ascii="Times New Roman" w:eastAsia="ＭＳ 明朝" w:hAnsi="Times New Roman" w:hint="eastAsia"/>
          <w:color w:val="FF0000"/>
        </w:rPr>
        <w:t>クラウドサービスで提供される</w:t>
      </w:r>
      <w:r w:rsidR="000C5063">
        <w:rPr>
          <w:rFonts w:ascii="Times New Roman" w:eastAsia="ＭＳ 明朝" w:hAnsi="Times New Roman" w:hint="eastAsia"/>
        </w:rPr>
        <w:t>とした．</w:t>
      </w:r>
      <w:bookmarkStart w:id="0" w:name="_GoBack"/>
      <w:bookmarkEnd w:id="0"/>
      <w:r w:rsidR="00D656D2">
        <w:rPr>
          <w:rFonts w:ascii="Times New Roman" w:eastAsia="ＭＳ 明朝" w:hAnsi="Times New Roman" w:hint="eastAsia"/>
        </w:rPr>
        <w:t>見守り対象者</w:t>
      </w:r>
      <w:r w:rsidR="006649B2">
        <w:rPr>
          <w:rFonts w:ascii="Times New Roman" w:eastAsia="ＭＳ 明朝" w:hAnsi="Times New Roman" w:hint="eastAsia"/>
        </w:rPr>
        <w:t>(</w:t>
      </w:r>
      <w:r w:rsidR="006649B2">
        <w:rPr>
          <w:rFonts w:ascii="Times New Roman" w:eastAsia="ＭＳ 明朝" w:hAnsi="Times New Roman" w:hint="eastAsia"/>
        </w:rPr>
        <w:t>以下対象者と記載</w:t>
      </w:r>
      <w:r w:rsidR="006649B2">
        <w:rPr>
          <w:rFonts w:ascii="Times New Roman" w:eastAsia="ＭＳ 明朝" w:hAnsi="Times New Roman" w:hint="eastAsia"/>
        </w:rPr>
        <w:t>)</w:t>
      </w:r>
      <w:r w:rsidR="00D656D2">
        <w:rPr>
          <w:rFonts w:ascii="Times New Roman" w:eastAsia="ＭＳ 明朝" w:hAnsi="Times New Roman" w:hint="eastAsia"/>
        </w:rPr>
        <w:t>を</w:t>
      </w:r>
      <w:r w:rsidR="000C5063">
        <w:rPr>
          <w:rFonts w:ascii="Times New Roman" w:eastAsia="ＭＳ 明朝" w:hAnsi="Times New Roman" w:hint="eastAsia"/>
        </w:rPr>
        <w:t>児童とし，そうでない人物を</w:t>
      </w:r>
      <w:r w:rsidR="006649B2">
        <w:rPr>
          <w:rFonts w:ascii="Times New Roman" w:eastAsia="ＭＳ 明朝" w:hAnsi="Times New Roman" w:hint="eastAsia"/>
        </w:rPr>
        <w:t>見守り</w:t>
      </w:r>
      <w:r w:rsidR="000C5063">
        <w:rPr>
          <w:rFonts w:ascii="Times New Roman" w:eastAsia="ＭＳ 明朝" w:hAnsi="Times New Roman" w:hint="eastAsia"/>
        </w:rPr>
        <w:t>非対象者</w:t>
      </w:r>
      <w:r w:rsidR="006649B2">
        <w:rPr>
          <w:rFonts w:ascii="Times New Roman" w:eastAsia="ＭＳ 明朝" w:hAnsi="Times New Roman" w:hint="eastAsia"/>
        </w:rPr>
        <w:t>(</w:t>
      </w:r>
      <w:r w:rsidR="006649B2">
        <w:rPr>
          <w:rFonts w:ascii="Times New Roman" w:eastAsia="ＭＳ 明朝" w:hAnsi="Times New Roman" w:hint="eastAsia"/>
        </w:rPr>
        <w:t>以下非対象者と記載</w:t>
      </w:r>
      <w:r w:rsidR="006649B2">
        <w:rPr>
          <w:rFonts w:ascii="Times New Roman" w:eastAsia="ＭＳ 明朝" w:hAnsi="Times New Roman" w:hint="eastAsia"/>
        </w:rPr>
        <w:t>)</w:t>
      </w:r>
      <w:r w:rsidR="000C5063">
        <w:rPr>
          <w:rFonts w:ascii="Times New Roman" w:eastAsia="ＭＳ 明朝" w:hAnsi="Times New Roman" w:hint="eastAsia"/>
        </w:rPr>
        <w:t>とした．カメラは</w:t>
      </w:r>
      <w:r w:rsidR="006649B2">
        <w:rPr>
          <w:rFonts w:ascii="Times New Roman" w:eastAsia="ＭＳ 明朝" w:hAnsi="Times New Roman" w:hint="eastAsia"/>
        </w:rPr>
        <w:t>全ての交差点に設置し，このシミュレーションではカメラの方向を考えない</w:t>
      </w:r>
      <w:r w:rsidR="006649B2" w:rsidRPr="00442F02">
        <w:rPr>
          <w:rFonts w:ascii="Times New Roman" w:eastAsia="ＭＳ 明朝" w:hAnsi="Times New Roman" w:hint="eastAsia"/>
          <w:strike/>
        </w:rPr>
        <w:t>(</w:t>
      </w:r>
      <w:r w:rsidR="006649B2" w:rsidRPr="00442F02">
        <w:rPr>
          <w:rFonts w:ascii="Times New Roman" w:eastAsia="ＭＳ 明朝" w:hAnsi="Times New Roman" w:hint="eastAsia"/>
          <w:strike/>
          <w:color w:val="FF0000"/>
        </w:rPr>
        <w:t>数式でフォローを入れる？</w:t>
      </w:r>
      <w:r w:rsidR="006649B2" w:rsidRPr="00442F02">
        <w:rPr>
          <w:rFonts w:ascii="Times New Roman" w:eastAsia="ＭＳ 明朝" w:hAnsi="Times New Roman" w:hint="eastAsia"/>
          <w:strike/>
        </w:rPr>
        <w:t>)</w:t>
      </w:r>
      <w:r w:rsidR="006649B2">
        <w:rPr>
          <w:rFonts w:ascii="Times New Roman" w:eastAsia="ＭＳ 明朝" w:hAnsi="Times New Roman" w:hint="eastAsia"/>
        </w:rPr>
        <w:t>．</w:t>
      </w:r>
      <w:r w:rsidR="006649B2" w:rsidRPr="00726B53">
        <w:rPr>
          <w:rFonts w:hint="eastAsia"/>
        </w:rPr>
        <w:t>人の歩行速度を</w:t>
      </w:r>
      <w:r w:rsidR="006649B2" w:rsidRPr="00726B53">
        <w:t>1.25[m/sec]</w:t>
      </w:r>
      <w:r w:rsidR="006649B2" w:rsidRPr="00726B53">
        <w:rPr>
          <w:rFonts w:hint="eastAsia"/>
        </w:rPr>
        <w:t>，</w:t>
      </w:r>
      <w:r w:rsidR="006649B2">
        <w:rPr>
          <w:rFonts w:hint="eastAsia"/>
        </w:rPr>
        <w:t>カメラの動作周期を</w:t>
      </w:r>
      <w:r w:rsidR="006649B2" w:rsidRPr="00726B53">
        <w:t>t=1[s]</w:t>
      </w:r>
      <w:r w:rsidR="006649B2" w:rsidRPr="00726B53">
        <w:rPr>
          <w:rFonts w:hint="eastAsia"/>
        </w:rPr>
        <w:t>，</w:t>
      </w:r>
      <w:r w:rsidR="006649B2" w:rsidRPr="006649B2">
        <w:rPr>
          <w:rFonts w:hint="eastAsia"/>
        </w:rPr>
        <w:t>セル</w:t>
      </w:r>
      <w:r w:rsidR="006649B2" w:rsidRPr="00726B53">
        <w:rPr>
          <w:rFonts w:hint="eastAsia"/>
        </w:rPr>
        <w:t>１辺を</w:t>
      </w:r>
      <w:r w:rsidR="006649B2" w:rsidRPr="00726B53">
        <w:t>1.25[m]</w:t>
      </w:r>
      <w:r w:rsidR="006649B2" w:rsidRPr="00726B53">
        <w:rPr>
          <w:rFonts w:hint="eastAsia"/>
        </w:rPr>
        <w:t>とした．また，追跡対象者は赤線に示す固定のルートを，非対象者は青矢印に示す</w:t>
      </w:r>
      <w:r w:rsidR="006649B2" w:rsidRPr="00726B53">
        <w:t>1</w:t>
      </w:r>
      <w:r w:rsidR="006649B2" w:rsidRPr="00726B53">
        <w:rPr>
          <w:rFonts w:ascii="ＭＳ 明朝" w:hAnsi="ＭＳ 明朝"/>
        </w:rPr>
        <w:t>5</w:t>
      </w:r>
      <w:r w:rsidR="006649B2" w:rsidRPr="00726B53">
        <w:rPr>
          <w:rFonts w:ascii="ＭＳ 明朝" w:hAnsi="ＭＳ 明朝" w:hint="eastAsia"/>
        </w:rPr>
        <w:t>カ所の流入口から</w:t>
      </w:r>
      <w:r w:rsidR="006649B2" w:rsidRPr="00726B53">
        <w:t>1</w:t>
      </w:r>
      <w:r w:rsidR="006649B2" w:rsidRPr="00726B53">
        <w:rPr>
          <w:rFonts w:ascii="ＭＳ 明朝" w:hAnsi="ＭＳ 明朝" w:hint="eastAsia"/>
        </w:rPr>
        <w:t>つ選びそこからのルートを</w:t>
      </w:r>
      <w:r w:rsidR="006649B2" w:rsidRPr="00726B53">
        <w:rPr>
          <w:rFonts w:hint="eastAsia"/>
        </w:rPr>
        <w:t>立ち止まることなく進む．</w:t>
      </w:r>
      <w:r w:rsidR="00D656D2">
        <w:rPr>
          <w:rFonts w:ascii="Times New Roman" w:eastAsia="ＭＳ 明朝" w:hAnsi="Times New Roman" w:hint="eastAsia"/>
        </w:rPr>
        <w:t>非対象者が増減</w:t>
      </w:r>
      <w:r w:rsidR="000C5063">
        <w:rPr>
          <w:rFonts w:ascii="Times New Roman" w:eastAsia="ＭＳ 明朝" w:hAnsi="Times New Roman" w:hint="eastAsia"/>
        </w:rPr>
        <w:t>した際の</w:t>
      </w:r>
      <w:r w:rsidR="000C5063">
        <w:rPr>
          <w:rFonts w:ascii="Times New Roman" w:eastAsia="ＭＳ 明朝" w:hAnsi="Times New Roman" w:hint="eastAsia"/>
        </w:rPr>
        <w:t>NPD</w:t>
      </w:r>
      <w:r w:rsidR="000C5063">
        <w:rPr>
          <w:rFonts w:ascii="Times New Roman" w:eastAsia="ＭＳ 明朝" w:hAnsi="Times New Roman" w:hint="eastAsia"/>
        </w:rPr>
        <w:t>流出比を</w:t>
      </w:r>
      <w:r w:rsidR="00D656D2">
        <w:rPr>
          <w:rFonts w:ascii="Times New Roman" w:eastAsia="ＭＳ 明朝" w:hAnsi="Times New Roman" w:hint="eastAsia"/>
        </w:rPr>
        <w:t>図に示す．</w:t>
      </w:r>
      <w:r w:rsidR="000A086F" w:rsidRPr="008E0BB2">
        <w:rPr>
          <w:rFonts w:ascii="Times New Roman" w:eastAsia="ＭＳ 明朝" w:hAnsi="Times New Roman" w:hint="eastAsia"/>
          <w:color w:val="FF0000"/>
        </w:rPr>
        <w:t>このシミュレータから，人が快適に移動できると言われる</w:t>
      </w:r>
      <w:r w:rsidR="000A086F" w:rsidRPr="008E0BB2">
        <w:rPr>
          <w:rFonts w:ascii="Times New Roman" w:eastAsia="ＭＳ 明朝" w:hAnsi="Times New Roman" w:hint="eastAsia"/>
          <w:color w:val="FF0000"/>
        </w:rPr>
        <w:t>00</w:t>
      </w:r>
      <w:r w:rsidR="000A086F" w:rsidRPr="008E0BB2">
        <w:rPr>
          <w:rFonts w:ascii="Times New Roman" w:eastAsia="ＭＳ 明朝" w:hAnsi="Times New Roman" w:hint="eastAsia"/>
          <w:color w:val="FF0000"/>
        </w:rPr>
        <w:t>％未満であっても</w:t>
      </w:r>
      <w:r w:rsidR="008E0BB2" w:rsidRPr="008E0BB2">
        <w:rPr>
          <w:rFonts w:ascii="Times New Roman" w:eastAsia="ＭＳ 明朝" w:hAnsi="Times New Roman" w:hint="eastAsia"/>
          <w:color w:val="FF0000"/>
        </w:rPr>
        <w:t>NPD</w:t>
      </w:r>
      <w:r w:rsidR="008E0BB2" w:rsidRPr="008E0BB2">
        <w:rPr>
          <w:rFonts w:ascii="Times New Roman" w:eastAsia="ＭＳ 明朝" w:hAnsi="Times New Roman" w:hint="eastAsia"/>
          <w:color w:val="FF0000"/>
        </w:rPr>
        <w:t>流出比は</w:t>
      </w:r>
      <w:r w:rsidR="008E0BB2" w:rsidRPr="008E0BB2">
        <w:rPr>
          <w:rFonts w:ascii="Times New Roman" w:eastAsia="ＭＳ 明朝" w:hAnsi="Times New Roman" w:hint="eastAsia"/>
          <w:color w:val="FF0000"/>
        </w:rPr>
        <w:t>00</w:t>
      </w:r>
      <w:r w:rsidR="008E0BB2" w:rsidRPr="008E0BB2">
        <w:rPr>
          <w:rFonts w:ascii="Times New Roman" w:eastAsia="ＭＳ 明朝" w:hAnsi="Times New Roman" w:hint="eastAsia"/>
          <w:color w:val="FF0000"/>
        </w:rPr>
        <w:t>％を超えていることがわかった．</w:t>
      </w:r>
    </w:p>
    <w:p w:rsidR="00D656D2" w:rsidRDefault="000C4D3F" w:rsidP="00882BB5">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5EE70AFD">
            <wp:extent cx="3448050" cy="1549861"/>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6841" cy="1598762"/>
                    </a:xfrm>
                    <a:prstGeom prst="rect">
                      <a:avLst/>
                    </a:prstGeom>
                    <a:noFill/>
                    <a:ln>
                      <a:noFill/>
                    </a:ln>
                  </pic:spPr>
                </pic:pic>
              </a:graphicData>
            </a:graphic>
          </wp:inline>
        </w:drawing>
      </w:r>
    </w:p>
    <w:p w:rsidR="00D656D2" w:rsidRDefault="00D656D2" w:rsidP="00882BB5">
      <w:pPr>
        <w:pStyle w:val="a3"/>
        <w:ind w:leftChars="0" w:left="0" w:firstLine="100"/>
        <w:jc w:val="center"/>
        <w:rPr>
          <w:rFonts w:ascii="Times New Roman" w:eastAsia="ＭＳ 明朝" w:hAnsi="Times New Roman"/>
        </w:rPr>
      </w:pPr>
    </w:p>
    <w:p w:rsidR="000C4D3F" w:rsidRDefault="000C4D3F" w:rsidP="00882BB5">
      <w:pPr>
        <w:pStyle w:val="a3"/>
        <w:ind w:leftChars="0" w:left="0" w:firstLine="100"/>
        <w:rPr>
          <w:rFonts w:ascii="Times New Roman" w:eastAsia="ＭＳ 明朝" w:hAnsi="Times New Roman"/>
        </w:rPr>
      </w:pPr>
    </w:p>
    <w:p w:rsidR="000C4D3F" w:rsidRDefault="000C4D3F" w:rsidP="00882BB5">
      <w:pPr>
        <w:pStyle w:val="a3"/>
        <w:ind w:leftChars="0" w:left="0" w:firstLine="100"/>
        <w:jc w:val="center"/>
        <w:rPr>
          <w:rFonts w:ascii="Times New Roman" w:eastAsia="ＭＳ 明朝" w:hAnsi="Times New Roman"/>
        </w:rPr>
      </w:pPr>
      <w:r>
        <w:rPr>
          <w:noProof/>
        </w:rPr>
        <w:drawing>
          <wp:inline distT="0" distB="0" distL="0" distR="0" wp14:anchorId="117E5603" wp14:editId="36B67187">
            <wp:extent cx="3552825" cy="1732581"/>
            <wp:effectExtent l="0" t="0" r="0" b="127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7171" cy="1754207"/>
                    </a:xfrm>
                    <a:prstGeom prst="rect">
                      <a:avLst/>
                    </a:prstGeom>
                    <a:noFill/>
                    <a:ln>
                      <a:noFill/>
                    </a:ln>
                  </pic:spPr>
                </pic:pic>
              </a:graphicData>
            </a:graphic>
          </wp:inline>
        </w:drawing>
      </w:r>
    </w:p>
    <w:p w:rsidR="006649B2" w:rsidRDefault="006649B2" w:rsidP="00882BB5">
      <w:pPr>
        <w:pStyle w:val="a3"/>
        <w:ind w:leftChars="0" w:left="0" w:firstLine="100"/>
        <w:jc w:val="center"/>
        <w:rPr>
          <w:rFonts w:ascii="Times New Roman" w:eastAsia="ＭＳ 明朝" w:hAnsi="Times New Roman"/>
        </w:rPr>
      </w:pPr>
    </w:p>
    <w:p w:rsidR="00D656D2" w:rsidRPr="00882BB5"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2"/>
          <w:numId w:val="2"/>
        </w:numPr>
        <w:ind w:leftChars="0" w:left="680" w:hanging="680"/>
        <w:rPr>
          <w:rFonts w:ascii="Times New Roman" w:eastAsia="ＭＳ 明朝" w:hAnsi="Times New Roman"/>
          <w:b/>
        </w:rPr>
      </w:pPr>
      <w:r w:rsidRPr="00B6096A">
        <w:rPr>
          <w:rFonts w:ascii="Times New Roman" w:eastAsia="ＭＳ 明朝" w:hAnsi="Times New Roman" w:hint="eastAsia"/>
          <w:b/>
        </w:rPr>
        <w:lastRenderedPageBreak/>
        <w:t>オープンデータについて</w:t>
      </w:r>
    </w:p>
    <w:p w:rsidR="0023438D" w:rsidRDefault="00D656D2"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プロトタイプでは</w:t>
      </w:r>
      <w:r w:rsidR="000B5671">
        <w:rPr>
          <w:rFonts w:ascii="Times New Roman" w:eastAsia="ＭＳ 明朝" w:hAnsi="Times New Roman" w:hint="eastAsia"/>
        </w:rPr>
        <w:t>見守り対象者の動きや人数について自由に設定したため，現実的な</w:t>
      </w:r>
      <w:r w:rsidR="000B5671">
        <w:rPr>
          <w:rFonts w:ascii="Times New Roman" w:eastAsia="ＭＳ 明朝" w:hAnsi="Times New Roman" w:hint="eastAsia"/>
        </w:rPr>
        <w:t>NPD</w:t>
      </w:r>
      <w:r w:rsidR="000B5671">
        <w:rPr>
          <w:rFonts w:ascii="Times New Roman" w:eastAsia="ＭＳ 明朝" w:hAnsi="Times New Roman" w:hint="eastAsia"/>
        </w:rPr>
        <w:t>流出比</w:t>
      </w:r>
      <w:r w:rsidR="008E0BB2">
        <w:rPr>
          <w:rFonts w:ascii="Times New Roman" w:eastAsia="ＭＳ 明朝" w:hAnsi="Times New Roman" w:hint="eastAsia"/>
        </w:rPr>
        <w:t>であるかは疑問が残った</w:t>
      </w:r>
      <w:r w:rsidR="000B5671">
        <w:rPr>
          <w:rFonts w:ascii="Times New Roman" w:eastAsia="ＭＳ 明朝" w:hAnsi="Times New Roman" w:hint="eastAsia"/>
        </w:rPr>
        <w:t>．そこで本稿では</w:t>
      </w:r>
      <w:r w:rsidR="00FF1529">
        <w:rPr>
          <w:rFonts w:hint="eastAsia"/>
        </w:rPr>
        <w:t>G</w:t>
      </w:r>
      <w:r w:rsidR="00FF1529">
        <w:rPr>
          <w:rFonts w:hint="eastAsia"/>
        </w:rPr>
        <w:t>空間情報センターの公表し</w:t>
      </w:r>
      <w:r w:rsidR="00FF1529" w:rsidRPr="00557270">
        <w:rPr>
          <w:rFonts w:hint="eastAsia"/>
        </w:rPr>
        <w:t>ている松江駅構内人流センサデータ（西日本旅客鉄道株式会社）</w:t>
      </w:r>
      <w:r w:rsidR="00FF1529">
        <w:rPr>
          <w:rFonts w:hint="eastAsia"/>
        </w:rPr>
        <w:t>[6]</w:t>
      </w:r>
      <w:r w:rsidR="00FF1529">
        <w:rPr>
          <w:rFonts w:ascii="Times New Roman" w:eastAsia="ＭＳ 明朝" w:hAnsi="Times New Roman" w:hint="eastAsia"/>
        </w:rPr>
        <w:t>（</w:t>
      </w:r>
      <w:r w:rsidR="001357A3">
        <w:rPr>
          <w:rFonts w:ascii="Times New Roman" w:eastAsia="ＭＳ 明朝" w:hAnsi="Times New Roman" w:hint="eastAsia"/>
        </w:rPr>
        <w:t>以下オープンデータ</w:t>
      </w:r>
      <w:r w:rsidR="00FF1529">
        <w:rPr>
          <w:rFonts w:ascii="Times New Roman" w:eastAsia="ＭＳ 明朝" w:hAnsi="Times New Roman" w:hint="eastAsia"/>
        </w:rPr>
        <w:t>）</w:t>
      </w:r>
      <w:r w:rsidR="00106792">
        <w:rPr>
          <w:rFonts w:ascii="Times New Roman" w:eastAsia="ＭＳ 明朝" w:hAnsi="Times New Roman" w:hint="eastAsia"/>
        </w:rPr>
        <w:t>を</w:t>
      </w:r>
      <w:r w:rsidR="009B0BD0">
        <w:rPr>
          <w:rFonts w:ascii="Times New Roman" w:eastAsia="ＭＳ 明朝" w:hAnsi="Times New Roman" w:hint="eastAsia"/>
        </w:rPr>
        <w:t>用い</w:t>
      </w:r>
      <w:r w:rsidR="00D2594E">
        <w:rPr>
          <w:rFonts w:ascii="Times New Roman" w:eastAsia="ＭＳ 明朝" w:hAnsi="Times New Roman" w:hint="eastAsia"/>
        </w:rPr>
        <w:t>ることで</w:t>
      </w:r>
      <w:r w:rsidR="00106792">
        <w:rPr>
          <w:rFonts w:ascii="Times New Roman" w:eastAsia="ＭＳ 明朝" w:hAnsi="Times New Roman" w:hint="eastAsia"/>
        </w:rPr>
        <w:t>，</w:t>
      </w:r>
      <w:r w:rsidR="009B0BD0">
        <w:rPr>
          <w:rFonts w:ascii="Times New Roman" w:eastAsia="ＭＳ 明朝" w:hAnsi="Times New Roman" w:hint="eastAsia"/>
        </w:rPr>
        <w:t>より現実に即した</w:t>
      </w:r>
      <w:r w:rsidR="009B0BD0">
        <w:rPr>
          <w:rFonts w:ascii="Times New Roman" w:eastAsia="ＭＳ 明朝" w:hAnsi="Times New Roman" w:hint="eastAsia"/>
        </w:rPr>
        <w:t>NPD</w:t>
      </w:r>
      <w:r w:rsidR="008E0BB2">
        <w:rPr>
          <w:rFonts w:ascii="Times New Roman" w:eastAsia="ＭＳ 明朝" w:hAnsi="Times New Roman" w:hint="eastAsia"/>
        </w:rPr>
        <w:t>流出</w:t>
      </w:r>
      <w:r w:rsidR="009B0BD0">
        <w:rPr>
          <w:rFonts w:ascii="Times New Roman" w:eastAsia="ＭＳ 明朝" w:hAnsi="Times New Roman" w:hint="eastAsia"/>
        </w:rPr>
        <w:t>比を得られるようにした．</w:t>
      </w:r>
      <w:r w:rsidR="00FF1529">
        <w:rPr>
          <w:rFonts w:ascii="Times New Roman" w:eastAsia="ＭＳ 明朝" w:hAnsi="Times New Roman" w:hint="eastAsia"/>
        </w:rPr>
        <w:t>オープン</w:t>
      </w:r>
      <w:r w:rsidR="00FF1529" w:rsidRPr="00557270">
        <w:rPr>
          <w:rFonts w:hint="eastAsia"/>
        </w:rPr>
        <w:t>データはセンサ</w:t>
      </w:r>
      <w:r w:rsidR="00FF1529" w:rsidRPr="00557270">
        <w:rPr>
          <w:rFonts w:hint="eastAsia"/>
        </w:rPr>
        <w:t>19</w:t>
      </w:r>
      <w:r w:rsidR="00FF1529" w:rsidRPr="00557270">
        <w:rPr>
          <w:rFonts w:hint="eastAsia"/>
        </w:rPr>
        <w:t>個ごとに「センサ</w:t>
      </w:r>
      <w:r w:rsidR="00FF1529" w:rsidRPr="00557270">
        <w:rPr>
          <w:rFonts w:hint="eastAsia"/>
        </w:rPr>
        <w:t xml:space="preserve">ID, </w:t>
      </w:r>
      <w:r w:rsidR="00FF1529" w:rsidRPr="00557270">
        <w:rPr>
          <w:rFonts w:hint="eastAsia"/>
        </w:rPr>
        <w:t>日付</w:t>
      </w:r>
      <w:r w:rsidR="00FF1529" w:rsidRPr="00557270">
        <w:rPr>
          <w:rFonts w:hint="eastAsia"/>
        </w:rPr>
        <w:t xml:space="preserve">, </w:t>
      </w:r>
      <w:r w:rsidR="00FF1529" w:rsidRPr="00557270">
        <w:rPr>
          <w:rFonts w:hint="eastAsia"/>
        </w:rPr>
        <w:t>時刻</w:t>
      </w:r>
      <w:r w:rsidR="00FF1529" w:rsidRPr="00557270">
        <w:rPr>
          <w:rFonts w:hint="eastAsia"/>
        </w:rPr>
        <w:t>, In, Out, In</w:t>
      </w:r>
      <w:r w:rsidR="00FF1529" w:rsidRPr="00557270">
        <w:rPr>
          <w:rFonts w:hint="eastAsia"/>
        </w:rPr>
        <w:t>累計</w:t>
      </w:r>
      <w:r w:rsidR="00FF1529" w:rsidRPr="00557270">
        <w:rPr>
          <w:rFonts w:hint="eastAsia"/>
        </w:rPr>
        <w:t>, Out</w:t>
      </w:r>
      <w:r w:rsidR="00FF1529" w:rsidRPr="00557270">
        <w:rPr>
          <w:rFonts w:hint="eastAsia"/>
        </w:rPr>
        <w:t>累計」が定義されている．</w:t>
      </w:r>
      <w:r w:rsidR="00FF1529">
        <w:rPr>
          <w:rFonts w:hint="eastAsia"/>
        </w:rPr>
        <w:t>また，センシング結果は</w:t>
      </w:r>
      <w:r w:rsidR="00FF1529" w:rsidRPr="00FF1529">
        <w:rPr>
          <w:rFonts w:hint="eastAsia"/>
        </w:rPr>
        <w:t>1</w:t>
      </w:r>
      <w:r w:rsidR="00FF1529" w:rsidRPr="00557270">
        <w:rPr>
          <w:rFonts w:hint="eastAsia"/>
        </w:rPr>
        <w:t>分毎の合計が記録されている．</w:t>
      </w:r>
      <w:r w:rsidR="00FF1529">
        <w:rPr>
          <w:rFonts w:hint="eastAsia"/>
        </w:rPr>
        <w:t>センサ位置，</w:t>
      </w:r>
      <w:r w:rsidR="00FF1529">
        <w:rPr>
          <w:rFonts w:hint="eastAsia"/>
        </w:rPr>
        <w:t>in/out</w:t>
      </w:r>
      <w:r w:rsidR="00FF1529">
        <w:rPr>
          <w:rFonts w:hint="eastAsia"/>
        </w:rPr>
        <w:t>データは公開されている次の画像</w:t>
      </w:r>
      <w:r w:rsidR="00FF1529">
        <w:rPr>
          <w:rFonts w:hint="eastAsia"/>
        </w:rPr>
        <w:t>(</w:t>
      </w:r>
      <w:r w:rsidR="00D2594E">
        <w:rPr>
          <w:rFonts w:ascii="Times New Roman" w:eastAsia="ＭＳ 明朝" w:hAnsi="Times New Roman" w:hint="eastAsia"/>
        </w:rPr>
        <w:t>図</w:t>
      </w:r>
      <w:r w:rsidR="00FF1529">
        <w:rPr>
          <w:rFonts w:ascii="Times New Roman" w:eastAsia="ＭＳ 明朝" w:hAnsi="Times New Roman" w:hint="eastAsia"/>
        </w:rPr>
        <w:t>)</w:t>
      </w:r>
      <w:r w:rsidR="00D2594E">
        <w:rPr>
          <w:rFonts w:ascii="Times New Roman" w:eastAsia="ＭＳ 明朝" w:hAnsi="Times New Roman" w:hint="eastAsia"/>
        </w:rPr>
        <w:t>に</w:t>
      </w:r>
      <w:r w:rsidR="00FF1529">
        <w:rPr>
          <w:rFonts w:ascii="Times New Roman" w:eastAsia="ＭＳ 明朝" w:hAnsi="Times New Roman" w:hint="eastAsia"/>
        </w:rPr>
        <w:t>従う</w:t>
      </w:r>
      <w:r w:rsidR="00D2594E">
        <w:rPr>
          <w:rFonts w:ascii="Times New Roman" w:eastAsia="ＭＳ 明朝" w:hAnsi="Times New Roman" w:hint="eastAsia"/>
        </w:rPr>
        <w:t>．</w:t>
      </w:r>
      <w:r w:rsidR="00750BA7" w:rsidRPr="00557270">
        <w:rPr>
          <w:rFonts w:hint="eastAsia"/>
        </w:rPr>
        <w:t>ここでは</w:t>
      </w:r>
      <w:r w:rsidR="00750BA7" w:rsidRPr="00557270">
        <w:rPr>
          <w:rFonts w:hint="eastAsia"/>
        </w:rPr>
        <w:t>2018</w:t>
      </w:r>
      <w:r w:rsidR="00750BA7" w:rsidRPr="00557270">
        <w:rPr>
          <w:rFonts w:hint="eastAsia"/>
        </w:rPr>
        <w:t>年</w:t>
      </w:r>
      <w:r w:rsidR="00750BA7" w:rsidRPr="00557270">
        <w:rPr>
          <w:rFonts w:hint="eastAsia"/>
        </w:rPr>
        <w:t>6</w:t>
      </w:r>
      <w:r w:rsidR="00750BA7" w:rsidRPr="00557270">
        <w:rPr>
          <w:rFonts w:hint="eastAsia"/>
        </w:rPr>
        <w:t>月，平日の</w:t>
      </w:r>
      <w:r w:rsidR="00750BA7" w:rsidRPr="00557270">
        <w:rPr>
          <w:rFonts w:hint="eastAsia"/>
        </w:rPr>
        <w:t>5</w:t>
      </w:r>
      <w:r w:rsidR="00750BA7" w:rsidRPr="00557270">
        <w:rPr>
          <w:rFonts w:hint="eastAsia"/>
        </w:rPr>
        <w:t>時から</w:t>
      </w:r>
      <w:r w:rsidR="00750BA7" w:rsidRPr="00557270">
        <w:rPr>
          <w:rFonts w:hint="eastAsia"/>
        </w:rPr>
        <w:t>24</w:t>
      </w:r>
      <w:r w:rsidR="00750BA7" w:rsidRPr="00557270">
        <w:rPr>
          <w:rFonts w:hint="eastAsia"/>
        </w:rPr>
        <w:t>時のデ</w:t>
      </w:r>
      <w:r w:rsidR="00750BA7" w:rsidRPr="00F2247B">
        <w:rPr>
          <w:rFonts w:hint="eastAsia"/>
        </w:rPr>
        <w:t>ータを扱う．なお</w:t>
      </w:r>
      <w:r w:rsidR="008E0BB2">
        <w:rPr>
          <w:rFonts w:hint="eastAsia"/>
        </w:rPr>
        <w:t>，</w:t>
      </w:r>
      <w:r w:rsidR="00750BA7" w:rsidRPr="00F2247B">
        <w:rPr>
          <w:rFonts w:hint="eastAsia"/>
        </w:rPr>
        <w:t>人流センサ</w:t>
      </w:r>
      <w:r w:rsidR="00750BA7" w:rsidRPr="00F2247B">
        <w:rPr>
          <w:rFonts w:hint="eastAsia"/>
        </w:rPr>
        <w:t>15</w:t>
      </w:r>
      <w:r w:rsidR="00750BA7" w:rsidRPr="00F2247B">
        <w:rPr>
          <w:rFonts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354807" cy="1871330"/>
            <wp:effectExtent l="0" t="0" r="0" b="0"/>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8495" cy="188454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4323847" cy="1403498"/>
            <wp:effectExtent l="0" t="0" r="635" b="635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2243" cy="142245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w:t>
      </w:r>
      <w:r>
        <w:rPr>
          <w:rFonts w:ascii="Times New Roman" w:eastAsia="ＭＳ 明朝" w:hAnsi="Times New Roman" w:hint="eastAsia"/>
        </w:rPr>
        <w:t>in/out</w:t>
      </w:r>
      <w:r>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2"/>
          <w:numId w:val="2"/>
        </w:numPr>
        <w:ind w:leftChars="0" w:left="680" w:hanging="680"/>
        <w:rPr>
          <w:rFonts w:ascii="Times New Roman" w:eastAsia="ＭＳ 明朝" w:hAnsi="Times New Roman"/>
          <w:b/>
        </w:rPr>
      </w:pPr>
      <w:r w:rsidRPr="00B6096A">
        <w:rPr>
          <w:rFonts w:ascii="Times New Roman" w:eastAsia="ＭＳ 明朝" w:hAnsi="Times New Roman" w:hint="eastAsia"/>
          <w:b/>
        </w:rPr>
        <w:lastRenderedPageBreak/>
        <w:t>シミュレーション方式</w:t>
      </w:r>
    </w:p>
    <w:p w:rsidR="0023438D" w:rsidRDefault="001357A3"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オープンデータはあくまで人流センサデータであるため，このままではプライバシデータとして扱えない．</w:t>
      </w:r>
      <w:r w:rsidR="003109A2" w:rsidRPr="003109A2">
        <w:rPr>
          <w:rFonts w:ascii="Times New Roman" w:eastAsia="ＭＳ 明朝" w:hAnsi="Times New Roman" w:hint="eastAsia"/>
        </w:rPr>
        <w:t>そこで</w:t>
      </w:r>
      <w:r w:rsidR="003109A2" w:rsidRPr="003109A2">
        <w:rPr>
          <w:rFonts w:ascii="Times New Roman" w:eastAsia="ＭＳ 明朝" w:hAnsi="Times New Roman" w:hint="eastAsia"/>
        </w:rPr>
        <w:t>in/out</w:t>
      </w:r>
      <w:r w:rsidR="003109A2" w:rsidRPr="003109A2">
        <w:rPr>
          <w:rFonts w:ascii="Times New Roman" w:eastAsia="ＭＳ 明朝" w:hAnsi="Times New Roman" w:hint="eastAsia"/>
        </w:rPr>
        <w:t>人流のそれぞれを撮影する仮想のカメラを設定し，人流センサデータをカメラデータへ変換する機構を作成した</w:t>
      </w:r>
      <w:r w:rsidR="003109A2" w:rsidRPr="003109A2">
        <w:rPr>
          <w:rFonts w:ascii="Times New Roman" w:eastAsia="ＭＳ 明朝" w:hAnsi="Times New Roman" w:hint="eastAsia"/>
        </w:rPr>
        <w:t>(</w:t>
      </w:r>
      <w:r w:rsidR="003109A2">
        <w:rPr>
          <w:rFonts w:ascii="Times New Roman" w:eastAsia="ＭＳ 明朝" w:hAnsi="Times New Roman" w:hint="eastAsia"/>
        </w:rPr>
        <w:t>図</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．カメラは</w:t>
      </w:r>
      <w:r w:rsidR="003109A2" w:rsidRPr="003109A2">
        <w:rPr>
          <w:rFonts w:ascii="Times New Roman" w:eastAsia="ＭＳ 明朝" w:hAnsi="Times New Roman" w:hint="eastAsia"/>
        </w:rPr>
        <w:t>RD-CA213 AHD</w:t>
      </w:r>
      <w:r w:rsidR="003109A2" w:rsidRPr="003109A2">
        <w:rPr>
          <w:rFonts w:ascii="Times New Roman" w:eastAsia="ＭＳ 明朝" w:hAnsi="Times New Roman" w:hint="eastAsia"/>
        </w:rPr>
        <w:t>カメラ</w:t>
      </w:r>
      <w:r w:rsidR="003109A2" w:rsidRPr="003109A2">
        <w:rPr>
          <w:rFonts w:ascii="Times New Roman" w:eastAsia="ＭＳ 明朝" w:hAnsi="Times New Roman" w:hint="eastAsia"/>
        </w:rPr>
        <w:t>220</w:t>
      </w:r>
      <w:r w:rsidR="003109A2" w:rsidRPr="003109A2">
        <w:rPr>
          <w:rFonts w:ascii="Times New Roman" w:eastAsia="ＭＳ 明朝" w:hAnsi="Times New Roman" w:hint="eastAsia"/>
        </w:rPr>
        <w:t>万画素バレット型赤外線搭載屋外カメラ</w:t>
      </w:r>
      <w:r w:rsidR="003109A2" w:rsidRPr="003109A2">
        <w:rPr>
          <w:rFonts w:ascii="Times New Roman" w:eastAsia="ＭＳ 明朝" w:hAnsi="Times New Roman" w:hint="eastAsia"/>
        </w:rPr>
        <w:t>[</w:t>
      </w:r>
      <w:r w:rsidR="00750BA7">
        <w:rPr>
          <w:rFonts w:ascii="Times New Roman" w:eastAsia="ＭＳ 明朝" w:hAnsi="Times New Roman"/>
        </w:rPr>
        <w:t>7</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を想定し，同カメラを販売している会社の公表しているデータ</w:t>
      </w:r>
      <w:r w:rsidR="00750BA7">
        <w:rPr>
          <w:rFonts w:ascii="Times New Roman" w:eastAsia="ＭＳ 明朝" w:hAnsi="Times New Roman" w:hint="eastAsia"/>
        </w:rPr>
        <w:t>[8</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からセンシング可能距離を</w:t>
      </w:r>
      <w:r w:rsidR="003109A2" w:rsidRPr="003109A2">
        <w:rPr>
          <w:rFonts w:ascii="Times New Roman" w:eastAsia="ＭＳ 明朝" w:hAnsi="Times New Roman" w:hint="eastAsia"/>
        </w:rPr>
        <w:t>15m</w:t>
      </w:r>
      <w:r w:rsidR="003109A2" w:rsidRPr="003109A2">
        <w:rPr>
          <w:rFonts w:ascii="Times New Roman" w:eastAsia="ＭＳ 明朝" w:hAnsi="Times New Roman" w:hint="eastAsia"/>
        </w:rPr>
        <w:t>とした．</w:t>
      </w:r>
      <w:r w:rsidR="000B6C29">
        <w:rPr>
          <w:rFonts w:ascii="Times New Roman" w:eastAsia="ＭＳ 明朝" w:hAnsi="Times New Roman" w:hint="eastAsia"/>
        </w:rPr>
        <w:t>また</w:t>
      </w:r>
      <w:r w:rsidR="000B6C29">
        <w:rPr>
          <w:rFonts w:ascii="Times New Roman" w:eastAsia="ＭＳ 明朝" w:hAnsi="Times New Roman" w:hint="eastAsia"/>
        </w:rPr>
        <w:t>LPLC</w:t>
      </w:r>
      <w:r w:rsidR="000B6C29">
        <w:rPr>
          <w:rFonts w:ascii="Times New Roman" w:eastAsia="ＭＳ 明朝" w:hAnsi="Times New Roman" w:hint="eastAsia"/>
        </w:rPr>
        <w:t>モデルにはカメラの近くにルータを設置する必要がある</w:t>
      </w:r>
      <w:r w:rsidR="000917AF">
        <w:rPr>
          <w:rFonts w:ascii="Times New Roman" w:eastAsia="ＭＳ 明朝" w:hAnsi="Times New Roman" w:hint="eastAsia"/>
        </w:rPr>
        <w:t>ため，オープンデータにおける人流センサと同じ位置にルータを設定した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0917AF"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本稿ではカメラのセンシング周期を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p>
    <w:p w:rsidR="000917AF" w:rsidRDefault="000917AF" w:rsidP="000917AF">
      <w:pPr>
        <w:pStyle w:val="a3"/>
        <w:ind w:leftChars="0" w:left="0" w:firstLine="102"/>
        <w:jc w:val="center"/>
        <w:rPr>
          <w:rFonts w:ascii="Times New Roman" w:eastAsia="ＭＳ 明朝" w:hAnsi="Times New Roman"/>
        </w:rPr>
      </w:pPr>
      <w:r w:rsidRPr="000917AF">
        <w:rPr>
          <w:rFonts w:ascii="Times New Roman" w:eastAsia="ＭＳ 明朝" w:hAnsi="Times New Roman" w:hint="eastAsia"/>
        </w:rPr>
        <w:t>表１．アルゴリズムに用いる変数の定義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4423"/>
      </w:tblGrid>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n</w:t>
            </w:r>
            <w:r w:rsidRPr="000917AF">
              <w:rPr>
                <w:rFonts w:ascii="Times New Roman" w:hAnsi="Times New Roman" w:hint="eastAsia"/>
                <w:i/>
              </w:rPr>
              <w:t>ums</w:t>
            </w:r>
            <w:proofErr w:type="spellEnd"/>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v</w:t>
            </w:r>
            <w:r w:rsidRPr="000917AF">
              <w:rPr>
                <w:rFonts w:ascii="Times New Roman" w:hAnsi="Times New Roman" w:hint="eastAsia"/>
                <w:i/>
              </w:rPr>
              <w:t>als</w:t>
            </w:r>
            <w:proofErr w:type="spellEnd"/>
            <w:r w:rsidRPr="000917AF">
              <w:rPr>
                <w:rFonts w:ascii="Times New Roman" w:hAnsi="Times New Roman" w:hint="eastAsia"/>
              </w:rPr>
              <w:t>[</w:t>
            </w:r>
            <w:r w:rsidRPr="000917AF">
              <w:rPr>
                <w:rFonts w:ascii="Times New Roman" w:hAnsi="Times New Roman"/>
              </w:rPr>
              <w:t>12][60]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4423"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4423"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には</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を選ぶ．選ばれた</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を仮に</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1"/>
          <w:numId w:val="2"/>
        </w:numPr>
        <w:ind w:leftChars="0"/>
        <w:rPr>
          <w:rFonts w:ascii="Times New Roman" w:eastAsia="ＭＳ 明朝" w:hAnsi="Times New Roman"/>
          <w:b/>
        </w:rPr>
      </w:pPr>
      <w:r w:rsidRPr="00B6096A">
        <w:rPr>
          <w:rFonts w:ascii="Times New Roman" w:eastAsia="ＭＳ 明朝" w:hAnsi="Times New Roman" w:hint="eastAsia"/>
          <w:b/>
        </w:rPr>
        <w:lastRenderedPageBreak/>
        <w:t>シミュレータの設計</w:t>
      </w:r>
    </w:p>
    <w:p w:rsidR="0023438D" w:rsidRPr="00B6096A" w:rsidRDefault="0023438D" w:rsidP="0023438D">
      <w:pPr>
        <w:pStyle w:val="a3"/>
        <w:numPr>
          <w:ilvl w:val="2"/>
          <w:numId w:val="2"/>
        </w:numPr>
        <w:ind w:leftChars="0"/>
        <w:rPr>
          <w:rFonts w:ascii="Times New Roman" w:eastAsia="ＭＳ 明朝" w:hAnsi="Times New Roman"/>
          <w:b/>
        </w:rPr>
      </w:pPr>
      <w:r w:rsidRPr="00B6096A">
        <w:rPr>
          <w:rFonts w:ascii="Times New Roman" w:eastAsia="ＭＳ 明朝" w:hAnsi="Times New Roman" w:hint="eastAsia"/>
          <w:b/>
        </w:rPr>
        <w:t>サービスモデル</w:t>
      </w:r>
    </w:p>
    <w:p w:rsidR="0023438D" w:rsidRPr="00442F02" w:rsidRDefault="00C8343A" w:rsidP="00552538">
      <w:pPr>
        <w:pStyle w:val="a3"/>
        <w:ind w:leftChars="0" w:left="0" w:firstLineChars="100" w:firstLine="210"/>
      </w:pPr>
      <w:r>
        <w:rPr>
          <w:rFonts w:ascii="Times New Roman" w:eastAsia="ＭＳ 明朝" w:hAnsi="Times New Roman" w:hint="eastAsia"/>
        </w:rPr>
        <w:t>ここでは広域見守りサービスの例として，松江駅</w:t>
      </w:r>
      <w:r w:rsidR="0023438D" w:rsidRPr="0023438D">
        <w:rPr>
          <w:rFonts w:ascii="Times New Roman" w:eastAsia="ＭＳ 明朝" w:hAnsi="Times New Roman" w:hint="eastAsia"/>
        </w:rPr>
        <w:t>登校者見守りサービス</w:t>
      </w:r>
      <w:r>
        <w:rPr>
          <w:rFonts w:ascii="Times New Roman" w:eastAsia="ＭＳ 明朝" w:hAnsi="Times New Roman" w:hint="eastAsia"/>
        </w:rPr>
        <w:t>を設定する．</w:t>
      </w:r>
      <w:r w:rsidR="00FE0951">
        <w:rPr>
          <w:rFonts w:ascii="Times New Roman" w:eastAsia="ＭＳ 明朝" w:hAnsi="Times New Roman" w:hint="eastAsia"/>
        </w:rPr>
        <w:t>サービス領域はオープンデータで示された領域（図）の内</w:t>
      </w:r>
      <w:r w:rsidR="00142BDC">
        <w:rPr>
          <w:rFonts w:ascii="Times New Roman" w:eastAsia="ＭＳ 明朝" w:hAnsi="Times New Roman" w:hint="eastAsia"/>
        </w:rPr>
        <w:t>，</w:t>
      </w:r>
      <w:r w:rsidR="00FE0951">
        <w:rPr>
          <w:rFonts w:ascii="Times New Roman" w:eastAsia="ＭＳ 明朝" w:hAnsi="Times New Roman" w:hint="eastAsia"/>
        </w:rPr>
        <w:t>壁に囲まれていない部分とし，サービス内容を「駅を利用する高校生の登校見守り」とした．</w:t>
      </w:r>
      <w:r w:rsidR="00552538" w:rsidRPr="00552538">
        <w:rPr>
          <w:rFonts w:ascii="Times New Roman" w:eastAsia="ＭＳ 明朝" w:hAnsi="Times New Roman" w:hint="eastAsia"/>
        </w:rPr>
        <w:t>サービス時間は曜日や学校に依存しにくい登校を想定し，</w:t>
      </w:r>
      <w:r w:rsidR="00552538" w:rsidRPr="00552538">
        <w:rPr>
          <w:rFonts w:ascii="Times New Roman" w:eastAsia="ＭＳ 明朝" w:hAnsi="Times New Roman" w:hint="eastAsia"/>
        </w:rPr>
        <w:t>7</w:t>
      </w:r>
      <w:r w:rsidR="00552538" w:rsidRPr="00552538">
        <w:rPr>
          <w:rFonts w:ascii="Times New Roman" w:eastAsia="ＭＳ 明朝" w:hAnsi="Times New Roman" w:hint="eastAsia"/>
        </w:rPr>
        <w:t>時から</w:t>
      </w:r>
      <w:r w:rsidR="00552538" w:rsidRPr="00552538">
        <w:rPr>
          <w:rFonts w:ascii="Times New Roman" w:eastAsia="ＭＳ 明朝" w:hAnsi="Times New Roman" w:hint="eastAsia"/>
        </w:rPr>
        <w:t>8</w:t>
      </w:r>
      <w:r w:rsidR="00552538" w:rsidRPr="00552538">
        <w:rPr>
          <w:rFonts w:ascii="Times New Roman" w:eastAsia="ＭＳ 明朝" w:hAnsi="Times New Roman" w:hint="eastAsia"/>
        </w:rPr>
        <w:t>時とし</w:t>
      </w:r>
      <w:r w:rsidR="00552538">
        <w:rPr>
          <w:rFonts w:ascii="Times New Roman" w:eastAsia="ＭＳ 明朝" w:hAnsi="Times New Roman" w:hint="eastAsia"/>
        </w:rPr>
        <w:t>た．</w:t>
      </w:r>
      <w:r w:rsidR="00FE0951">
        <w:rPr>
          <w:rFonts w:ascii="Times New Roman" w:eastAsia="ＭＳ 明朝" w:hAnsi="Times New Roman" w:hint="eastAsia"/>
        </w:rPr>
        <w:t>対象者は松江駅を利用して登校する高校生とし，そうでない人物を非対象者とした．</w:t>
      </w:r>
      <w:r w:rsidR="00552538">
        <w:rPr>
          <w:rFonts w:hint="eastAsia"/>
        </w:rPr>
        <w:t>オープンデータ全てを非対象者のデータとし，対象者のデータについては次の項で述べる</w:t>
      </w:r>
      <w:r w:rsidR="00552538" w:rsidRPr="00726B53">
        <w:rPr>
          <w:rFonts w:hint="eastAsia"/>
        </w:rPr>
        <w:t>．</w:t>
      </w:r>
      <w:r w:rsidR="00FE0951">
        <w:rPr>
          <w:rFonts w:ascii="Times New Roman" w:eastAsia="ＭＳ 明朝" w:hAnsi="Times New Roman" w:hint="eastAsia"/>
        </w:rPr>
        <w:t>カメラの位置，方向は図で示したとおりである．</w:t>
      </w:r>
      <w:r w:rsidR="00FE0951" w:rsidRPr="00726B53">
        <w:rPr>
          <w:rFonts w:hint="eastAsia"/>
        </w:rPr>
        <w:t>人の歩行速度を</w:t>
      </w:r>
      <w:r w:rsidR="00FE0951" w:rsidRPr="00726B53">
        <w:t>1.25[m/sec]</w:t>
      </w:r>
      <w:r w:rsidR="00FE0951" w:rsidRPr="00726B53">
        <w:rPr>
          <w:rFonts w:hint="eastAsia"/>
        </w:rPr>
        <w:t>，</w:t>
      </w:r>
      <w:r w:rsidR="00FE0951">
        <w:rPr>
          <w:rFonts w:hint="eastAsia"/>
        </w:rPr>
        <w:t>カメラの動作周期を</w:t>
      </w:r>
      <w:r w:rsidR="00FE0951" w:rsidRPr="00726B53">
        <w:t>t=1[s]</w:t>
      </w:r>
      <w:r w:rsidR="00FE0951" w:rsidRPr="00726B53">
        <w:rPr>
          <w:rFonts w:hint="eastAsia"/>
        </w:rPr>
        <w:t>，</w:t>
      </w:r>
      <w:r w:rsidR="00FE0951" w:rsidRPr="006649B2">
        <w:rPr>
          <w:rFonts w:hint="eastAsia"/>
        </w:rPr>
        <w:t>セル</w:t>
      </w:r>
      <w:r w:rsidR="00FE0951" w:rsidRPr="00726B53">
        <w:rPr>
          <w:rFonts w:hint="eastAsia"/>
        </w:rPr>
        <w:t>１辺を</w:t>
      </w:r>
      <w:r w:rsidR="00FE0951" w:rsidRPr="00726B53">
        <w:t>1.25[m]</w:t>
      </w:r>
      <w:r w:rsidR="00552538">
        <w:rPr>
          <w:rFonts w:hint="eastAsia"/>
        </w:rPr>
        <w:t>とした．モデル化された</w:t>
      </w:r>
      <w:r w:rsidR="00552538">
        <w:rPr>
          <w:rFonts w:hint="eastAsia"/>
        </w:rPr>
        <w:t>JR</w:t>
      </w:r>
      <w:r w:rsidR="00552538">
        <w:rPr>
          <w:rFonts w:hint="eastAsia"/>
        </w:rPr>
        <w:t>松江駅を図に示す．</w:t>
      </w:r>
      <w:r w:rsidR="004D291D" w:rsidRPr="00442F02">
        <w:rPr>
          <w:rFonts w:hint="eastAsia"/>
        </w:rPr>
        <w:t>サービス領域</w:t>
      </w:r>
      <w:r w:rsidR="00142BDC" w:rsidRPr="00442F02">
        <w:rPr>
          <w:rFonts w:hint="eastAsia"/>
        </w:rPr>
        <w:t>外を灰色で，センシング可能範囲を緑色で</w:t>
      </w:r>
      <w:r w:rsidR="004D291D" w:rsidRPr="00442F02">
        <w:rPr>
          <w:rFonts w:hint="eastAsia"/>
        </w:rPr>
        <w:t>可視化したものを図に示す．</w:t>
      </w:r>
    </w:p>
    <w:p w:rsidR="00552538" w:rsidRDefault="00552538" w:rsidP="00552538">
      <w:pPr>
        <w:pStyle w:val="a3"/>
        <w:ind w:leftChars="0" w:left="0" w:firstLineChars="100" w:firstLine="210"/>
        <w:jc w:val="center"/>
      </w:pPr>
      <w:r>
        <w:rPr>
          <w:noProof/>
        </w:rPr>
        <w:drawing>
          <wp:inline distT="0" distB="0" distL="0" distR="0">
            <wp:extent cx="3236514" cy="1584000"/>
            <wp:effectExtent l="0" t="0" r="254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22">
                      <a:extLst>
                        <a:ext uri="{28A0092B-C50C-407E-A947-70E740481C1C}">
                          <a14:useLocalDpi xmlns:a14="http://schemas.microsoft.com/office/drawing/2010/main" val="0"/>
                        </a:ext>
                      </a:extLst>
                    </a:blip>
                    <a:srcRect l="61156"/>
                    <a:stretch>
                      <a:fillRect/>
                    </a:stretch>
                  </pic:blipFill>
                  <pic:spPr bwMode="auto">
                    <a:xfrm>
                      <a:off x="0" y="0"/>
                      <a:ext cx="3236514" cy="1584000"/>
                    </a:xfrm>
                    <a:prstGeom prst="rect">
                      <a:avLst/>
                    </a:prstGeom>
                    <a:noFill/>
                    <a:ln>
                      <a:noFill/>
                    </a:ln>
                  </pic:spPr>
                </pic:pic>
              </a:graphicData>
            </a:graphic>
          </wp:inline>
        </w:drawing>
      </w:r>
    </w:p>
    <w:p w:rsidR="00552538" w:rsidRDefault="000C3AFE" w:rsidP="00552538">
      <w:pPr>
        <w:pStyle w:val="a3"/>
        <w:ind w:leftChars="0" w:left="0" w:firstLineChars="100" w:firstLine="210"/>
        <w:jc w:val="center"/>
      </w:pPr>
      <w:r>
        <w:rPr>
          <w:rFonts w:hint="eastAsia"/>
        </w:rPr>
        <w:t>（</w:t>
      </w:r>
      <w:r>
        <w:rPr>
          <w:rFonts w:hint="eastAsia"/>
        </w:rPr>
        <w:t>a</w:t>
      </w:r>
      <w:r>
        <w:rPr>
          <w:rFonts w:hint="eastAsia"/>
        </w:rPr>
        <w:t>）</w:t>
      </w:r>
      <w:r w:rsidR="00442F02">
        <w:rPr>
          <w:rFonts w:hint="eastAsia"/>
        </w:rPr>
        <w:t>シャミネ</w:t>
      </w: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2640977" cy="1584000"/>
            <wp:effectExtent l="0" t="0" r="6985"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3802" r="34073"/>
                    <a:stretch/>
                  </pic:blipFill>
                  <pic:spPr bwMode="auto">
                    <a:xfrm>
                      <a:off x="0" y="0"/>
                      <a:ext cx="2640977"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552538">
      <w:pPr>
        <w:pStyle w:val="a3"/>
        <w:ind w:leftChars="0" w:left="0" w:firstLineChars="100" w:firstLine="210"/>
        <w:jc w:val="center"/>
      </w:pPr>
      <w:r>
        <w:rPr>
          <w:rFonts w:hint="eastAsia"/>
        </w:rPr>
        <w:t>（</w:t>
      </w:r>
      <w:r>
        <w:rPr>
          <w:rFonts w:hint="eastAsia"/>
        </w:rPr>
        <w:t>b</w:t>
      </w:r>
      <w:r>
        <w:rPr>
          <w:rFonts w:hint="eastAsia"/>
        </w:rPr>
        <w:t>）</w:t>
      </w:r>
    </w:p>
    <w:p w:rsidR="00552538" w:rsidRDefault="00552538" w:rsidP="00552538">
      <w:pPr>
        <w:pStyle w:val="a3"/>
        <w:ind w:leftChars="0" w:left="0" w:firstLineChars="100" w:firstLine="210"/>
        <w:jc w:val="center"/>
      </w:pPr>
      <w:r>
        <w:rPr>
          <w:noProof/>
        </w:rPr>
        <w:drawing>
          <wp:inline distT="0" distB="0" distL="0" distR="0" wp14:anchorId="6D4BEDD6" wp14:editId="14F01D03">
            <wp:extent cx="3329968" cy="1584000"/>
            <wp:effectExtent l="0" t="0" r="3810"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9494"/>
                    <a:stretch/>
                  </pic:blipFill>
                  <pic:spPr bwMode="auto">
                    <a:xfrm>
                      <a:off x="0" y="0"/>
                      <a:ext cx="3329968"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552538">
      <w:pPr>
        <w:pStyle w:val="a3"/>
        <w:ind w:leftChars="0" w:left="0" w:firstLineChars="100" w:firstLine="210"/>
        <w:jc w:val="center"/>
      </w:pPr>
      <w:r>
        <w:rPr>
          <w:rFonts w:hint="eastAsia"/>
        </w:rPr>
        <w:t>（</w:t>
      </w:r>
      <w:r>
        <w:rPr>
          <w:rFonts w:hint="eastAsia"/>
        </w:rPr>
        <w:t>c</w:t>
      </w:r>
      <w:r>
        <w:rPr>
          <w:rFonts w:hint="eastAsia"/>
        </w:rPr>
        <w:t>）</w:t>
      </w:r>
    </w:p>
    <w:p w:rsidR="00552538" w:rsidRDefault="000C3AFE" w:rsidP="00552538">
      <w:pPr>
        <w:pStyle w:val="a3"/>
        <w:ind w:leftChars="0" w:left="0" w:firstLineChars="100" w:firstLine="210"/>
        <w:jc w:val="center"/>
      </w:pPr>
      <w:r>
        <w:rPr>
          <w:rFonts w:hint="eastAsia"/>
        </w:rPr>
        <w:t>図</w:t>
      </w:r>
      <w:r w:rsidR="00142BDC">
        <w:rPr>
          <w:rFonts w:hint="eastAsia"/>
        </w:rPr>
        <w:t>．</w:t>
      </w:r>
      <w:r>
        <w:rPr>
          <w:rFonts w:hint="eastAsia"/>
        </w:rPr>
        <w:t>JR</w:t>
      </w:r>
      <w:r>
        <w:rPr>
          <w:rFonts w:hint="eastAsia"/>
        </w:rPr>
        <w:t>松江駅モデル化図</w:t>
      </w:r>
    </w:p>
    <w:p w:rsidR="009B73EE" w:rsidRDefault="009B73EE" w:rsidP="00552538">
      <w:pPr>
        <w:pStyle w:val="a3"/>
        <w:ind w:leftChars="0" w:left="0" w:firstLineChars="100" w:firstLine="210"/>
        <w:jc w:val="center"/>
      </w:pPr>
    </w:p>
    <w:p w:rsidR="009B73EE" w:rsidRDefault="00142BDC" w:rsidP="00552538">
      <w:pPr>
        <w:pStyle w:val="a3"/>
        <w:ind w:leftChars="0" w:left="0" w:firstLineChars="100" w:firstLine="210"/>
        <w:jc w:val="center"/>
      </w:pPr>
      <w:r>
        <w:rPr>
          <w:noProof/>
        </w:rPr>
        <w:drawing>
          <wp:inline distT="0" distB="0" distL="0" distR="0" wp14:anchorId="746424A2" wp14:editId="40DE62C6">
            <wp:extent cx="3337334" cy="1584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3" cstate="print">
                      <a:extLst>
                        <a:ext uri="{28A0092B-C50C-407E-A947-70E740481C1C}">
                          <a14:useLocalDpi xmlns:a14="http://schemas.microsoft.com/office/drawing/2010/main" val="0"/>
                        </a:ext>
                      </a:extLst>
                    </a:blip>
                    <a:srcRect l="59443"/>
                    <a:stretch/>
                  </pic:blipFill>
                  <pic:spPr bwMode="auto">
                    <a:xfrm>
                      <a:off x="0" y="0"/>
                      <a:ext cx="3337334"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552538">
      <w:pPr>
        <w:pStyle w:val="a3"/>
        <w:ind w:leftChars="0" w:left="0" w:firstLineChars="100" w:firstLine="210"/>
        <w:jc w:val="center"/>
      </w:pPr>
      <w:r>
        <w:rPr>
          <w:rFonts w:hint="eastAsia"/>
        </w:rPr>
        <w:t>（</w:t>
      </w:r>
      <w:r>
        <w:rPr>
          <w:rFonts w:hint="eastAsia"/>
        </w:rPr>
        <w:t>a</w:t>
      </w:r>
      <w:r>
        <w:rPr>
          <w:rFonts w:hint="eastAsia"/>
        </w:rPr>
        <w:t>）</w:t>
      </w:r>
    </w:p>
    <w:p w:rsidR="009B73EE" w:rsidRDefault="00142BDC" w:rsidP="00552538">
      <w:pPr>
        <w:pStyle w:val="a3"/>
        <w:ind w:leftChars="0" w:left="0" w:firstLineChars="100" w:firstLine="210"/>
        <w:jc w:val="center"/>
      </w:pPr>
      <w:r>
        <w:rPr>
          <w:noProof/>
        </w:rPr>
        <w:drawing>
          <wp:inline distT="0" distB="0" distL="0" distR="0" wp14:anchorId="20D45437" wp14:editId="0CAF9647">
            <wp:extent cx="2888357" cy="1584000"/>
            <wp:effectExtent l="0" t="0" r="762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3" cstate="print">
                      <a:extLst>
                        <a:ext uri="{28A0092B-C50C-407E-A947-70E740481C1C}">
                          <a14:useLocalDpi xmlns:a14="http://schemas.microsoft.com/office/drawing/2010/main" val="0"/>
                        </a:ext>
                      </a:extLst>
                    </a:blip>
                    <a:srcRect l="34219" r="30680"/>
                    <a:stretch/>
                  </pic:blipFill>
                  <pic:spPr bwMode="auto">
                    <a:xfrm>
                      <a:off x="0" y="0"/>
                      <a:ext cx="2888357"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552538">
      <w:pPr>
        <w:pStyle w:val="a3"/>
        <w:ind w:leftChars="0" w:left="0" w:firstLineChars="100" w:firstLine="210"/>
        <w:jc w:val="center"/>
      </w:pPr>
      <w:r>
        <w:rPr>
          <w:rFonts w:hint="eastAsia"/>
        </w:rPr>
        <w:t>（</w:t>
      </w:r>
      <w:r>
        <w:rPr>
          <w:rFonts w:hint="eastAsia"/>
        </w:rPr>
        <w:t>b</w:t>
      </w:r>
      <w:r>
        <w:rPr>
          <w:rFonts w:hint="eastAsia"/>
        </w:rPr>
        <w:t>）</w:t>
      </w:r>
    </w:p>
    <w:p w:rsidR="009B73EE" w:rsidRDefault="00142BDC" w:rsidP="00552538">
      <w:pPr>
        <w:pStyle w:val="a3"/>
        <w:ind w:leftChars="0" w:left="0" w:firstLineChars="100" w:firstLine="210"/>
        <w:jc w:val="center"/>
      </w:pPr>
      <w:r>
        <w:rPr>
          <w:noProof/>
        </w:rPr>
        <w:drawing>
          <wp:inline distT="0" distB="0" distL="0" distR="0" wp14:anchorId="2AED10AE" wp14:editId="63A59ACE">
            <wp:extent cx="3715675" cy="15840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3" cstate="print">
                      <a:extLst>
                        <a:ext uri="{28A0092B-C50C-407E-A947-70E740481C1C}">
                          <a14:useLocalDpi xmlns:a14="http://schemas.microsoft.com/office/drawing/2010/main" val="0"/>
                        </a:ext>
                      </a:extLst>
                    </a:blip>
                    <a:srcRect r="54845"/>
                    <a:stretch/>
                  </pic:blipFill>
                  <pic:spPr bwMode="auto">
                    <a:xfrm>
                      <a:off x="0" y="0"/>
                      <a:ext cx="3715675"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552538">
      <w:pPr>
        <w:pStyle w:val="a3"/>
        <w:ind w:leftChars="0" w:left="0" w:firstLineChars="100" w:firstLine="210"/>
        <w:jc w:val="center"/>
      </w:pPr>
      <w:r>
        <w:rPr>
          <w:rFonts w:hint="eastAsia"/>
        </w:rPr>
        <w:t>（</w:t>
      </w:r>
      <w:r>
        <w:rPr>
          <w:rFonts w:hint="eastAsia"/>
        </w:rPr>
        <w:t>c</w:t>
      </w:r>
      <w:r>
        <w:rPr>
          <w:rFonts w:hint="eastAsia"/>
        </w:rPr>
        <w:t>）</w:t>
      </w:r>
    </w:p>
    <w:p w:rsidR="009B73EE" w:rsidRDefault="00142BDC" w:rsidP="00552538">
      <w:pPr>
        <w:pStyle w:val="a3"/>
        <w:ind w:leftChars="0" w:left="0" w:firstLineChars="100" w:firstLine="210"/>
        <w:jc w:val="center"/>
      </w:pPr>
      <w:r>
        <w:rPr>
          <w:rFonts w:hint="eastAsia"/>
        </w:rPr>
        <w:t>図．監視範囲図</w:t>
      </w:r>
    </w:p>
    <w:p w:rsidR="00142BDC" w:rsidRDefault="00142BDC" w:rsidP="00142BDC">
      <w:pPr>
        <w:pStyle w:val="a3"/>
        <w:ind w:leftChars="0" w:left="0" w:firstLineChars="100" w:firstLine="210"/>
        <w:rPr>
          <w:rFonts w:hint="eastAsia"/>
        </w:rPr>
      </w:pPr>
    </w:p>
    <w:p w:rsidR="00142BDC" w:rsidRDefault="00142BDC">
      <w:pPr>
        <w:widowControl/>
        <w:jc w:val="left"/>
        <w:rPr>
          <w:rFonts w:ascii="Times New Roman" w:eastAsia="ＭＳ 明朝" w:hAnsi="Times New Roman"/>
          <w:b/>
        </w:rPr>
      </w:pPr>
      <w:r>
        <w:rPr>
          <w:rFonts w:ascii="Times New Roman" w:eastAsia="ＭＳ 明朝" w:hAnsi="Times New Roman"/>
          <w:b/>
        </w:rPr>
        <w:br w:type="page"/>
      </w:r>
    </w:p>
    <w:p w:rsidR="0023438D" w:rsidRPr="00B6096A" w:rsidRDefault="0023438D" w:rsidP="0023438D">
      <w:pPr>
        <w:pStyle w:val="a3"/>
        <w:numPr>
          <w:ilvl w:val="2"/>
          <w:numId w:val="2"/>
        </w:numPr>
        <w:ind w:leftChars="0"/>
        <w:rPr>
          <w:rFonts w:ascii="Times New Roman" w:eastAsia="ＭＳ 明朝" w:hAnsi="Times New Roman"/>
          <w:b/>
        </w:rPr>
      </w:pPr>
      <w:r w:rsidRPr="00B6096A">
        <w:rPr>
          <w:rFonts w:ascii="Times New Roman" w:eastAsia="ＭＳ 明朝" w:hAnsi="Times New Roman" w:hint="eastAsia"/>
          <w:b/>
        </w:rPr>
        <w:lastRenderedPageBreak/>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Pr="00552538">
        <w:rPr>
          <w:rFonts w:ascii="Times New Roman" w:eastAsia="ＭＳ 明朝" w:hAnsi="Times New Roman" w:hint="eastAsia"/>
        </w:rPr>
        <w:t>に示す．「センサ通過のべ人数」とは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552538" w:rsidRDefault="00750BA7"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表</w:t>
      </w:r>
      <w:r w:rsidR="00552538" w:rsidRPr="00552538">
        <w:rPr>
          <w:rFonts w:ascii="Times New Roman" w:eastAsia="ＭＳ 明朝" w:hAnsi="Times New Roman" w:hint="eastAsia"/>
        </w:rPr>
        <w:t>：登校時人流センサ毎の総データ量</w:t>
      </w:r>
    </w:p>
    <w:tbl>
      <w:tblPr>
        <w:tblStyle w:val="a6"/>
        <w:tblW w:w="8325" w:type="dxa"/>
        <w:jc w:val="center"/>
        <w:tblLayout w:type="fixed"/>
        <w:tblLook w:val="04A0" w:firstRow="1" w:lastRow="0" w:firstColumn="1" w:lastColumn="0" w:noHBand="0" w:noVBand="1"/>
      </w:tblPr>
      <w:tblGrid>
        <w:gridCol w:w="2356"/>
        <w:gridCol w:w="1193"/>
        <w:gridCol w:w="1193"/>
        <w:gridCol w:w="1195"/>
        <w:gridCol w:w="1193"/>
        <w:gridCol w:w="1195"/>
      </w:tblGrid>
      <w:tr w:rsidR="00552538" w:rsidTr="00142BDC">
        <w:trPr>
          <w:trHeight w:val="362"/>
          <w:jc w:val="center"/>
        </w:trPr>
        <w:tc>
          <w:tcPr>
            <w:tcW w:w="2356" w:type="dxa"/>
            <w:tcBorders>
              <w:top w:val="single" w:sz="12" w:space="0" w:color="auto"/>
              <w:left w:val="single" w:sz="12" w:space="0" w:color="auto"/>
              <w:right w:val="double" w:sz="4" w:space="0" w:color="auto"/>
            </w:tcBorders>
            <w:vAlign w:val="center"/>
          </w:tcPr>
          <w:p w:rsidR="00552538" w:rsidRPr="00552538" w:rsidRDefault="00552538" w:rsidP="005D0D84">
            <w:pPr>
              <w:pStyle w:val="IEICE"/>
              <w:jc w:val="center"/>
              <w:rPr>
                <w:sz w:val="21"/>
              </w:rPr>
            </w:pPr>
            <w:r w:rsidRPr="00552538">
              <w:rPr>
                <w:rFonts w:hint="eastAsia"/>
                <w:sz w:val="21"/>
              </w:rPr>
              <w:t>センサ番号</w:t>
            </w:r>
          </w:p>
        </w:tc>
        <w:tc>
          <w:tcPr>
            <w:tcW w:w="1193" w:type="dxa"/>
            <w:tcBorders>
              <w:top w:val="single" w:sz="12" w:space="0" w:color="auto"/>
              <w:lef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w:t>
            </w:r>
          </w:p>
        </w:tc>
        <w:tc>
          <w:tcPr>
            <w:tcW w:w="1193" w:type="dxa"/>
            <w:tcBorders>
              <w:top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c>
          <w:tcPr>
            <w:tcW w:w="1195" w:type="dxa"/>
            <w:tcBorders>
              <w:top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3</w:t>
            </w:r>
          </w:p>
        </w:tc>
        <w:tc>
          <w:tcPr>
            <w:tcW w:w="1193" w:type="dxa"/>
            <w:tcBorders>
              <w:top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4</w:t>
            </w:r>
          </w:p>
        </w:tc>
        <w:tc>
          <w:tcPr>
            <w:tcW w:w="1195" w:type="dxa"/>
            <w:tcBorders>
              <w:top w:val="single" w:sz="12"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r>
      <w:tr w:rsidR="00552538" w:rsidTr="00142BDC">
        <w:trPr>
          <w:trHeight w:val="362"/>
          <w:jc w:val="center"/>
        </w:trPr>
        <w:tc>
          <w:tcPr>
            <w:tcW w:w="2356" w:type="dxa"/>
            <w:tcBorders>
              <w:top w:val="double" w:sz="4" w:space="0" w:color="auto"/>
              <w:left w:val="single" w:sz="12"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6</w:t>
            </w:r>
          </w:p>
        </w:tc>
        <w:tc>
          <w:tcPr>
            <w:tcW w:w="119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7</w:t>
            </w:r>
          </w:p>
        </w:tc>
        <w:tc>
          <w:tcPr>
            <w:tcW w:w="1195"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8</w:t>
            </w:r>
          </w:p>
        </w:tc>
        <w:tc>
          <w:tcPr>
            <w:tcW w:w="119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9</w:t>
            </w:r>
          </w:p>
        </w:tc>
        <w:tc>
          <w:tcPr>
            <w:tcW w:w="1195" w:type="dxa"/>
            <w:tcBorders>
              <w:top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10</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94</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68</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452</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514</w:t>
            </w:r>
          </w:p>
        </w:tc>
      </w:tr>
      <w:tr w:rsidR="00552538" w:rsidTr="00142BDC">
        <w:trPr>
          <w:trHeight w:val="362"/>
          <w:jc w:val="center"/>
        </w:trPr>
        <w:tc>
          <w:tcPr>
            <w:tcW w:w="2356" w:type="dxa"/>
            <w:tcBorders>
              <w:top w:val="double" w:sz="4" w:space="0" w:color="auto"/>
              <w:left w:val="single" w:sz="12"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11</w:t>
            </w:r>
          </w:p>
        </w:tc>
        <w:tc>
          <w:tcPr>
            <w:tcW w:w="119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12</w:t>
            </w:r>
          </w:p>
        </w:tc>
        <w:tc>
          <w:tcPr>
            <w:tcW w:w="1195"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13</w:t>
            </w:r>
          </w:p>
        </w:tc>
        <w:tc>
          <w:tcPr>
            <w:tcW w:w="119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top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15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1181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277</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811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w:t>
            </w:r>
          </w:p>
        </w:tc>
      </w:tr>
      <w:tr w:rsidR="00552538" w:rsidTr="00142BDC">
        <w:trPr>
          <w:trHeight w:val="362"/>
          <w:jc w:val="center"/>
        </w:trPr>
        <w:tc>
          <w:tcPr>
            <w:tcW w:w="2356" w:type="dxa"/>
            <w:tcBorders>
              <w:top w:val="double" w:sz="4" w:space="0" w:color="auto"/>
              <w:left w:val="single" w:sz="12"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16</w:t>
            </w:r>
          </w:p>
        </w:tc>
        <w:tc>
          <w:tcPr>
            <w:tcW w:w="119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17</w:t>
            </w:r>
          </w:p>
        </w:tc>
        <w:tc>
          <w:tcPr>
            <w:tcW w:w="1195"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18</w:t>
            </w:r>
          </w:p>
        </w:tc>
        <w:tc>
          <w:tcPr>
            <w:tcW w:w="119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19</w:t>
            </w:r>
          </w:p>
        </w:tc>
        <w:tc>
          <w:tcPr>
            <w:tcW w:w="1195" w:type="dxa"/>
            <w:tcBorders>
              <w:top w:val="double" w:sz="4" w:space="0" w:color="auto"/>
              <w:right w:val="single" w:sz="12" w:space="0" w:color="auto"/>
            </w:tcBorders>
            <w:vAlign w:val="center"/>
          </w:tcPr>
          <w:p w:rsidR="00552538" w:rsidRPr="00552538" w:rsidRDefault="00552538" w:rsidP="005D0D84">
            <w:pPr>
              <w:pStyle w:val="IEICE"/>
              <w:ind w:firstLine="0"/>
              <w:jc w:val="center"/>
              <w:rPr>
                <w:b/>
                <w:sz w:val="21"/>
              </w:rPr>
            </w:pPr>
            <w:r w:rsidRPr="00552538">
              <w:rPr>
                <w:rFonts w:hint="eastAsia"/>
                <w:b/>
                <w:sz w:val="21"/>
              </w:rPr>
              <w:t>総和</w:t>
            </w:r>
          </w:p>
        </w:tc>
      </w:tr>
      <w:tr w:rsidR="00552538" w:rsidTr="00142BDC">
        <w:trPr>
          <w:trHeight w:val="362"/>
          <w:jc w:val="center"/>
        </w:trPr>
        <w:tc>
          <w:tcPr>
            <w:tcW w:w="2356" w:type="dxa"/>
            <w:tcBorders>
              <w:left w:val="single" w:sz="12" w:space="0" w:color="auto"/>
              <w:bottom w:val="single" w:sz="12" w:space="0" w:color="auto"/>
              <w:right w:val="double" w:sz="4" w:space="0" w:color="auto"/>
            </w:tcBorders>
            <w:vAlign w:val="center"/>
          </w:tcPr>
          <w:p w:rsidR="00552538" w:rsidRPr="00552538" w:rsidRDefault="00552538" w:rsidP="005D0D84">
            <w:pPr>
              <w:pStyle w:val="IEICE"/>
              <w:jc w:val="center"/>
              <w:rPr>
                <w:sz w:val="21"/>
              </w:rPr>
            </w:pPr>
            <w:r w:rsidRPr="00552538">
              <w:rPr>
                <w:rFonts w:hint="eastAsia"/>
                <w:sz w:val="21"/>
              </w:rPr>
              <w:t>センサ通過のべ人数</w:t>
            </w:r>
          </w:p>
        </w:tc>
        <w:tc>
          <w:tcPr>
            <w:tcW w:w="1193" w:type="dxa"/>
            <w:tcBorders>
              <w:left w:val="double" w:sz="4" w:space="0" w:color="auto"/>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right w:val="single" w:sz="12" w:space="0" w:color="auto"/>
            </w:tcBorders>
            <w:vAlign w:val="center"/>
          </w:tcPr>
          <w:p w:rsidR="00552538" w:rsidRPr="00552538" w:rsidRDefault="00552538" w:rsidP="005D0D84">
            <w:pPr>
              <w:pStyle w:val="IEICE"/>
              <w:ind w:firstLine="0"/>
              <w:jc w:val="center"/>
              <w:rPr>
                <w:b/>
                <w:sz w:val="21"/>
              </w:rPr>
            </w:pPr>
            <w:r w:rsidRPr="00552538">
              <w:rPr>
                <w:rFonts w:hint="eastAsia"/>
                <w:b/>
                <w:sz w:val="21"/>
              </w:rPr>
              <w:t>3415</w:t>
            </w:r>
          </w:p>
        </w:tc>
      </w:tr>
    </w:tbl>
    <w:p w:rsidR="00552538" w:rsidRDefault="00552538" w:rsidP="00882BB5">
      <w:pPr>
        <w:pStyle w:val="a3"/>
        <w:ind w:leftChars="0" w:left="0" w:firstLineChars="100" w:firstLine="210"/>
        <w:rPr>
          <w:rFonts w:ascii="Times New Roman" w:eastAsia="ＭＳ 明朝" w:hAnsi="Times New Roman"/>
        </w:rPr>
      </w:pPr>
    </w:p>
    <w:p w:rsidR="000C3AFE" w:rsidRP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つのデータを生成すると考えられる．この仮定と</w:t>
      </w:r>
      <w:r>
        <w:rPr>
          <w:rFonts w:ascii="Times New Roman" w:eastAsia="ＭＳ 明朝" w:hAnsi="Times New Roman" w:hint="eastAsia"/>
        </w:rPr>
        <w:t>表</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[9]</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人と設定した．対象者が駅を通過する際に使う流入口は人流センサ</w:t>
      </w:r>
      <w:r w:rsidRPr="00750BA7">
        <w:rPr>
          <w:rFonts w:ascii="Times New Roman" w:eastAsia="ＭＳ 明朝" w:hAnsi="Times New Roman" w:hint="eastAsia"/>
        </w:rPr>
        <w:t>11</w:t>
      </w:r>
      <w:r w:rsidRPr="00750BA7">
        <w:rPr>
          <w:rFonts w:ascii="Times New Roman" w:eastAsia="ＭＳ 明朝" w:hAnsi="Times New Roman" w:hint="eastAsia"/>
        </w:rPr>
        <w:t>番</w:t>
      </w:r>
      <w:r w:rsidRPr="00750BA7">
        <w:rPr>
          <w:rFonts w:ascii="Times New Roman" w:eastAsia="ＭＳ 明朝" w:hAnsi="Times New Roman" w:hint="eastAsia"/>
        </w:rPr>
        <w:t>(</w:t>
      </w:r>
      <w:r w:rsidRPr="00750BA7">
        <w:rPr>
          <w:rFonts w:ascii="Times New Roman" w:eastAsia="ＭＳ 明朝" w:hAnsi="Times New Roman" w:hint="eastAsia"/>
        </w:rPr>
        <w:t>改札</w:t>
      </w:r>
      <w:r w:rsidRPr="00750BA7">
        <w:rPr>
          <w:rFonts w:ascii="Times New Roman" w:eastAsia="ＭＳ 明朝" w:hAnsi="Times New Roman" w:hint="eastAsia"/>
        </w:rPr>
        <w:t>)</w:t>
      </w:r>
      <w:r w:rsidRPr="00750BA7">
        <w:rPr>
          <w:rFonts w:ascii="Times New Roman" w:eastAsia="ＭＳ 明朝" w:hAnsi="Times New Roman" w:hint="eastAsia"/>
        </w:rPr>
        <w:t>で固定とし，流出口は物理的に駅の外側に接している人流センサから</w:t>
      </w:r>
      <w:r>
        <w:rPr>
          <w:rFonts w:ascii="Times New Roman" w:eastAsia="ＭＳ 明朝" w:hAnsi="Times New Roman" w:hint="eastAsia"/>
        </w:rPr>
        <w:t>表</w:t>
      </w:r>
      <w:r w:rsidRPr="00750BA7">
        <w:rPr>
          <w:rFonts w:ascii="Times New Roman" w:eastAsia="ＭＳ 明朝" w:hAnsi="Times New Roman" w:hint="eastAsia"/>
        </w:rPr>
        <w:t>に従い確率で選択した．利用される流出口の利用率を</w:t>
      </w:r>
      <w:r>
        <w:rPr>
          <w:rFonts w:ascii="Times New Roman" w:eastAsia="ＭＳ 明朝" w:hAnsi="Times New Roman" w:hint="eastAsia"/>
        </w:rPr>
        <w:t>図</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Pr="00750BA7">
        <w:rPr>
          <w:rFonts w:ascii="Times New Roman" w:eastAsia="ＭＳ 明朝" w:hAnsi="Times New Roman" w:hint="eastAsia"/>
        </w:rPr>
        <w:t>に青色で示す．</w:t>
      </w:r>
    </w:p>
    <w:p w:rsidR="000C3AFE" w:rsidRDefault="000C3AFE" w:rsidP="000C3AFE">
      <w:pPr>
        <w:pStyle w:val="a3"/>
        <w:ind w:leftChars="0" w:left="0" w:firstLineChars="100" w:firstLine="210"/>
        <w:jc w:val="center"/>
        <w:rPr>
          <w:rFonts w:ascii="Times New Roman" w:eastAsia="ＭＳ 明朝" w:hAnsi="Times New Roman"/>
        </w:rPr>
      </w:pPr>
      <w:r>
        <w:rPr>
          <w:noProof/>
        </w:rPr>
        <w:drawing>
          <wp:inline distT="0" distB="0" distL="0" distR="0" wp14:anchorId="1A799FB1" wp14:editId="46F002C5">
            <wp:extent cx="2644172" cy="1584000"/>
            <wp:effectExtent l="0" t="0" r="3810" b="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4172" cy="1584000"/>
                    </a:xfrm>
                    <a:prstGeom prst="rect">
                      <a:avLst/>
                    </a:prstGeom>
                    <a:noFill/>
                    <a:ln>
                      <a:noFill/>
                    </a:ln>
                  </pic:spPr>
                </pic:pic>
              </a:graphicData>
            </a:graphic>
          </wp:inline>
        </w:drawing>
      </w: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流出口使用割合</w:t>
      </w: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2745457" cy="1584000"/>
            <wp:effectExtent l="0" t="0" r="0"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5457" cy="1584000"/>
                    </a:xfrm>
                    <a:prstGeom prst="rect">
                      <a:avLst/>
                    </a:prstGeom>
                    <a:noFill/>
                    <a:ln>
                      <a:noFill/>
                    </a:ln>
                  </pic:spPr>
                </pic:pic>
              </a:graphicData>
            </a:graphic>
          </wp:inline>
        </w:drawing>
      </w: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対象者移動ルート例</w:t>
      </w:r>
    </w:p>
    <w:p w:rsidR="003A57BD" w:rsidRDefault="003A57B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lastRenderedPageBreak/>
        <w:t>シミュレーション</w:t>
      </w:r>
      <w:r w:rsidR="00B6096A" w:rsidRPr="00B6096A">
        <w:rPr>
          <w:rFonts w:ascii="Times New Roman" w:eastAsia="ＭＳ 明朝" w:hAnsi="Times New Roman" w:hint="eastAsia"/>
          <w:b/>
        </w:rPr>
        <w:t>内容</w:t>
      </w:r>
    </w:p>
    <w:p w:rsidR="002C5905" w:rsidRDefault="002C5905" w:rsidP="00750BA7">
      <w:pPr>
        <w:pStyle w:val="a3"/>
        <w:ind w:leftChars="0" w:left="0" w:firstLineChars="100" w:firstLine="210"/>
        <w:rPr>
          <w:rFonts w:ascii="Times New Roman" w:eastAsia="ＭＳ 明朝" w:hAnsi="Times New Roman"/>
        </w:rPr>
      </w:pPr>
      <w:r>
        <w:rPr>
          <w:rFonts w:ascii="Times New Roman" w:eastAsia="ＭＳ 明朝" w:hAnsi="Times New Roman" w:hint="eastAsia"/>
        </w:rPr>
        <w:t>長崎</w:t>
      </w:r>
    </w:p>
    <w:p w:rsidR="00750BA7" w:rsidRPr="00750BA7" w:rsidRDefault="002C5905" w:rsidP="00750BA7">
      <w:pPr>
        <w:pStyle w:val="a3"/>
        <w:ind w:leftChars="0" w:left="0" w:firstLineChars="100" w:firstLine="210"/>
      </w:pPr>
      <w:r>
        <w:rPr>
          <w:rFonts w:ascii="Times New Roman" w:eastAsia="ＭＳ 明朝" w:hAnsi="Times New Roman" w:hint="eastAsia"/>
        </w:rPr>
        <w:t>(</w:t>
      </w:r>
      <w:r>
        <w:rPr>
          <w:rFonts w:ascii="Times New Roman" w:eastAsia="ＭＳ 明朝" w:hAnsi="Times New Roman" w:hint="eastAsia"/>
        </w:rPr>
        <w:t>福岡</w:t>
      </w:r>
      <w:r>
        <w:rPr>
          <w:rFonts w:ascii="Times New Roman" w:eastAsia="ＭＳ 明朝" w:hAnsi="Times New Roman" w:hint="eastAsia"/>
        </w:rPr>
        <w:t>)</w:t>
      </w:r>
      <w:r w:rsidR="00750BA7" w:rsidRPr="00750BA7">
        <w:rPr>
          <w:rFonts w:ascii="Times New Roman" w:eastAsia="ＭＳ 明朝" w:hAnsi="Times New Roman" w:hint="eastAsia"/>
        </w:rPr>
        <w:t>ルータアクセス可能距離の値を設定し，対象者数を</w:t>
      </w:r>
      <w:r w:rsidR="00750BA7" w:rsidRPr="00750BA7">
        <w:rPr>
          <w:rFonts w:ascii="Times New Roman" w:eastAsia="ＭＳ 明朝" w:hAnsi="Times New Roman" w:hint="eastAsia"/>
        </w:rPr>
        <w:t>1</w:t>
      </w:r>
      <w:r w:rsidR="00750BA7" w:rsidRPr="00750BA7">
        <w:rPr>
          <w:rFonts w:ascii="Times New Roman" w:eastAsia="ＭＳ 明朝" w:hAnsi="Times New Roman" w:hint="eastAsia"/>
        </w:rPr>
        <w:t>人に加え，</w:t>
      </w:r>
      <w:r w:rsidR="00750BA7" w:rsidRPr="00750BA7">
        <w:rPr>
          <w:rFonts w:ascii="Times New Roman" w:eastAsia="ＭＳ 明朝" w:hAnsi="Times New Roman" w:hint="eastAsia"/>
        </w:rPr>
        <w:t>25</w:t>
      </w:r>
      <w:r w:rsidR="00750BA7" w:rsidRPr="00750BA7">
        <w:rPr>
          <w:rFonts w:ascii="Times New Roman" w:eastAsia="ＭＳ 明朝" w:hAnsi="Times New Roman" w:hint="eastAsia"/>
        </w:rPr>
        <w:t>人から</w:t>
      </w:r>
      <w:r w:rsidR="00750BA7" w:rsidRPr="00750BA7">
        <w:rPr>
          <w:rFonts w:ascii="Times New Roman" w:eastAsia="ＭＳ 明朝" w:hAnsi="Times New Roman" w:hint="eastAsia"/>
        </w:rPr>
        <w:t>200</w:t>
      </w:r>
      <w:r w:rsidR="00750BA7" w:rsidRPr="00750BA7">
        <w:rPr>
          <w:rFonts w:ascii="Times New Roman" w:eastAsia="ＭＳ 明朝" w:hAnsi="Times New Roman" w:hint="eastAsia"/>
        </w:rPr>
        <w:t>人まで</w:t>
      </w:r>
      <w:r w:rsidR="00750BA7" w:rsidRPr="00750BA7">
        <w:rPr>
          <w:rFonts w:ascii="Times New Roman" w:eastAsia="ＭＳ 明朝" w:hAnsi="Times New Roman" w:hint="eastAsia"/>
        </w:rPr>
        <w:t>25</w:t>
      </w:r>
      <w:r w:rsidR="00750BA7" w:rsidRPr="00750BA7">
        <w:rPr>
          <w:rFonts w:ascii="Times New Roman" w:eastAsia="ＭＳ 明朝" w:hAnsi="Times New Roman" w:hint="eastAsia"/>
        </w:rPr>
        <w:t>人刻みで変化させシミュレーションを行った．</w:t>
      </w:r>
      <w:r w:rsidR="00142BDC">
        <w:rPr>
          <w:rFonts w:ascii="Times New Roman" w:eastAsia="ＭＳ 明朝" w:hAnsi="Times New Roman" w:hint="eastAsia"/>
        </w:rPr>
        <w:t>また，対象者を</w:t>
      </w:r>
      <w:r w:rsidR="00142BDC">
        <w:rPr>
          <w:rFonts w:ascii="Times New Roman" w:eastAsia="ＭＳ 明朝" w:hAnsi="Times New Roman" w:hint="eastAsia"/>
        </w:rPr>
        <w:t>1</w:t>
      </w:r>
      <w:r w:rsidR="00142BDC">
        <w:rPr>
          <w:rFonts w:ascii="Times New Roman" w:eastAsia="ＭＳ 明朝" w:hAnsi="Times New Roman" w:hint="eastAsia"/>
        </w:rPr>
        <w:t>人とした時にルータアクセス可能距離を変化させた場合の</w:t>
      </w:r>
      <w:r w:rsidR="00142BDC">
        <w:rPr>
          <w:rFonts w:ascii="Times New Roman" w:eastAsia="ＭＳ 明朝" w:hAnsi="Times New Roman" w:hint="eastAsia"/>
        </w:rPr>
        <w:t>NPD</w:t>
      </w:r>
      <w:r w:rsidR="00142BDC">
        <w:rPr>
          <w:rFonts w:ascii="Times New Roman" w:eastAsia="ＭＳ 明朝" w:hAnsi="Times New Roman" w:hint="eastAsia"/>
        </w:rPr>
        <w:t>流出比をシミュレーションした．</w:t>
      </w:r>
    </w:p>
    <w:p w:rsidR="002C5905" w:rsidRPr="002C5905" w:rsidRDefault="00B6096A" w:rsidP="002C5905">
      <w:pPr>
        <w:pStyle w:val="a3"/>
        <w:numPr>
          <w:ilvl w:val="1"/>
          <w:numId w:val="2"/>
        </w:numPr>
        <w:ind w:leftChars="0" w:left="454" w:hanging="454"/>
        <w:rPr>
          <w:rFonts w:ascii="Times New Roman" w:eastAsia="ＭＳ 明朝" w:hAnsi="Times New Roman" w:hint="eastAsia"/>
          <w:b/>
        </w:rPr>
      </w:pPr>
      <w:r w:rsidRPr="00B6096A">
        <w:rPr>
          <w:rFonts w:ascii="Times New Roman" w:eastAsia="ＭＳ 明朝" w:hAnsi="Times New Roman" w:hint="eastAsia"/>
          <w:b/>
        </w:rPr>
        <w:t>シミュレーション結果</w:t>
      </w:r>
    </w:p>
    <w:p w:rsidR="002C5905" w:rsidRDefault="002C5905"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長崎</w:t>
      </w:r>
    </w:p>
    <w:p w:rsid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ルータアクセス可能距離毎の対象者人数と</w:t>
      </w:r>
      <w:r w:rsidRPr="000C3AFE">
        <w:rPr>
          <w:rFonts w:ascii="Times New Roman" w:eastAsia="ＭＳ 明朝" w:hAnsi="Times New Roman" w:hint="eastAsia"/>
        </w:rPr>
        <w:t>NPD</w:t>
      </w:r>
      <w:r w:rsidRPr="000C3AFE">
        <w:rPr>
          <w:rFonts w:ascii="Times New Roman" w:eastAsia="ＭＳ 明朝" w:hAnsi="Times New Roman" w:hint="eastAsia"/>
        </w:rPr>
        <w:t>流出比の関係</w:t>
      </w:r>
      <w:r w:rsidR="00DD1795">
        <w:rPr>
          <w:rFonts w:ascii="Times New Roman" w:eastAsia="ＭＳ 明朝" w:hAnsi="Times New Roman" w:hint="eastAsia"/>
        </w:rPr>
        <w:t>，</w:t>
      </w:r>
      <w:r w:rsidR="00DD1795" w:rsidRPr="00DD1795">
        <w:rPr>
          <w:rFonts w:ascii="Times New Roman" w:eastAsia="ＭＳ 明朝" w:hAnsi="Times New Roman" w:hint="eastAsia"/>
          <w:color w:val="FF0000"/>
        </w:rPr>
        <w:t>およびクラウドモデルの</w:t>
      </w:r>
      <w:r w:rsidR="00DD1795" w:rsidRPr="00DD1795">
        <w:rPr>
          <w:rFonts w:ascii="Times New Roman" w:eastAsia="ＭＳ 明朝" w:hAnsi="Times New Roman" w:hint="eastAsia"/>
          <w:color w:val="FF0000"/>
        </w:rPr>
        <w:t>NPD</w:t>
      </w:r>
      <w:r w:rsidR="00DD1795" w:rsidRPr="00DD1795">
        <w:rPr>
          <w:rFonts w:ascii="Times New Roman" w:eastAsia="ＭＳ 明朝" w:hAnsi="Times New Roman" w:hint="eastAsia"/>
          <w:color w:val="FF0000"/>
        </w:rPr>
        <w:t>流出比</w:t>
      </w:r>
      <w:r w:rsidRPr="000C3AFE">
        <w:rPr>
          <w:rFonts w:ascii="Times New Roman" w:eastAsia="ＭＳ 明朝" w:hAnsi="Times New Roman" w:hint="eastAsia"/>
        </w:rPr>
        <w:t>を</w:t>
      </w:r>
      <w:r w:rsidR="00DD1795">
        <w:rPr>
          <w:rFonts w:ascii="Times New Roman" w:eastAsia="ＭＳ 明朝" w:hAnsi="Times New Roman" w:hint="eastAsia"/>
        </w:rPr>
        <w:t>図</w:t>
      </w:r>
      <w:r w:rsidRPr="000C3AFE">
        <w:rPr>
          <w:rFonts w:ascii="Times New Roman" w:eastAsia="ＭＳ 明朝" w:hAnsi="Times New Roman" w:hint="eastAsia"/>
        </w:rPr>
        <w:t>にまとめた．</w:t>
      </w: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extent cx="4522639" cy="2105246"/>
            <wp:effectExtent l="0" t="0" r="0"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6277" cy="2116249"/>
                    </a:xfrm>
                    <a:prstGeom prst="rect">
                      <a:avLst/>
                    </a:prstGeom>
                    <a:noFill/>
                    <a:ln>
                      <a:noFill/>
                    </a:ln>
                  </pic:spPr>
                </pic:pic>
              </a:graphicData>
            </a:graphic>
          </wp:inline>
        </w:drawing>
      </w:r>
    </w:p>
    <w:p w:rsidR="000C3AFE" w:rsidRPr="00DD1795" w:rsidRDefault="000C3AFE" w:rsidP="000C3AFE">
      <w:pPr>
        <w:pStyle w:val="a3"/>
        <w:ind w:leftChars="0" w:left="0" w:firstLineChars="100" w:firstLine="210"/>
        <w:jc w:val="center"/>
        <w:rPr>
          <w:rFonts w:ascii="Times New Roman" w:eastAsia="ＭＳ 明朝" w:hAnsi="Times New Roman"/>
          <w:color w:val="FF0000"/>
        </w:rPr>
      </w:pPr>
      <w:r w:rsidRPr="00DD1795">
        <w:rPr>
          <w:rFonts w:ascii="Times New Roman" w:eastAsia="ＭＳ 明朝" w:hAnsi="Times New Roman" w:hint="eastAsia"/>
          <w:color w:val="FF0000"/>
        </w:rPr>
        <w:t>シミュレーション結果</w:t>
      </w:r>
    </w:p>
    <w:p w:rsidR="000C3AFE" w:rsidRDefault="000C3AFE" w:rsidP="000C3AFE">
      <w:pPr>
        <w:pStyle w:val="a3"/>
        <w:ind w:leftChars="0" w:left="0" w:firstLineChars="100" w:firstLine="210"/>
        <w:rPr>
          <w:rFonts w:ascii="Times New Roman" w:eastAsia="ＭＳ 明朝" w:hAnsi="Times New Roman"/>
        </w:rPr>
      </w:pPr>
    </w:p>
    <w:p w:rsidR="00142BDC" w:rsidRDefault="00142BDC"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表</w:t>
      </w:r>
    </w:p>
    <w:p w:rsidR="00142BDC" w:rsidRDefault="00142BDC" w:rsidP="000C3AFE">
      <w:pPr>
        <w:pStyle w:val="a3"/>
        <w:ind w:leftChars="0" w:left="0" w:firstLineChars="100" w:firstLine="210"/>
        <w:rPr>
          <w:rFonts w:ascii="Times New Roman" w:eastAsia="ＭＳ 明朝" w:hAnsi="Times New Roman"/>
        </w:rPr>
      </w:pPr>
    </w:p>
    <w:p w:rsidR="00142BDC" w:rsidRDefault="00142BDC" w:rsidP="000C3AFE">
      <w:pPr>
        <w:pStyle w:val="a3"/>
        <w:ind w:leftChars="0" w:left="0" w:firstLineChars="100" w:firstLine="210"/>
        <w:rPr>
          <w:rFonts w:ascii="Times New Roman" w:eastAsia="ＭＳ 明朝" w:hAnsi="Times New Roman" w:hint="eastAsia"/>
        </w:rPr>
      </w:pPr>
    </w:p>
    <w:p w:rsidR="000C3AFE" w:rsidRP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NPD</w:t>
      </w:r>
      <w:r w:rsidRPr="000C3AFE">
        <w:rPr>
          <w:rFonts w:ascii="Times New Roman" w:eastAsia="ＭＳ 明朝" w:hAnsi="Times New Roman" w:hint="eastAsia"/>
        </w:rPr>
        <w:t>流出比が小さいほどプライバシ保護能力が高いといえるので，ルータアクセス可能距離に依らず，クラウドモデルよりも</w:t>
      </w:r>
      <w:r w:rsidRPr="000C3AFE">
        <w:rPr>
          <w:rFonts w:ascii="Times New Roman" w:eastAsia="ＭＳ 明朝" w:hAnsi="Times New Roman" w:hint="eastAsia"/>
        </w:rPr>
        <w:t>LPLC</w:t>
      </w:r>
      <w:r w:rsidRPr="000C3AFE">
        <w:rPr>
          <w:rFonts w:ascii="Times New Roman" w:eastAsia="ＭＳ 明朝" w:hAnsi="Times New Roman" w:hint="eastAsia"/>
        </w:rPr>
        <w:t>モデルの方が優れている．</w:t>
      </w:r>
    </w:p>
    <w:p w:rsidR="00A92EC0" w:rsidRPr="00B6096A" w:rsidRDefault="00A92EC0" w:rsidP="00BF41A8">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t>考察</w:t>
      </w:r>
    </w:p>
    <w:p w:rsidR="005D0D84" w:rsidRDefault="005D0D84" w:rsidP="00882BB5">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ルータアクセス可能距離がセンサ有効距離より短いと追跡サービ</w:t>
      </w:r>
      <w:r>
        <w:rPr>
          <w:rFonts w:ascii="Times New Roman" w:eastAsia="ＭＳ 明朝" w:hAnsi="Times New Roman" w:hint="eastAsia"/>
        </w:rPr>
        <w:t>スとして不十分であるが，反対にアクセス可能距離があまりに長いと</w:t>
      </w:r>
      <w:r w:rsidRPr="000C3AFE">
        <w:rPr>
          <w:rFonts w:ascii="Times New Roman" w:eastAsia="ＭＳ 明朝" w:hAnsi="Times New Roman" w:hint="eastAsia"/>
        </w:rPr>
        <w:t>NPD</w:t>
      </w:r>
      <w:r w:rsidRPr="000C3AFE">
        <w:rPr>
          <w:rFonts w:ascii="Times New Roman" w:eastAsia="ＭＳ 明朝" w:hAnsi="Times New Roman" w:hint="eastAsia"/>
        </w:rPr>
        <w:t>センシング過多の原因となる．よって，センサ有効範囲を内包しつつルータアクセス可能距離を短くすることにより，プライバシに配慮した追跡サービスが実現できる．また図から，対象者数が少ないときの</w:t>
      </w:r>
      <w:r w:rsidRPr="000C3AFE">
        <w:rPr>
          <w:rFonts w:ascii="Times New Roman" w:eastAsia="ＭＳ 明朝" w:hAnsi="Times New Roman" w:hint="eastAsia"/>
        </w:rPr>
        <w:t>LPLC</w:t>
      </w:r>
      <w:r w:rsidRPr="000C3AFE">
        <w:rPr>
          <w:rFonts w:ascii="Times New Roman" w:eastAsia="ＭＳ 明朝" w:hAnsi="Times New Roman" w:hint="eastAsia"/>
        </w:rPr>
        <w:t>モデルのプライバシ保護能力が特に優れている．そのため対象者人数に対して</w:t>
      </w:r>
      <w:r w:rsidRPr="000C3AFE">
        <w:rPr>
          <w:rFonts w:ascii="Times New Roman" w:eastAsia="ＭＳ 明朝" w:hAnsi="Times New Roman" w:hint="eastAsia"/>
        </w:rPr>
        <w:t>LPLC</w:t>
      </w:r>
      <w:r w:rsidRPr="000C3AFE">
        <w:rPr>
          <w:rFonts w:ascii="Times New Roman" w:eastAsia="ＭＳ 明朝" w:hAnsi="Times New Roman" w:hint="eastAsia"/>
        </w:rPr>
        <w:t>ノードの数を減らすことが出来れば，より</w:t>
      </w:r>
      <w:r w:rsidRPr="000C3AFE">
        <w:rPr>
          <w:rFonts w:ascii="Times New Roman" w:eastAsia="ＭＳ 明朝" w:hAnsi="Times New Roman" w:hint="eastAsia"/>
        </w:rPr>
        <w:t>NPD</w:t>
      </w:r>
      <w:r w:rsidRPr="000C3AFE">
        <w:rPr>
          <w:rFonts w:ascii="Times New Roman" w:eastAsia="ＭＳ 明朝" w:hAnsi="Times New Roman" w:hint="eastAsia"/>
        </w:rPr>
        <w:t>流出比を抑制できる．</w:t>
      </w:r>
    </w:p>
    <w:p w:rsidR="00B6096A" w:rsidRPr="005D0D84" w:rsidRDefault="005D0D84" w:rsidP="00882BB5">
      <w:pPr>
        <w:pStyle w:val="a3"/>
        <w:ind w:leftChars="0" w:left="0" w:firstLineChars="100" w:firstLine="210"/>
        <w:rPr>
          <w:rFonts w:ascii="Times New Roman" w:eastAsia="ＭＳ 明朝" w:hAnsi="Times New Roman"/>
          <w:color w:val="FF0000"/>
        </w:rPr>
      </w:pPr>
      <w:r w:rsidRPr="005D0D84">
        <w:rPr>
          <w:rFonts w:ascii="Times New Roman" w:eastAsia="ＭＳ 明朝" w:hAnsi="Times New Roman" w:hint="eastAsia"/>
          <w:color w:val="FF0000"/>
        </w:rPr>
        <w:t>センシング可能範囲と</w:t>
      </w:r>
      <w:r w:rsidRPr="005D0D84">
        <w:rPr>
          <w:rFonts w:ascii="Times New Roman" w:eastAsia="ＭＳ 明朝" w:hAnsi="Times New Roman" w:hint="eastAsia"/>
          <w:color w:val="FF0000"/>
        </w:rPr>
        <w:t>NPD</w:t>
      </w:r>
      <w:r w:rsidRPr="005D0D84">
        <w:rPr>
          <w:rFonts w:ascii="Times New Roman" w:eastAsia="ＭＳ 明朝" w:hAnsi="Times New Roman" w:hint="eastAsia"/>
          <w:color w:val="FF0000"/>
        </w:rPr>
        <w:t>収集量の間にはトレードオフの関係がある．ただ</w:t>
      </w:r>
      <w:r w:rsidRPr="005D0D84">
        <w:rPr>
          <w:rFonts w:ascii="Times New Roman" w:eastAsia="ＭＳ 明朝" w:hAnsi="Times New Roman" w:hint="eastAsia"/>
          <w:color w:val="FF0000"/>
        </w:rPr>
        <w:t>NPD</w:t>
      </w:r>
      <w:r w:rsidRPr="005D0D84">
        <w:rPr>
          <w:rFonts w:ascii="Times New Roman" w:eastAsia="ＭＳ 明朝" w:hAnsi="Times New Roman" w:hint="eastAsia"/>
          <w:color w:val="FF0000"/>
        </w:rPr>
        <w:t>比の削減のみを目指し続けると</w:t>
      </w:r>
      <w:r>
        <w:rPr>
          <w:rFonts w:ascii="Times New Roman" w:eastAsia="ＭＳ 明朝" w:hAnsi="Times New Roman" w:hint="eastAsia"/>
          <w:color w:val="FF0000"/>
        </w:rPr>
        <w:t>，</w:t>
      </w:r>
      <w:r w:rsidRPr="005D0D84">
        <w:rPr>
          <w:rFonts w:ascii="Times New Roman" w:eastAsia="ＭＳ 明朝" w:hAnsi="Times New Roman" w:hint="eastAsia"/>
          <w:color w:val="FF0000"/>
        </w:rPr>
        <w:t>そもそもセンシングをしなければよいという支離滅裂な回答が得られかねない．そこでサービス領域カバー率という指標を用意する．</w:t>
      </w:r>
      <w:r>
        <w:rPr>
          <w:rFonts w:ascii="Times New Roman" w:eastAsia="ＭＳ 明朝" w:hAnsi="Times New Roman" w:hint="eastAsia"/>
          <w:color w:val="FF0000"/>
        </w:rPr>
        <w:t>これはサービス領</w:t>
      </w:r>
      <w:r>
        <w:rPr>
          <w:rFonts w:ascii="Times New Roman" w:eastAsia="ＭＳ 明朝" w:hAnsi="Times New Roman" w:hint="eastAsia"/>
          <w:color w:val="FF0000"/>
        </w:rPr>
        <w:lastRenderedPageBreak/>
        <w:t>域の面積の内何％がセンシング可能であるかを示す指標である．これが</w:t>
      </w:r>
      <w:r>
        <w:rPr>
          <w:rFonts w:ascii="Times New Roman" w:eastAsia="ＭＳ 明朝" w:hAnsi="Times New Roman" w:hint="eastAsia"/>
          <w:color w:val="FF0000"/>
        </w:rPr>
        <w:t>100</w:t>
      </w:r>
      <w:r>
        <w:rPr>
          <w:rFonts w:ascii="Times New Roman" w:eastAsia="ＭＳ 明朝" w:hAnsi="Times New Roman" w:hint="eastAsia"/>
          <w:color w:val="FF0000"/>
        </w:rPr>
        <w:t>％に近いほど，見守りサービスとして十分であると言える．本シミュレータは図と図より，サービス領域カバー率は</w:t>
      </w:r>
      <w:r w:rsidR="00142BDC">
        <w:rPr>
          <w:rFonts w:ascii="Times New Roman" w:eastAsia="ＭＳ 明朝" w:hAnsi="Times New Roman" w:hint="eastAsia"/>
          <w:color w:val="FF0000"/>
        </w:rPr>
        <w:t>46.1</w:t>
      </w:r>
      <w:r>
        <w:rPr>
          <w:rFonts w:ascii="Times New Roman" w:eastAsia="ＭＳ 明朝" w:hAnsi="Times New Roman" w:hint="eastAsia"/>
          <w:color w:val="FF0000"/>
        </w:rPr>
        <w:t>％であった．</w:t>
      </w:r>
    </w:p>
    <w:p w:rsidR="00F01DA3" w:rsidRPr="00F01DA3" w:rsidRDefault="00A92EC0" w:rsidP="00F01DA3">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t>まとめ</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本稿では</w:t>
      </w:r>
      <w:r>
        <w:rPr>
          <w:rFonts w:ascii="Times New Roman" w:eastAsia="ＭＳ 明朝" w:hAnsi="Times New Roman" w:hint="eastAsia"/>
        </w:rPr>
        <w:t>LPLC</w:t>
      </w:r>
      <w:r>
        <w:rPr>
          <w:rFonts w:ascii="Times New Roman" w:eastAsia="ＭＳ 明朝" w:hAnsi="Times New Roman" w:hint="eastAsia"/>
        </w:rPr>
        <w:t>モデル及びクラウドモデルの</w:t>
      </w:r>
      <w:r>
        <w:rPr>
          <w:rFonts w:ascii="Times New Roman" w:eastAsia="ＭＳ 明朝" w:hAnsi="Times New Roman" w:hint="eastAsia"/>
        </w:rPr>
        <w:t>NPD</w:t>
      </w:r>
      <w:r>
        <w:rPr>
          <w:rFonts w:ascii="Times New Roman" w:eastAsia="ＭＳ 明朝" w:hAnsi="Times New Roman" w:hint="eastAsia"/>
        </w:rPr>
        <w:t>比を数理モデルで表現しし，シミュレータから</w:t>
      </w:r>
      <w:r>
        <w:rPr>
          <w:rFonts w:ascii="Times New Roman" w:eastAsia="ＭＳ 明朝" w:hAnsi="Times New Roman" w:hint="eastAsia"/>
        </w:rPr>
        <w:t>LPLC</w:t>
      </w:r>
      <w:r>
        <w:rPr>
          <w:rFonts w:ascii="Times New Roman" w:eastAsia="ＭＳ 明朝" w:hAnsi="Times New Roman" w:hint="eastAsia"/>
        </w:rPr>
        <w:t>モデルはクラウドモデルと比べプライバシ保護能力に優れていると定量評価した．今後はより多人数を見守る際の</w:t>
      </w:r>
      <w:r>
        <w:rPr>
          <w:rFonts w:ascii="Times New Roman" w:eastAsia="ＭＳ 明朝" w:hAnsi="Times New Roman" w:hint="eastAsia"/>
        </w:rPr>
        <w:t>NPD</w:t>
      </w:r>
      <w:r>
        <w:rPr>
          <w:rFonts w:ascii="Times New Roman" w:eastAsia="ＭＳ 明朝" w:hAnsi="Times New Roman" w:hint="eastAsia"/>
        </w:rPr>
        <w:t>比の削減方法及び</w:t>
      </w:r>
      <w:r>
        <w:rPr>
          <w:rFonts w:ascii="Times New Roman" w:eastAsia="ＭＳ 明朝" w:hAnsi="Times New Roman" w:hint="eastAsia"/>
        </w:rPr>
        <w:t>LPLC</w:t>
      </w:r>
      <w:r>
        <w:rPr>
          <w:rFonts w:ascii="Times New Roman" w:eastAsia="ＭＳ 明朝" w:hAnsi="Times New Roman" w:hint="eastAsia"/>
        </w:rPr>
        <w:t>モデルの実証実験等を行い，</w:t>
      </w:r>
      <w:r>
        <w:rPr>
          <w:rFonts w:ascii="Times New Roman" w:eastAsia="ＭＳ 明朝" w:hAnsi="Times New Roman" w:hint="eastAsia"/>
        </w:rPr>
        <w:t>LPLC</w:t>
      </w:r>
      <w:r>
        <w:rPr>
          <w:rFonts w:ascii="Times New Roman" w:eastAsia="ＭＳ 明朝" w:hAnsi="Times New Roman" w:hint="eastAsia"/>
        </w:rPr>
        <w:t>モデルについての研究を進めていく．</w:t>
      </w:r>
    </w:p>
    <w:p w:rsidR="000C3AFE" w:rsidRDefault="000C3AFE">
      <w:pPr>
        <w:widowControl/>
        <w:jc w:val="left"/>
        <w:rPr>
          <w:rFonts w:ascii="Times New Roman" w:eastAsia="ＭＳ 明朝" w:hAnsi="Times New Roman"/>
        </w:rPr>
      </w:pPr>
      <w:r>
        <w:rPr>
          <w:rFonts w:ascii="Times New Roman" w:eastAsia="ＭＳ 明朝" w:hAnsi="Times New Roman"/>
        </w:rPr>
        <w:br w:type="page"/>
      </w:r>
    </w:p>
    <w:p w:rsidR="000C3AFE" w:rsidRDefault="000C3AFE" w:rsidP="00F01DA3">
      <w:pPr>
        <w:rPr>
          <w:rFonts w:ascii="Times New Roman" w:eastAsia="ＭＳ 明朝" w:hAnsi="Times New Roman"/>
        </w:rPr>
      </w:pPr>
      <w:r>
        <w:rPr>
          <w:rFonts w:ascii="Times New Roman" w:eastAsia="ＭＳ 明朝" w:hAnsi="Times New Roman" w:hint="eastAsia"/>
        </w:rPr>
        <w:lastRenderedPageBreak/>
        <w:t>謝辞</w:t>
      </w:r>
    </w:p>
    <w:p w:rsidR="000C3AFE" w:rsidRDefault="000C3AFE" w:rsidP="00F01DA3">
      <w:pPr>
        <w:rPr>
          <w:rFonts w:ascii="Times New Roman" w:eastAsia="ＭＳ 明朝" w:hAnsi="Times New Roman"/>
        </w:rPr>
      </w:pPr>
      <w:r>
        <w:rPr>
          <w:rFonts w:ascii="Times New Roman" w:eastAsia="ＭＳ 明朝" w:hAnsi="Times New Roman" w:hint="eastAsia"/>
        </w:rPr>
        <w:t>・</w:t>
      </w:r>
      <w:r>
        <w:rPr>
          <w:rFonts w:ascii="Times New Roman" w:eastAsia="ＭＳ 明朝" w:hAnsi="Times New Roman" w:hint="eastAsia"/>
        </w:rPr>
        <w:t>G</w:t>
      </w:r>
      <w:r>
        <w:rPr>
          <w:rFonts w:ascii="Times New Roman" w:eastAsia="ＭＳ 明朝" w:hAnsi="Times New Roman" w:hint="eastAsia"/>
        </w:rPr>
        <w:t>空間情報センターの人</w:t>
      </w:r>
    </w:p>
    <w:p w:rsidR="000C3AFE" w:rsidRDefault="000C3AFE" w:rsidP="00F01DA3">
      <w:pPr>
        <w:rPr>
          <w:rFonts w:ascii="Times New Roman" w:eastAsia="ＭＳ 明朝" w:hAnsi="Times New Roman"/>
        </w:rPr>
      </w:pPr>
      <w:r>
        <w:rPr>
          <w:rFonts w:ascii="Times New Roman" w:eastAsia="ＭＳ 明朝" w:hAnsi="Times New Roman" w:hint="eastAsia"/>
        </w:rPr>
        <w:t>・渡邉先生</w:t>
      </w:r>
    </w:p>
    <w:p w:rsidR="000C3AFE" w:rsidRDefault="000C3AFE" w:rsidP="00F01DA3">
      <w:pPr>
        <w:rPr>
          <w:rFonts w:ascii="Times New Roman" w:eastAsia="ＭＳ 明朝" w:hAnsi="Times New Roman"/>
        </w:rPr>
      </w:pPr>
    </w:p>
    <w:p w:rsidR="00F01DA3" w:rsidRPr="00F01DA3" w:rsidRDefault="00F01DA3" w:rsidP="00F01DA3">
      <w:pPr>
        <w:rPr>
          <w:rFonts w:ascii="Times New Roman" w:eastAsia="ＭＳ 明朝" w:hAnsi="Times New Roman"/>
        </w:rPr>
      </w:pPr>
      <w:r w:rsidRPr="00F01DA3">
        <w:rPr>
          <w:rFonts w:ascii="Times New Roman" w:eastAsia="ＭＳ 明朝" w:hAnsi="Times New Roman" w:hint="eastAsia"/>
        </w:rPr>
        <w:t>参考文献</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Pr="00F01DA3">
        <w:rPr>
          <w:rFonts w:ascii="Times New Roman" w:eastAsia="ＭＳ 明朝" w:hAnsi="Times New Roman" w:hint="eastAsia"/>
        </w:rPr>
        <w:t xml:space="preserve">. </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 xml:space="preserve">2017,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Pr="00F01DA3">
        <w:rPr>
          <w:rFonts w:ascii="Times New Roman" w:eastAsia="ＭＳ 明朝" w:hAnsi="Times New Roman" w:hint="eastAsia"/>
        </w:rPr>
        <w:t>, pp. 79.</w:t>
      </w:r>
    </w:p>
    <w:p w:rsidR="000F3489" w:rsidRDefault="000F3489" w:rsidP="000F3489">
      <w:pPr>
        <w:pStyle w:val="a3"/>
        <w:numPr>
          <w:ilvl w:val="0"/>
          <w:numId w:val="3"/>
        </w:numPr>
        <w:ind w:leftChars="0" w:left="420"/>
        <w:rPr>
          <w:rFonts w:ascii="Times New Roman" w:eastAsia="ＭＳ 明朝" w:hAnsi="Times New Roman"/>
        </w:rPr>
      </w:pPr>
      <w:r w:rsidRPr="000F3489">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0F3489">
        <w:rPr>
          <w:rFonts w:ascii="Times New Roman" w:eastAsia="ＭＳ 明朝" w:hAnsi="Times New Roman" w:hint="eastAsia"/>
        </w:rPr>
        <w:t>vol.59</w:t>
      </w:r>
      <w:r w:rsidRPr="000F3489">
        <w:rPr>
          <w:rFonts w:ascii="Times New Roman" w:eastAsia="ＭＳ 明朝" w:hAnsi="Times New Roman" w:hint="eastAsia"/>
        </w:rPr>
        <w:t>，</w:t>
      </w:r>
      <w:r w:rsidRPr="000F3489">
        <w:rPr>
          <w:rFonts w:ascii="Times New Roman" w:eastAsia="ＭＳ 明朝" w:hAnsi="Times New Roman" w:hint="eastAsia"/>
        </w:rPr>
        <w:t>No.12</w:t>
      </w:r>
      <w:r w:rsidRPr="000F3489">
        <w:rPr>
          <w:rFonts w:ascii="Times New Roman" w:eastAsia="ＭＳ 明朝" w:hAnsi="Times New Roman" w:hint="eastAsia"/>
        </w:rPr>
        <w:t>，</w:t>
      </w:r>
      <w:r w:rsidRPr="000F3489">
        <w:rPr>
          <w:rFonts w:ascii="Times New Roman" w:eastAsia="ＭＳ 明朝" w:hAnsi="Times New Roman" w:hint="eastAsia"/>
        </w:rPr>
        <w:t>pp.2180-2190</w:t>
      </w:r>
      <w:r w:rsidRPr="000F3489">
        <w:rPr>
          <w:rFonts w:ascii="Times New Roman" w:eastAsia="ＭＳ 明朝" w:hAnsi="Times New Roman" w:hint="eastAsia"/>
        </w:rPr>
        <w:t>，</w:t>
      </w:r>
      <w:r w:rsidRPr="000F3489">
        <w:rPr>
          <w:rFonts w:ascii="Times New Roman" w:eastAsia="ＭＳ 明朝" w:hAnsi="Times New Roman" w:hint="eastAsia"/>
        </w:rPr>
        <w:t>Dec</w:t>
      </w:r>
      <w:r w:rsidRPr="000F3489">
        <w:rPr>
          <w:rFonts w:ascii="Times New Roman" w:eastAsia="ＭＳ 明朝" w:hAnsi="Times New Roman" w:hint="eastAsia"/>
        </w:rPr>
        <w:t>，</w:t>
      </w:r>
      <w:r w:rsidRPr="000F3489">
        <w:rPr>
          <w:rFonts w:ascii="Times New Roman" w:eastAsia="ＭＳ 明朝" w:hAnsi="Times New Roman" w:hint="eastAsia"/>
        </w:rPr>
        <w:t>2018.</w:t>
      </w:r>
    </w:p>
    <w:p w:rsidR="008645C5" w:rsidRPr="008645C5" w:rsidRDefault="008645C5" w:rsidP="008645C5">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 xml:space="preserve">AWS </w:t>
      </w:r>
      <w:proofErr w:type="spellStart"/>
      <w:r w:rsidRPr="008645C5">
        <w:rPr>
          <w:rFonts w:ascii="Times New Roman" w:eastAsia="ＭＳ 明朝" w:hAnsi="Times New Roman" w:hint="eastAsia"/>
        </w:rPr>
        <w:t>IoT</w:t>
      </w:r>
      <w:proofErr w:type="spellEnd"/>
      <w:r w:rsidRPr="008645C5">
        <w:rPr>
          <w:rFonts w:ascii="Times New Roman" w:eastAsia="ＭＳ 明朝" w:hAnsi="Times New Roman" w:hint="eastAsia"/>
        </w:rPr>
        <w:t xml:space="preserve"> </w:t>
      </w:r>
      <w:r w:rsidRPr="008645C5">
        <w:rPr>
          <w:rFonts w:ascii="Times New Roman" w:eastAsia="ＭＳ 明朝" w:hAnsi="Times New Roman" w:hint="eastAsia"/>
        </w:rPr>
        <w:t>プラットフォーム”</w:t>
      </w:r>
      <w:r w:rsidRPr="008645C5">
        <w:rPr>
          <w:rFonts w:ascii="Times New Roman" w:eastAsia="ＭＳ 明朝" w:hAnsi="Times New Roman" w:hint="eastAsia"/>
        </w:rPr>
        <w:t xml:space="preserve">. </w:t>
      </w:r>
      <w:r>
        <w:rPr>
          <w:rFonts w:ascii="Times New Roman" w:eastAsia="ＭＳ 明朝" w:hAnsi="Times New Roman"/>
        </w:rPr>
        <w:br/>
      </w:r>
      <w:r w:rsidRPr="008645C5">
        <w:rPr>
          <w:rFonts w:ascii="Times New Roman" w:eastAsia="ＭＳ 明朝" w:hAnsi="Times New Roman" w:hint="eastAsia"/>
        </w:rPr>
        <w:t>https://aws.amazon.com/jp/s/dm/optimization/sem/iot-signup/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01DA3" w:rsidRDefault="008645C5" w:rsidP="00FF1529">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PaaS</w:t>
      </w:r>
      <w:r w:rsidRPr="008645C5">
        <w:rPr>
          <w:rFonts w:ascii="Times New Roman" w:eastAsia="ＭＳ 明朝" w:hAnsi="Times New Roman" w:hint="eastAsia"/>
        </w:rPr>
        <w:t>で誰もがデータ分析”</w:t>
      </w:r>
      <w:r w:rsidRPr="008645C5">
        <w:rPr>
          <w:rFonts w:ascii="Times New Roman" w:eastAsia="ＭＳ 明朝" w:hAnsi="Times New Roman" w:hint="eastAsia"/>
        </w:rPr>
        <w:t xml:space="preserve">. </w:t>
      </w:r>
      <w:r w:rsidRPr="008645C5">
        <w:rPr>
          <w:rFonts w:ascii="Times New Roman" w:eastAsia="ＭＳ 明朝" w:hAnsi="Times New Roman" w:hint="eastAsia"/>
        </w:rPr>
        <w:t>日経コンピュータ</w:t>
      </w:r>
      <w:r w:rsidRPr="008645C5">
        <w:rPr>
          <w:rFonts w:ascii="Times New Roman" w:eastAsia="ＭＳ 明朝" w:hAnsi="Times New Roman" w:hint="eastAsia"/>
        </w:rPr>
        <w:t>. http://tech.nikkeibp.co.jp/it/atclact/active/15/010700161/010700003/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F1529" w:rsidRDefault="00FF1529" w:rsidP="00FF1529">
      <w:pPr>
        <w:pStyle w:val="a3"/>
        <w:numPr>
          <w:ilvl w:val="0"/>
          <w:numId w:val="3"/>
        </w:numPr>
        <w:ind w:leftChars="0" w:left="420"/>
        <w:rPr>
          <w:rFonts w:ascii="Times New Roman" w:eastAsia="ＭＳ 明朝" w:hAnsi="Times New Roman"/>
        </w:rPr>
      </w:pPr>
      <w:r>
        <w:rPr>
          <w:rFonts w:ascii="Times New Roman" w:eastAsia="ＭＳ 明朝" w:hAnsi="Times New Roman" w:hint="eastAsia"/>
        </w:rPr>
        <w:t>干川先生の奴？</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Pr="00557270">
        <w:rPr>
          <w:rFonts w:hint="eastAsia"/>
        </w:rPr>
        <w:t>“松江駅構内人流センサデータ”</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RD-CA213 AHD</w:t>
      </w:r>
      <w:r w:rsidRPr="00750BA7">
        <w:rPr>
          <w:rFonts w:ascii="Times New Roman" w:eastAsia="ＭＳ 明朝" w:hAnsi="Times New Roman" w:hint="eastAsia"/>
        </w:rPr>
        <w:t>カメラ</w:t>
      </w:r>
      <w:r w:rsidRPr="00750BA7">
        <w:rPr>
          <w:rFonts w:ascii="Times New Roman" w:eastAsia="ＭＳ 明朝" w:hAnsi="Times New Roman" w:hint="eastAsia"/>
        </w:rPr>
        <w:t>220</w:t>
      </w:r>
      <w:r w:rsidRPr="00750BA7">
        <w:rPr>
          <w:rFonts w:ascii="Times New Roman" w:eastAsia="ＭＳ 明朝" w:hAnsi="Times New Roman" w:hint="eastAsia"/>
        </w:rPr>
        <w:t>万画素バレット型赤外線搭載屋外カメラ”</w:t>
      </w:r>
      <w:r w:rsidRPr="00750BA7">
        <w:rPr>
          <w:rFonts w:ascii="Times New Roman" w:eastAsia="ＭＳ 明朝" w:hAnsi="Times New Roman" w:hint="eastAsia"/>
        </w:rPr>
        <w:t>https://www.arucom.ne.jp/store/g/g250-011409/</w:t>
      </w:r>
      <w:r>
        <w:rPr>
          <w:rFonts w:ascii="Times New Roman" w:eastAsia="ＭＳ 明朝" w:hAnsi="Times New Roman"/>
        </w:rPr>
        <w:t xml:space="preserve"> </w:t>
      </w:r>
      <w:r w:rsidRPr="00750BA7">
        <w:rPr>
          <w:rFonts w:ascii="Times New Roman" w:eastAsia="ＭＳ 明朝" w:hAnsi="Times New Roman" w:hint="eastAsia"/>
        </w:rPr>
        <w:t xml:space="preserve"> (</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w:t>
      </w:r>
      <w:r w:rsidRPr="00750BA7">
        <w:rPr>
          <w:rFonts w:ascii="Times New Roman" w:eastAsia="ＭＳ 明朝" w:hAnsi="Times New Roman" w:hint="eastAsia"/>
        </w:rPr>
        <w:t>人相確認距離から防犯カメラを選ぶ。”</w:t>
      </w:r>
      <w:r w:rsidRPr="00750BA7">
        <w:rPr>
          <w:rFonts w:ascii="Times New Roman" w:eastAsia="ＭＳ 明朝" w:hAnsi="Times New Roman" w:hint="eastAsia"/>
        </w:rPr>
        <w:t xml:space="preserve">https://www.arucom.ne.jp/sample/ </w:t>
      </w:r>
      <w:r>
        <w:rPr>
          <w:rFonts w:ascii="Times New Roman" w:eastAsia="ＭＳ 明朝" w:hAnsi="Times New Roman"/>
        </w:rPr>
        <w:t xml:space="preserve"> </w:t>
      </w:r>
      <w:r w:rsidRPr="00750BA7">
        <w:rPr>
          <w:rFonts w:ascii="Times New Roman" w:eastAsia="ＭＳ 明朝" w:hAnsi="Times New Roman" w:hint="eastAsia"/>
        </w:rPr>
        <w:t>(</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FF1529" w:rsidRDefault="005D292B" w:rsidP="005D292B">
      <w:pPr>
        <w:pStyle w:val="a3"/>
        <w:numPr>
          <w:ilvl w:val="0"/>
          <w:numId w:val="3"/>
        </w:numPr>
        <w:ind w:leftChars="0" w:left="420"/>
        <w:rPr>
          <w:rFonts w:ascii="Times New Roman" w:eastAsia="ＭＳ 明朝" w:hAnsi="Times New Roman"/>
        </w:rPr>
      </w:pPr>
      <w:r w:rsidRPr="005D292B">
        <w:rPr>
          <w:rFonts w:ascii="Times New Roman" w:eastAsia="ＭＳ 明朝" w:hAnsi="Times New Roman" w:hint="eastAsia"/>
        </w:rPr>
        <w:t>関東交通広告協議会，“交通広告調査レポート</w:t>
      </w:r>
      <w:r w:rsidRPr="005D292B">
        <w:rPr>
          <w:rFonts w:ascii="Times New Roman" w:eastAsia="ＭＳ 明朝" w:hAnsi="Times New Roman" w:hint="eastAsia"/>
        </w:rPr>
        <w:t xml:space="preserve"> 2009</w:t>
      </w:r>
      <w:r w:rsidRPr="005D292B">
        <w:rPr>
          <w:rFonts w:ascii="Times New Roman" w:eastAsia="ＭＳ 明朝" w:hAnsi="Times New Roman" w:hint="eastAsia"/>
        </w:rPr>
        <w:t>，”鉄道利用者プロフィール，</w:t>
      </w:r>
      <w:r w:rsidRPr="005D292B">
        <w:rPr>
          <w:rFonts w:ascii="Times New Roman" w:eastAsia="ＭＳ 明朝" w:hAnsi="Times New Roman" w:hint="eastAsia"/>
        </w:rPr>
        <w:t>pp39</w:t>
      </w:r>
    </w:p>
    <w:sectPr w:rsidR="00750BA7" w:rsidRPr="00FF152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80969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3"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20A9E"/>
    <w:rsid w:val="000917AF"/>
    <w:rsid w:val="000A086F"/>
    <w:rsid w:val="000B5671"/>
    <w:rsid w:val="000B6C29"/>
    <w:rsid w:val="000C3AFE"/>
    <w:rsid w:val="000C4D3F"/>
    <w:rsid w:val="000C5063"/>
    <w:rsid w:val="000F3489"/>
    <w:rsid w:val="00106792"/>
    <w:rsid w:val="001357A3"/>
    <w:rsid w:val="00142BDC"/>
    <w:rsid w:val="0023438D"/>
    <w:rsid w:val="002C5905"/>
    <w:rsid w:val="003109A2"/>
    <w:rsid w:val="003304E2"/>
    <w:rsid w:val="003A57BD"/>
    <w:rsid w:val="00442F02"/>
    <w:rsid w:val="004D291D"/>
    <w:rsid w:val="005128C0"/>
    <w:rsid w:val="00537D48"/>
    <w:rsid w:val="00552538"/>
    <w:rsid w:val="00556384"/>
    <w:rsid w:val="00565FEF"/>
    <w:rsid w:val="005D0D84"/>
    <w:rsid w:val="005D292B"/>
    <w:rsid w:val="006649B2"/>
    <w:rsid w:val="00750BA7"/>
    <w:rsid w:val="0077108C"/>
    <w:rsid w:val="008645C5"/>
    <w:rsid w:val="00882BB5"/>
    <w:rsid w:val="008E0BB2"/>
    <w:rsid w:val="00933E16"/>
    <w:rsid w:val="009B0BD0"/>
    <w:rsid w:val="009B73EE"/>
    <w:rsid w:val="00A22D0B"/>
    <w:rsid w:val="00A85F57"/>
    <w:rsid w:val="00A92EC0"/>
    <w:rsid w:val="00AC2004"/>
    <w:rsid w:val="00AC5542"/>
    <w:rsid w:val="00B6096A"/>
    <w:rsid w:val="00B62EA3"/>
    <w:rsid w:val="00B80756"/>
    <w:rsid w:val="00BF41A8"/>
    <w:rsid w:val="00C1698F"/>
    <w:rsid w:val="00C43D2C"/>
    <w:rsid w:val="00C8343A"/>
    <w:rsid w:val="00CB1404"/>
    <w:rsid w:val="00D2594E"/>
    <w:rsid w:val="00D656D2"/>
    <w:rsid w:val="00DD1795"/>
    <w:rsid w:val="00E746FA"/>
    <w:rsid w:val="00F018FD"/>
    <w:rsid w:val="00F01DA3"/>
    <w:rsid w:val="00F56026"/>
    <w:rsid w:val="00F92905"/>
    <w:rsid w:val="00FE0951"/>
    <w:rsid w:val="00FE69D4"/>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C74DB3C"/>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 (格子)1"/>
    <w:basedOn w:val="a1"/>
    <w:next w:val="a6"/>
    <w:uiPriority w:val="59"/>
    <w:rsid w:val="00C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761</TotalTime>
  <Pages>15</Pages>
  <Words>970</Words>
  <Characters>5533</Characters>
  <Application>Microsoft Office Word</Application>
  <DocSecurity>0</DocSecurity>
  <Lines>46</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tamura</cp:lastModifiedBy>
  <cp:revision>12</cp:revision>
  <dcterms:created xsi:type="dcterms:W3CDTF">2019-02-20T13:40:00Z</dcterms:created>
  <dcterms:modified xsi:type="dcterms:W3CDTF">2019-02-21T06:37:00Z</dcterms:modified>
</cp:coreProperties>
</file>