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9F2235">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9F2235">
      <w:pPr>
        <w:rPr>
          <w:rFonts w:ascii="Times New Roman" w:eastAsia="ＭＳ 明朝" w:hAnsi="Times New Roman"/>
          <w:b/>
        </w:rPr>
      </w:pPr>
    </w:p>
    <w:p w:rsidR="00EB082A"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序章</w:t>
      </w:r>
      <w:r w:rsidR="009F2235">
        <w:rPr>
          <w:rFonts w:ascii="Times New Roman" w:eastAsia="ＭＳ 明朝" w:hAnsi="Times New Roman"/>
        </w:rPr>
        <w:br/>
      </w:r>
    </w:p>
    <w:p w:rsidR="00484C79"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クラウドモデル</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考察</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まとめ</w:t>
      </w:r>
    </w:p>
    <w:p w:rsidR="009600A5" w:rsidRDefault="009600A5" w:rsidP="009600A5">
      <w:pPr>
        <w:pStyle w:val="a3"/>
        <w:ind w:leftChars="0" w:left="851"/>
        <w:rPr>
          <w:rFonts w:ascii="Times New Roman" w:eastAsia="ＭＳ 明朝" w:hAnsi="Times New Roman" w:hint="eastAsia"/>
        </w:rPr>
      </w:pPr>
    </w:p>
    <w:p w:rsidR="009F2235" w:rsidRDefault="009F2235" w:rsidP="009F2235">
      <w:pPr>
        <w:rPr>
          <w:rFonts w:ascii="Times New Roman" w:eastAsia="ＭＳ 明朝" w:hAnsi="Times New Roman"/>
        </w:rPr>
      </w:pPr>
      <w:r>
        <w:rPr>
          <w:rFonts w:ascii="Times New Roman" w:eastAsia="ＭＳ 明朝" w:hAnsi="Times New Roman" w:hint="eastAsia"/>
        </w:rPr>
        <w:t>謝辞</w:t>
      </w:r>
    </w:p>
    <w:p w:rsidR="009600A5" w:rsidRDefault="009600A5" w:rsidP="009F2235">
      <w:pPr>
        <w:rPr>
          <w:rFonts w:ascii="Times New Roman" w:eastAsia="ＭＳ 明朝" w:hAnsi="Times New Roman" w:hint="eastAsia"/>
        </w:rPr>
      </w:pPr>
    </w:p>
    <w:p w:rsidR="009F2235" w:rsidRPr="009F2235" w:rsidRDefault="009F2235" w:rsidP="009F2235">
      <w:pPr>
        <w:rPr>
          <w:rFonts w:ascii="Times New Roman" w:eastAsia="ＭＳ 明朝" w:hAnsi="Times New Roman"/>
        </w:rPr>
      </w:pPr>
      <w:r>
        <w:rPr>
          <w:rFonts w:ascii="Times New Roman" w:eastAsia="ＭＳ 明朝" w:hAnsi="Times New Roman" w:hint="eastAsia"/>
        </w:rPr>
        <w:t>参考文献</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left="425"/>
        <w:rPr>
          <w:rFonts w:ascii="Times New Roman" w:eastAsia="ＭＳ 明朝" w:hAnsi="Times New Roman"/>
          <w:b/>
          <w:sz w:val="24"/>
        </w:rPr>
      </w:pPr>
      <w:r>
        <w:rPr>
          <w:rFonts w:ascii="Times New Roman" w:eastAsia="ＭＳ 明朝" w:hAnsi="Times New Roman" w:hint="eastAsia"/>
          <w:b/>
          <w:sz w:val="24"/>
        </w:rPr>
        <w:lastRenderedPageBreak/>
        <w:t>序章</w:t>
      </w:r>
    </w:p>
    <w:p w:rsidR="00B80756"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7E3E4E">
        <w:rPr>
          <w:rFonts w:ascii="Times New Roman" w:eastAsia="ＭＳ 明朝" w:hAnsi="Times New Roman"/>
        </w:rPr>
        <w:t>[1]</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w:t>
      </w:r>
    </w:p>
    <w:p w:rsidR="00DD1564" w:rsidRDefault="00DD156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一方で，このような</w:t>
      </w:r>
      <w:r w:rsidR="000E0231">
        <w:rPr>
          <w:rFonts w:ascii="Times New Roman" w:eastAsia="ＭＳ 明朝" w:hAnsi="Times New Roman" w:hint="eastAsia"/>
        </w:rPr>
        <w:t>広域でのセンシングが必要なサービスは多くのプライバシ情報を収集してしまう問題がある．事実，顔などの生体情報の提供に抵抗のある利用者は特に多く</w:t>
      </w:r>
      <w:r w:rsidR="000E0231">
        <w:rPr>
          <w:rFonts w:ascii="Times New Roman" w:eastAsia="ＭＳ 明朝" w:hAnsi="Times New Roman" w:hint="eastAsia"/>
        </w:rPr>
        <w:t>[</w:t>
      </w:r>
      <w:r w:rsidR="000E0231">
        <w:rPr>
          <w:rFonts w:ascii="Times New Roman" w:eastAsia="ＭＳ 明朝" w:hAnsi="Times New Roman"/>
        </w:rPr>
        <w:t>1</w:t>
      </w:r>
      <w:r w:rsidR="000E0231">
        <w:rPr>
          <w:rFonts w:ascii="Times New Roman" w:eastAsia="ＭＳ 明朝" w:hAnsi="Times New Roman" w:hint="eastAsia"/>
        </w:rPr>
        <w:t>]</w:t>
      </w:r>
      <w:r w:rsidR="000E0231">
        <w:rPr>
          <w:rFonts w:ascii="Times New Roman" w:eastAsia="ＭＳ 明朝" w:hAnsi="Times New Roman" w:hint="eastAsia"/>
        </w:rPr>
        <w:t>，もし有用なサービスが提案されたとしても社会実装に理解の得られない可能性がある．</w:t>
      </w:r>
      <w:r w:rsidR="00FB1AC4">
        <w:rPr>
          <w:rFonts w:ascii="Times New Roman" w:eastAsia="ＭＳ 明朝" w:hAnsi="Times New Roman" w:hint="eastAsia"/>
        </w:rPr>
        <w:t>この課題に対して</w:t>
      </w:r>
      <w:r w:rsidR="00E856A7">
        <w:rPr>
          <w:rFonts w:ascii="Times New Roman" w:eastAsia="ＭＳ 明朝" w:hAnsi="Times New Roman" w:hint="eastAsia"/>
        </w:rPr>
        <w:t>，</w:t>
      </w:r>
      <w:r w:rsidR="00FB1AC4">
        <w:rPr>
          <w:rFonts w:ascii="Times New Roman" w:eastAsia="ＭＳ 明朝" w:hAnsi="Times New Roman" w:hint="eastAsia"/>
        </w:rPr>
        <w:t>サービスモデルに共通のプライバシ保護能力についての</w:t>
      </w:r>
      <w:r w:rsidR="00FB1AC4" w:rsidRPr="00E856A7">
        <w:rPr>
          <w:rFonts w:ascii="Times New Roman" w:eastAsia="ＭＳ 明朝" w:hAnsi="Times New Roman" w:hint="eastAsia"/>
        </w:rPr>
        <w:t>指標</w:t>
      </w:r>
      <w:r w:rsidR="00FB1AC4">
        <w:rPr>
          <w:rFonts w:ascii="Times New Roman" w:eastAsia="ＭＳ 明朝" w:hAnsi="Times New Roman" w:hint="eastAsia"/>
        </w:rPr>
        <w:t>を設定し定量評価をする，またプライバシ保護に着目したサービスモデルを</w:t>
      </w:r>
      <w:r w:rsidR="00E856A7" w:rsidRPr="00E856A7">
        <w:rPr>
          <w:rFonts w:ascii="Times New Roman" w:eastAsia="ＭＳ 明朝" w:hAnsi="Times New Roman" w:hint="eastAsia"/>
        </w:rPr>
        <w:t>提案</w:t>
      </w:r>
      <w:r w:rsidR="00FB1AC4">
        <w:rPr>
          <w:rFonts w:ascii="Times New Roman" w:eastAsia="ＭＳ 明朝" w:hAnsi="Times New Roman" w:hint="eastAsia"/>
        </w:rPr>
        <w:t>するといった</w:t>
      </w:r>
      <w:r w:rsidR="007E3E4E" w:rsidRPr="007E3E4E">
        <w:rPr>
          <w:rFonts w:ascii="Times New Roman" w:eastAsia="ＭＳ 明朝" w:hAnsi="Times New Roman" w:hint="eastAsia"/>
          <w:color w:val="FF0000"/>
        </w:rPr>
        <w:t>研究</w:t>
      </w:r>
      <w:r w:rsidR="00FB1AC4">
        <w:rPr>
          <w:rFonts w:ascii="Times New Roman" w:eastAsia="ＭＳ 明朝" w:hAnsi="Times New Roman" w:hint="eastAsia"/>
        </w:rPr>
        <w:t>がある</w:t>
      </w:r>
      <w:r w:rsidR="00E856A7">
        <w:rPr>
          <w:rFonts w:ascii="Times New Roman" w:eastAsia="ＭＳ 明朝" w:hAnsi="Times New Roman" w:hint="eastAsia"/>
        </w:rPr>
        <w:t>．</w:t>
      </w:r>
    </w:p>
    <w:p w:rsidR="0080289C" w:rsidRPr="00E856A7" w:rsidRDefault="009F2235" w:rsidP="00DD1564">
      <w:pPr>
        <w:pStyle w:val="a3"/>
        <w:ind w:leftChars="0" w:left="0" w:firstLineChars="100" w:firstLine="210"/>
        <w:rPr>
          <w:rFonts w:ascii="Times New Roman" w:eastAsia="ＭＳ 明朝" w:hAnsi="Times New Roman"/>
        </w:rPr>
      </w:pPr>
      <w:r w:rsidRPr="009F2235">
        <w:rPr>
          <w:rFonts w:ascii="Times New Roman" w:eastAsia="ＭＳ 明朝" w:hAnsi="Times New Roman" w:hint="eastAsia"/>
          <w:color w:val="FF0000"/>
        </w:rPr>
        <w:t>プライバシ保護に着目した</w:t>
      </w:r>
      <w:r w:rsidR="0080289C">
        <w:rPr>
          <w:rFonts w:ascii="Times New Roman" w:eastAsia="ＭＳ 明朝" w:hAnsi="Times New Roman" w:hint="eastAsia"/>
        </w:rPr>
        <w:t>サービスモデルとして，</w:t>
      </w:r>
      <w:r w:rsidRPr="009F2235">
        <w:rPr>
          <w:rFonts w:ascii="Times New Roman" w:eastAsia="ＭＳ 明朝" w:hAnsi="Times New Roman" w:hint="eastAsia"/>
          <w:color w:val="FF0000"/>
        </w:rPr>
        <w:t>干川ら</w:t>
      </w:r>
      <w:r w:rsidR="007E3E4E">
        <w:rPr>
          <w:rFonts w:ascii="Times New Roman" w:eastAsia="ＭＳ 明朝" w:hAnsi="Times New Roman" w:hint="eastAsia"/>
          <w:color w:val="FF0000"/>
        </w:rPr>
        <w:t>の研究で</w:t>
      </w:r>
      <w:r w:rsidR="0080289C">
        <w:rPr>
          <w:rFonts w:ascii="Times New Roman" w:eastAsia="ＭＳ 明朝" w:hAnsi="Times New Roman" w:hint="eastAsia"/>
        </w:rPr>
        <w:t>は</w:t>
      </w:r>
      <w:r w:rsidRPr="009F2235">
        <w:rPr>
          <w:rFonts w:ascii="Times New Roman" w:eastAsia="ＭＳ 明朝" w:hAnsi="Times New Roman" w:hint="eastAsia"/>
          <w:color w:val="FF0000"/>
        </w:rPr>
        <w:t>センサデータの流通制御に優れた</w:t>
      </w:r>
      <w:r w:rsidR="0080289C">
        <w:rPr>
          <w:rFonts w:ascii="Times New Roman" w:eastAsia="ＭＳ 明朝" w:hAnsi="Times New Roman" w:hint="eastAsia"/>
        </w:rPr>
        <w:t>地産地消型ネットワークアーキテクチャ</w:t>
      </w:r>
      <w:r w:rsidR="0080289C">
        <w:rPr>
          <w:rFonts w:ascii="Times New Roman" w:eastAsia="ＭＳ 明朝" w:hAnsi="Times New Roman" w:hint="eastAsia"/>
        </w:rPr>
        <w:t>(</w:t>
      </w:r>
      <w:r w:rsidR="0080289C">
        <w:rPr>
          <w:rFonts w:ascii="Times New Roman" w:eastAsia="ＭＳ 明朝" w:hAnsi="Times New Roman"/>
        </w:rPr>
        <w:t>Local Production for Local Consumption Network Architecture</w:t>
      </w:r>
      <w:r w:rsidR="0080289C">
        <w:rPr>
          <w:rFonts w:ascii="Times New Roman" w:eastAsia="ＭＳ 明朝" w:hAnsi="Times New Roman" w:hint="eastAsia"/>
        </w:rPr>
        <w:t>，以下</w:t>
      </w:r>
      <w:r w:rsidR="0080289C">
        <w:rPr>
          <w:rFonts w:ascii="Times New Roman" w:eastAsia="ＭＳ 明朝" w:hAnsi="Times New Roman" w:hint="eastAsia"/>
        </w:rPr>
        <w:t>LPLC</w:t>
      </w:r>
      <w:r w:rsidR="0080289C">
        <w:rPr>
          <w:rFonts w:ascii="Times New Roman" w:eastAsia="ＭＳ 明朝" w:hAnsi="Times New Roman" w:hint="eastAsia"/>
        </w:rPr>
        <w:t>モデルと記載</w:t>
      </w:r>
      <w:r w:rsidR="0080289C">
        <w:rPr>
          <w:rFonts w:ascii="Times New Roman" w:eastAsia="ＭＳ 明朝" w:hAnsi="Times New Roman" w:hint="eastAsia"/>
        </w:rPr>
        <w:t>)</w:t>
      </w:r>
      <w:r w:rsidR="0080289C">
        <w:rPr>
          <w:rFonts w:ascii="Times New Roman" w:eastAsia="ＭＳ 明朝" w:hAnsi="Times New Roman" w:hint="eastAsia"/>
        </w:rPr>
        <w:t>を提案している</w:t>
      </w:r>
      <w:r w:rsidR="0080289C">
        <w:rPr>
          <w:rFonts w:ascii="Times New Roman" w:eastAsia="ＭＳ 明朝" w:hAnsi="Times New Roman" w:hint="eastAsia"/>
        </w:rPr>
        <w:t>[2]</w:t>
      </w:r>
      <w:r w:rsidR="0080289C">
        <w:rPr>
          <w:rFonts w:ascii="Times New Roman" w:eastAsia="ＭＳ 明朝" w:hAnsi="Times New Roman" w:hint="eastAsia"/>
        </w:rPr>
        <w:t>．</w:t>
      </w:r>
    </w:p>
    <w:p w:rsidR="00E856A7" w:rsidRPr="0092199C" w:rsidRDefault="00FB1AC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サービスモデルに共通のプライバシ保護能力についての</w:t>
      </w:r>
      <w:r w:rsidRPr="00E856A7">
        <w:rPr>
          <w:rFonts w:ascii="Times New Roman" w:eastAsia="ＭＳ 明朝" w:hAnsi="Times New Roman" w:hint="eastAsia"/>
        </w:rPr>
        <w:t>指標</w:t>
      </w:r>
      <w:r w:rsidR="00A32C99">
        <w:rPr>
          <w:rFonts w:ascii="Times New Roman" w:eastAsia="ＭＳ 明朝" w:hAnsi="Times New Roman" w:hint="eastAsia"/>
        </w:rPr>
        <w:t>に</w:t>
      </w:r>
      <w:r w:rsidR="00155FB0">
        <w:rPr>
          <w:rFonts w:ascii="Times New Roman" w:eastAsia="ＭＳ 明朝" w:hAnsi="Times New Roman" w:hint="eastAsia"/>
        </w:rPr>
        <w:t>ついて，</w:t>
      </w:r>
      <w:r w:rsidR="00E856A7" w:rsidRPr="00E856A7">
        <w:rPr>
          <w:rFonts w:ascii="Times New Roman" w:eastAsia="ＭＳ 明朝" w:hAnsi="Times New Roman" w:hint="eastAsia"/>
        </w:rPr>
        <w:t>既存研究</w:t>
      </w:r>
      <w:r w:rsidR="00155FB0">
        <w:rPr>
          <w:rFonts w:ascii="Times New Roman" w:eastAsia="ＭＳ 明朝" w:hAnsi="Times New Roman" w:hint="eastAsia"/>
        </w:rPr>
        <w:t>に</w:t>
      </w:r>
      <w:r w:rsidR="00E856A7" w:rsidRPr="00E856A7">
        <w:rPr>
          <w:rFonts w:ascii="Times New Roman" w:eastAsia="ＭＳ 明朝" w:hAnsi="Times New Roman" w:hint="eastAsia"/>
        </w:rPr>
        <w:t>は生まれる情報量から個人特定に至りやすいか否かでプライバシ量の評価を図るもの</w:t>
      </w:r>
      <w:r w:rsidR="0080289C">
        <w:rPr>
          <w:rFonts w:ascii="Times New Roman" w:eastAsia="ＭＳ 明朝" w:hAnsi="Times New Roman" w:hint="eastAsia"/>
        </w:rPr>
        <w:t>[3</w:t>
      </w:r>
      <w:r w:rsidR="00E856A7" w:rsidRPr="00E856A7">
        <w:rPr>
          <w:rFonts w:ascii="Times New Roman" w:eastAsia="ＭＳ 明朝" w:hAnsi="Times New Roman" w:hint="eastAsia"/>
        </w:rPr>
        <w:t>]</w:t>
      </w:r>
      <w:r w:rsidR="00E856A7" w:rsidRPr="00E856A7">
        <w:rPr>
          <w:rFonts w:ascii="Times New Roman" w:eastAsia="ＭＳ 明朝" w:hAnsi="Times New Roman" w:hint="eastAsia"/>
        </w:rPr>
        <w:t>があるが，広域センサネットワークを用いた</w:t>
      </w:r>
      <w:r w:rsidR="00155FB0">
        <w:rPr>
          <w:rFonts w:ascii="Times New Roman" w:eastAsia="ＭＳ 明朝" w:hAnsi="Times New Roman" w:hint="eastAsia"/>
        </w:rPr>
        <w:t>見守りサービス</w:t>
      </w:r>
      <w:r w:rsidR="00E856A7" w:rsidRPr="00E856A7">
        <w:rPr>
          <w:rFonts w:ascii="Times New Roman" w:eastAsia="ＭＳ 明朝" w:hAnsi="Times New Roman" w:hint="eastAsia"/>
        </w:rPr>
        <w:t>に適したモデルはない．</w:t>
      </w:r>
      <w:r w:rsidR="007E3E4E">
        <w:rPr>
          <w:rFonts w:ascii="Times New Roman" w:eastAsia="ＭＳ 明朝" w:hAnsi="Times New Roman" w:hint="eastAsia"/>
        </w:rPr>
        <w:t>本</w:t>
      </w:r>
      <w:r w:rsidR="007E3E4E" w:rsidRPr="007E3E4E">
        <w:rPr>
          <w:rFonts w:ascii="Times New Roman" w:eastAsia="ＭＳ 明朝" w:hAnsi="Times New Roman" w:hint="eastAsia"/>
          <w:color w:val="FF0000"/>
        </w:rPr>
        <w:t>論文</w:t>
      </w:r>
      <w:r w:rsidR="00155FB0">
        <w:rPr>
          <w:rFonts w:ascii="Times New Roman" w:eastAsia="ＭＳ 明朝" w:hAnsi="Times New Roman" w:hint="eastAsia"/>
        </w:rPr>
        <w:t>では</w:t>
      </w:r>
      <w:r w:rsidR="0080289C" w:rsidRPr="00E856A7">
        <w:rPr>
          <w:rFonts w:ascii="Times New Roman" w:eastAsia="ＭＳ 明朝" w:hAnsi="Times New Roman" w:hint="eastAsia"/>
        </w:rPr>
        <w:t>多くの人にサービスの安全性を伝えられる指標</w:t>
      </w:r>
      <w:r w:rsidR="0080289C">
        <w:rPr>
          <w:rFonts w:ascii="Times New Roman" w:eastAsia="ＭＳ 明朝" w:hAnsi="Times New Roman" w:hint="eastAsia"/>
        </w:rPr>
        <w:t>として，「不要なプライバシデータ流出比」を提案し，その数理モデルを示</w:t>
      </w:r>
      <w:r w:rsidR="007E3E4E" w:rsidRPr="007E3E4E">
        <w:rPr>
          <w:rFonts w:ascii="Times New Roman" w:eastAsia="ＭＳ 明朝" w:hAnsi="Times New Roman" w:hint="eastAsia"/>
          <w:color w:val="FF0000"/>
        </w:rPr>
        <w:t>した</w:t>
      </w:r>
      <w:r w:rsidR="0080289C">
        <w:rPr>
          <w:rFonts w:ascii="Times New Roman" w:eastAsia="ＭＳ 明朝" w:hAnsi="Times New Roman" w:hint="eastAsia"/>
        </w:rPr>
        <w:t>．</w:t>
      </w:r>
      <w:r w:rsidR="0092199C">
        <w:rPr>
          <w:rFonts w:ascii="Times New Roman" w:eastAsia="ＭＳ 明朝" w:hAnsi="Times New Roman" w:hint="eastAsia"/>
        </w:rPr>
        <w:t>また既存サービスモデルと</w:t>
      </w:r>
      <w:r w:rsidR="0092199C">
        <w:rPr>
          <w:rFonts w:ascii="Times New Roman" w:eastAsia="ＭＳ 明朝" w:hAnsi="Times New Roman" w:hint="eastAsia"/>
        </w:rPr>
        <w:t>LPLC</w:t>
      </w:r>
      <w:r w:rsidR="0092199C">
        <w:rPr>
          <w:rFonts w:ascii="Times New Roman" w:eastAsia="ＭＳ 明朝" w:hAnsi="Times New Roman" w:hint="eastAsia"/>
        </w:rPr>
        <w:t>モデルの不要なプライバシデ</w:t>
      </w:r>
      <w:r w:rsidR="007E3E4E">
        <w:rPr>
          <w:rFonts w:ascii="Times New Roman" w:eastAsia="ＭＳ 明朝" w:hAnsi="Times New Roman" w:hint="eastAsia"/>
        </w:rPr>
        <w:t>ータ流出比を算出するシミュレータを作成し，この二つを比較検討</w:t>
      </w:r>
      <w:r w:rsidR="007E3E4E" w:rsidRPr="007E3E4E">
        <w:rPr>
          <w:rFonts w:ascii="Times New Roman" w:eastAsia="ＭＳ 明朝" w:hAnsi="Times New Roman" w:hint="eastAsia"/>
          <w:color w:val="FF0000"/>
        </w:rPr>
        <w:t>した</w:t>
      </w:r>
      <w:r w:rsidR="0092199C">
        <w:rPr>
          <w:rFonts w:ascii="Times New Roman" w:eastAsia="ＭＳ 明朝" w:hAnsi="Times New Roman" w:hint="eastAsia"/>
        </w:rPr>
        <w:t>．</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D2A23" w:rsidRDefault="008D2A23" w:rsidP="0023438D">
      <w:pPr>
        <w:pStyle w:val="a3"/>
        <w:numPr>
          <w:ilvl w:val="0"/>
          <w:numId w:val="2"/>
        </w:numPr>
        <w:ind w:leftChars="0" w:left="227" w:hanging="227"/>
        <w:rPr>
          <w:rFonts w:ascii="Times New Roman" w:eastAsia="ＭＳ 明朝" w:hAnsi="Times New Roman"/>
          <w:b/>
          <w:color w:val="FF0000"/>
          <w:sz w:val="24"/>
        </w:rPr>
      </w:pPr>
      <w:r w:rsidRPr="008D2A23">
        <w:rPr>
          <w:rFonts w:ascii="Times New Roman" w:eastAsia="ＭＳ 明朝" w:hAnsi="Times New Roman" w:hint="eastAsia"/>
          <w:b/>
          <w:color w:val="FF0000"/>
          <w:sz w:val="24"/>
        </w:rPr>
        <w:lastRenderedPageBreak/>
        <w:t>研究動機</w:t>
      </w:r>
    </w:p>
    <w:p w:rsidR="009F2235" w:rsidRPr="007F30CC" w:rsidRDefault="009F2235" w:rsidP="007F30CC">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color w:val="FF0000"/>
        </w:rPr>
        <w:t>広域センサネットワークを用いた見守りサービスの実現にあたり，見守り対象者をセンシング</w:t>
      </w:r>
      <w:r w:rsidR="00B83512">
        <w:rPr>
          <w:rFonts w:ascii="Times New Roman" w:eastAsia="ＭＳ 明朝" w:hAnsi="Times New Roman" w:hint="eastAsia"/>
          <w:color w:val="FF0000"/>
        </w:rPr>
        <w:t>しデータを</w:t>
      </w:r>
      <w:r>
        <w:rPr>
          <w:rFonts w:ascii="Times New Roman" w:eastAsia="ＭＳ 明朝" w:hAnsi="Times New Roman" w:hint="eastAsia"/>
          <w:color w:val="FF0000"/>
        </w:rPr>
        <w:t>送信する機器，センサデータを受け取り，情報処理する機器が必要である．ここではそれぞれを</w:t>
      </w:r>
      <w:r w:rsidR="00B83512">
        <w:rPr>
          <w:rFonts w:ascii="Times New Roman" w:eastAsia="ＭＳ 明朝" w:hAnsi="Times New Roman" w:hint="eastAsia"/>
          <w:color w:val="FF0000"/>
        </w:rPr>
        <w:t>ネットワークカメラ</w:t>
      </w:r>
      <w:r w:rsidR="00B83512">
        <w:rPr>
          <w:rFonts w:ascii="Times New Roman" w:eastAsia="ＭＳ 明朝" w:hAnsi="Times New Roman" w:hint="eastAsia"/>
          <w:color w:val="FF0000"/>
        </w:rPr>
        <w:t>(</w:t>
      </w:r>
      <w:proofErr w:type="spellStart"/>
      <w:r w:rsidR="00B83512">
        <w:rPr>
          <w:rFonts w:ascii="Times New Roman" w:eastAsia="ＭＳ 明朝" w:hAnsi="Times New Roman"/>
          <w:color w:val="FF0000"/>
        </w:rPr>
        <w:t>IoT</w:t>
      </w:r>
      <w:proofErr w:type="spellEnd"/>
      <w:r w:rsidR="00B83512">
        <w:rPr>
          <w:rFonts w:ascii="Times New Roman" w:eastAsia="ＭＳ 明朝" w:hAnsi="Times New Roman" w:hint="eastAsia"/>
          <w:color w:val="FF0000"/>
        </w:rPr>
        <w:t>)</w:t>
      </w:r>
      <w:r>
        <w:rPr>
          <w:rFonts w:ascii="Times New Roman" w:eastAsia="ＭＳ 明朝" w:hAnsi="Times New Roman" w:hint="eastAsia"/>
          <w:color w:val="FF0000"/>
        </w:rPr>
        <w:t>，計算ノードと記述する．</w:t>
      </w:r>
      <w:r w:rsidR="00CB4164">
        <w:rPr>
          <w:rFonts w:ascii="Times New Roman" w:eastAsia="ＭＳ 明朝" w:hAnsi="Times New Roman" w:hint="eastAsia"/>
          <w:color w:val="FF0000"/>
        </w:rPr>
        <w:t>ま</w:t>
      </w:r>
      <w:r w:rsidR="00A843C0">
        <w:rPr>
          <w:rFonts w:ascii="Times New Roman" w:eastAsia="ＭＳ 明朝" w:hAnsi="Times New Roman" w:hint="eastAsia"/>
          <w:color w:val="FF0000"/>
        </w:rPr>
        <w:t>た</w:t>
      </w:r>
      <w:r w:rsidR="00CB4164">
        <w:rPr>
          <w:rFonts w:ascii="Times New Roman" w:eastAsia="ＭＳ 明朝" w:hAnsi="Times New Roman" w:hint="eastAsia"/>
          <w:color w:val="FF0000"/>
        </w:rPr>
        <w:t>図内</w:t>
      </w:r>
      <w:r w:rsidR="00A843C0">
        <w:rPr>
          <w:rFonts w:ascii="Times New Roman" w:eastAsia="ＭＳ 明朝" w:hAnsi="Times New Roman" w:hint="eastAsia"/>
          <w:color w:val="FF0000"/>
        </w:rPr>
        <w:t>では対象者を学生とし，</w:t>
      </w:r>
      <w:r w:rsidR="00CB4164">
        <w:rPr>
          <w:rFonts w:ascii="Times New Roman" w:eastAsia="ＭＳ 明朝" w:hAnsi="Times New Roman" w:hint="eastAsia"/>
          <w:color w:val="FF0000"/>
        </w:rPr>
        <w:t>センサデータの送受信は矢印で表現している．</w:t>
      </w:r>
    </w:p>
    <w:p w:rsidR="00AE1418" w:rsidRDefault="00AE1418" w:rsidP="006036D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この章では</w:t>
      </w:r>
      <w:r w:rsidR="00A32C99">
        <w:rPr>
          <w:rFonts w:ascii="Times New Roman" w:eastAsia="ＭＳ 明朝" w:hAnsi="Times New Roman" w:hint="eastAsia"/>
        </w:rPr>
        <w:t>見守りサービスを実現する既存研究のうち，もっともメジャーであるクラウド</w:t>
      </w:r>
      <w:r w:rsidR="00CE5D92" w:rsidRPr="00CE5D92">
        <w:rPr>
          <w:rFonts w:ascii="Times New Roman" w:eastAsia="ＭＳ 明朝" w:hAnsi="Times New Roman" w:hint="eastAsia"/>
          <w:color w:val="FF0000"/>
        </w:rPr>
        <w:t>サービス</w:t>
      </w:r>
      <w:r w:rsidR="00B111DC">
        <w:rPr>
          <w:rFonts w:ascii="Times New Roman" w:eastAsia="ＭＳ 明朝" w:hAnsi="Times New Roman" w:hint="eastAsia"/>
        </w:rPr>
        <w:t>の欠点を指摘し，</w:t>
      </w:r>
      <w:r w:rsidR="00A32C99">
        <w:rPr>
          <w:rFonts w:ascii="Times New Roman" w:eastAsia="ＭＳ 明朝" w:hAnsi="Times New Roman" w:hint="eastAsia"/>
        </w:rPr>
        <w:t>本研究チームの提案した</w:t>
      </w:r>
      <w:r w:rsidR="00A32C99">
        <w:rPr>
          <w:rFonts w:ascii="Times New Roman" w:eastAsia="ＭＳ 明朝" w:hAnsi="Times New Roman" w:hint="eastAsia"/>
        </w:rPr>
        <w:t>LPLC</w:t>
      </w:r>
      <w:r w:rsidR="00A32C99">
        <w:rPr>
          <w:rFonts w:ascii="Times New Roman" w:eastAsia="ＭＳ 明朝" w:hAnsi="Times New Roman" w:hint="eastAsia"/>
        </w:rPr>
        <w:t>モデル</w:t>
      </w:r>
      <w:r w:rsidR="00B111DC">
        <w:rPr>
          <w:rFonts w:ascii="Times New Roman" w:eastAsia="ＭＳ 明朝" w:hAnsi="Times New Roman" w:hint="eastAsia"/>
        </w:rPr>
        <w:t>の優位点を</w:t>
      </w:r>
      <w:r w:rsidR="00CE5D92">
        <w:rPr>
          <w:rFonts w:ascii="Times New Roman" w:eastAsia="ＭＳ 明朝" w:hAnsi="Times New Roman" w:hint="eastAsia"/>
        </w:rPr>
        <w:t>示す．</w:t>
      </w:r>
    </w:p>
    <w:p w:rsidR="00AF0DA4" w:rsidRPr="00A32C99" w:rsidRDefault="00AF0DA4" w:rsidP="006036DB">
      <w:pPr>
        <w:pStyle w:val="a3"/>
        <w:ind w:leftChars="0" w:left="0" w:firstLineChars="100" w:firstLine="210"/>
        <w:rPr>
          <w:rFonts w:ascii="Times New Roman" w:eastAsia="ＭＳ 明朝" w:hAnsi="Times New Roman"/>
        </w:rPr>
      </w:pP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t>クラウド</w:t>
      </w:r>
      <w:r w:rsidR="009E2552">
        <w:rPr>
          <w:rFonts w:ascii="Times New Roman" w:eastAsia="ＭＳ 明朝" w:hAnsi="Times New Roman" w:hint="eastAsia"/>
          <w:b/>
          <w:color w:val="FF0000"/>
          <w:sz w:val="24"/>
        </w:rPr>
        <w:t>サービス</w:t>
      </w:r>
      <w:r w:rsidR="008D2A23" w:rsidRPr="008D2A23">
        <w:rPr>
          <w:rFonts w:ascii="Times New Roman" w:eastAsia="ＭＳ 明朝" w:hAnsi="Times New Roman" w:hint="eastAsia"/>
          <w:b/>
          <w:color w:val="FF0000"/>
          <w:sz w:val="24"/>
        </w:rPr>
        <w:t>の弱点</w:t>
      </w:r>
    </w:p>
    <w:p w:rsidR="00AE1418" w:rsidRDefault="007F30CC" w:rsidP="007F30CC">
      <w:pPr>
        <w:pStyle w:val="a3"/>
        <w:ind w:leftChars="0" w:left="0" w:firstLineChars="100" w:firstLine="210"/>
        <w:rPr>
          <w:rFonts w:ascii="Times New Roman" w:eastAsia="ＭＳ 明朝" w:hAnsi="Times New Roman"/>
        </w:rPr>
      </w:pPr>
      <w:r w:rsidRPr="00CE5D92">
        <w:rPr>
          <w:rFonts w:ascii="Times New Roman" w:eastAsia="ＭＳ 明朝" w:hAnsi="Times New Roman" w:hint="eastAsia"/>
          <w:color w:val="FF0000"/>
        </w:rPr>
        <w:t>見守りサービスを実現する手法はいくつか提案されている</w:t>
      </w:r>
      <w:r>
        <w:rPr>
          <w:rFonts w:ascii="Times New Roman" w:eastAsia="ＭＳ 明朝" w:hAnsi="Times New Roman" w:hint="eastAsia"/>
          <w:color w:val="FF0000"/>
        </w:rPr>
        <w:t>が，その中でも最もメジャーな手法ではあらゆるカメラ</w:t>
      </w:r>
      <w:r w:rsidRPr="00CE5D92">
        <w:rPr>
          <w:rFonts w:ascii="Times New Roman" w:eastAsia="ＭＳ 明朝" w:hAnsi="Times New Roman" w:hint="eastAsia"/>
          <w:color w:val="FF0000"/>
        </w:rPr>
        <w:t>データをクラウド上にある</w:t>
      </w:r>
      <w:r>
        <w:rPr>
          <w:rFonts w:ascii="Times New Roman" w:eastAsia="ＭＳ 明朝" w:hAnsi="Times New Roman" w:hint="eastAsia"/>
          <w:color w:val="FF0000"/>
        </w:rPr>
        <w:t>計算ノードへ送信している</w:t>
      </w:r>
      <w:r w:rsidRPr="00CE5D92">
        <w:rPr>
          <w:rFonts w:ascii="Times New Roman" w:eastAsia="ＭＳ 明朝" w:hAnsi="Times New Roman" w:hint="eastAsia"/>
          <w:color w:val="FF0000"/>
        </w:rPr>
        <w:t>．</w:t>
      </w:r>
      <w:r>
        <w:rPr>
          <w:rFonts w:ascii="Times New Roman" w:eastAsia="ＭＳ 明朝" w:hAnsi="Times New Roman" w:hint="eastAsia"/>
          <w:color w:val="FF0000"/>
        </w:rPr>
        <w:t>このようなサービス形態はクラウドサービスと総称されている．ここでは以降クラウドモデルと記載する．</w:t>
      </w:r>
      <w:r w:rsidR="00AE1418" w:rsidRPr="00A32C99">
        <w:rPr>
          <w:rFonts w:ascii="Times New Roman" w:eastAsia="ＭＳ 明朝" w:hAnsi="Times New Roman" w:hint="eastAsia"/>
        </w:rPr>
        <w:t>既存</w:t>
      </w:r>
      <w:r w:rsidR="00A32C99">
        <w:rPr>
          <w:rFonts w:ascii="Times New Roman" w:eastAsia="ＭＳ 明朝" w:hAnsi="Times New Roman" w:hint="eastAsia"/>
        </w:rPr>
        <w:t>の見守り</w:t>
      </w:r>
      <w:r w:rsidR="00AE1418" w:rsidRPr="00A32C99">
        <w:rPr>
          <w:rFonts w:ascii="Times New Roman" w:eastAsia="ＭＳ 明朝" w:hAnsi="Times New Roman" w:hint="eastAsia"/>
        </w:rPr>
        <w:t>サービスは主にクラウドモデルを使って実現されて</w:t>
      </w:r>
      <w:r>
        <w:rPr>
          <w:rFonts w:ascii="Times New Roman" w:eastAsia="ＭＳ 明朝" w:hAnsi="Times New Roman" w:hint="eastAsia"/>
        </w:rPr>
        <w:t>おり</w:t>
      </w:r>
      <w:r w:rsidR="00AE1418" w:rsidRPr="00A32C99">
        <w:rPr>
          <w:rFonts w:ascii="Times New Roman" w:eastAsia="ＭＳ 明朝" w:hAnsi="Times New Roman" w:hint="eastAsia"/>
        </w:rPr>
        <w:t>[</w:t>
      </w:r>
      <w:r w:rsidR="00AE1418" w:rsidRPr="00A32C99">
        <w:rPr>
          <w:rFonts w:ascii="Times New Roman" w:eastAsia="ＭＳ 明朝" w:hAnsi="Times New Roman"/>
        </w:rPr>
        <w:t>3</w:t>
      </w:r>
      <w:r w:rsidR="00AE1418" w:rsidRPr="00A32C99">
        <w:rPr>
          <w:rFonts w:ascii="Times New Roman" w:eastAsia="ＭＳ 明朝" w:hAnsi="Times New Roman" w:hint="eastAsia"/>
        </w:rPr>
        <w:t>][</w:t>
      </w:r>
      <w:r w:rsidR="00AE1418" w:rsidRPr="00A32C99">
        <w:rPr>
          <w:rFonts w:ascii="Times New Roman" w:eastAsia="ＭＳ 明朝" w:hAnsi="Times New Roman"/>
        </w:rPr>
        <w:t>4</w:t>
      </w:r>
      <w:r w:rsidR="00AE1418" w:rsidRPr="00A32C99">
        <w:rPr>
          <w:rFonts w:ascii="Times New Roman" w:eastAsia="ＭＳ 明朝" w:hAnsi="Times New Roman" w:hint="eastAsia"/>
        </w:rPr>
        <w:t>]</w:t>
      </w:r>
      <w:r>
        <w:rPr>
          <w:rFonts w:ascii="Times New Roman" w:eastAsia="ＭＳ 明朝" w:hAnsi="Times New Roman" w:hint="eastAsia"/>
        </w:rPr>
        <w:t>，計算ノード</w:t>
      </w:r>
      <w:r w:rsidR="00C95DC2">
        <w:rPr>
          <w:rFonts w:ascii="Times New Roman" w:eastAsia="ＭＳ 明朝" w:hAnsi="Times New Roman" w:hint="eastAsia"/>
        </w:rPr>
        <w:t>の処理結果によ</w:t>
      </w:r>
      <w:r w:rsidR="00AF0DA4">
        <w:rPr>
          <w:rFonts w:ascii="Times New Roman" w:eastAsia="ＭＳ 明朝" w:hAnsi="Times New Roman" w:hint="eastAsia"/>
        </w:rPr>
        <w:t>って見守り依頼者へ情報を送信</w:t>
      </w:r>
      <w:r>
        <w:rPr>
          <w:rFonts w:ascii="Times New Roman" w:eastAsia="ＭＳ 明朝" w:hAnsi="Times New Roman" w:hint="eastAsia"/>
        </w:rPr>
        <w:t>している</w:t>
      </w:r>
      <w:r w:rsidR="00AF0DA4">
        <w:rPr>
          <w:rFonts w:ascii="Times New Roman" w:eastAsia="ＭＳ 明朝" w:hAnsi="Times New Roman" w:hint="eastAsia"/>
        </w:rPr>
        <w:t>．クラウドモデルは</w:t>
      </w:r>
      <w:r w:rsidR="00FB1AC4">
        <w:rPr>
          <w:rFonts w:ascii="Times New Roman" w:eastAsia="ＭＳ 明朝" w:hAnsi="Times New Roman" w:hint="eastAsia"/>
        </w:rPr>
        <w:t>あらゆるデータを</w:t>
      </w:r>
      <w:r w:rsidR="00FB1AC4" w:rsidRPr="009E2552">
        <w:rPr>
          <w:rFonts w:ascii="Times New Roman" w:eastAsia="ＭＳ 明朝" w:hAnsi="Times New Roman" w:hint="eastAsia"/>
          <w:color w:val="FF0000"/>
        </w:rPr>
        <w:t>失うことなく</w:t>
      </w:r>
      <w:r w:rsidR="00FB1AC4">
        <w:rPr>
          <w:rFonts w:ascii="Times New Roman" w:eastAsia="ＭＳ 明朝" w:hAnsi="Times New Roman" w:hint="eastAsia"/>
        </w:rPr>
        <w:t>1</w:t>
      </w:r>
      <w:r w:rsidR="007E3E4E">
        <w:rPr>
          <w:rFonts w:ascii="Times New Roman" w:eastAsia="ＭＳ 明朝" w:hAnsi="Times New Roman" w:hint="eastAsia"/>
        </w:rPr>
        <w:t>か所に送信し</w:t>
      </w:r>
      <w:r>
        <w:rPr>
          <w:rFonts w:ascii="Times New Roman" w:eastAsia="ＭＳ 明朝" w:hAnsi="Times New Roman" w:hint="eastAsia"/>
        </w:rPr>
        <w:t>処理できるため汎用性に優れ</w:t>
      </w:r>
      <w:r w:rsidR="00FB1AC4">
        <w:rPr>
          <w:rFonts w:ascii="Times New Roman" w:eastAsia="ＭＳ 明朝" w:hAnsi="Times New Roman" w:hint="eastAsia"/>
        </w:rPr>
        <w:t>る</w:t>
      </w:r>
      <w:r w:rsidR="007E3E4E" w:rsidRPr="009E2552">
        <w:rPr>
          <w:rFonts w:ascii="Times New Roman" w:eastAsia="ＭＳ 明朝" w:hAnsi="Times New Roman" w:hint="eastAsia"/>
          <w:color w:val="FF0000"/>
        </w:rPr>
        <w:t>．しかし</w:t>
      </w:r>
      <w:r>
        <w:rPr>
          <w:rFonts w:ascii="Times New Roman" w:eastAsia="ＭＳ 明朝" w:hAnsi="Times New Roman" w:hint="eastAsia"/>
        </w:rPr>
        <w:t>カメラに映ってしまった人物は無差別に計算ノードに送られてしまうため，プライバシ保護について</w:t>
      </w:r>
      <w:r w:rsidR="007E3E4E">
        <w:rPr>
          <w:rFonts w:ascii="Times New Roman" w:eastAsia="ＭＳ 明朝" w:hAnsi="Times New Roman" w:hint="eastAsia"/>
        </w:rPr>
        <w:t>配慮されてはいない</w:t>
      </w:r>
      <w:r w:rsidR="00FB1AC4">
        <w:rPr>
          <w:rFonts w:ascii="Times New Roman" w:eastAsia="ＭＳ 明朝" w:hAnsi="Times New Roman" w:hint="eastAsia"/>
        </w:rPr>
        <w:t>．</w:t>
      </w:r>
    </w:p>
    <w:p w:rsidR="00E716DB" w:rsidRDefault="00E716DB" w:rsidP="00472D8B">
      <w:pPr>
        <w:pStyle w:val="a3"/>
        <w:ind w:leftChars="0" w:left="0" w:firstLineChars="100" w:firstLine="210"/>
        <w:rPr>
          <w:rFonts w:ascii="Times New Roman" w:eastAsia="ＭＳ 明朝" w:hAnsi="Times New Roman"/>
        </w:rPr>
      </w:pPr>
    </w:p>
    <w:p w:rsidR="00E716DB" w:rsidRDefault="00B83512" w:rsidP="00B83512">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63FDE60C">
            <wp:extent cx="4973348" cy="2790825"/>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3079" cy="2801897"/>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rPr>
      </w:pPr>
      <w:r>
        <w:rPr>
          <w:rFonts w:ascii="Times New Roman" w:eastAsia="ＭＳ 明朝" w:hAnsi="Times New Roman" w:hint="eastAsia"/>
        </w:rPr>
        <w:t>図</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の特徴として</w:t>
      </w:r>
      <w:r w:rsidRPr="00A32C99">
        <w:rPr>
          <w:rFonts w:ascii="Times New Roman" w:eastAsia="ＭＳ 明朝" w:hAnsi="Times New Roman" w:hint="eastAsia"/>
        </w:rPr>
        <w:t>，</w:t>
      </w:r>
      <w:r w:rsidR="00A32C99">
        <w:rPr>
          <w:rFonts w:ascii="Times New Roman" w:eastAsia="ＭＳ 明朝" w:hAnsi="Times New Roman" w:hint="eastAsia"/>
        </w:rPr>
        <w:t>動的に</w:t>
      </w:r>
      <w:r w:rsidR="00FB1AC4">
        <w:rPr>
          <w:rFonts w:ascii="Times New Roman" w:eastAsia="ＭＳ 明朝" w:hAnsi="Times New Roman" w:hint="eastAsia"/>
        </w:rPr>
        <w:t>見守り</w:t>
      </w:r>
      <w:r w:rsidR="00FB1AC4" w:rsidRPr="00A32C99">
        <w:rPr>
          <w:rFonts w:ascii="Times New Roman" w:eastAsia="ＭＳ 明朝" w:hAnsi="Times New Roman" w:hint="eastAsia"/>
        </w:rPr>
        <w:t>対象者</w:t>
      </w:r>
      <w:r w:rsidR="00FB1AC4">
        <w:rPr>
          <w:rFonts w:ascii="Times New Roman" w:eastAsia="ＭＳ 明朝" w:hAnsi="Times New Roman" w:hint="eastAsia"/>
        </w:rPr>
        <w:t>がセンシングされているセンサ</w:t>
      </w:r>
      <w:r w:rsidR="00A32C99">
        <w:rPr>
          <w:rFonts w:ascii="Times New Roman" w:eastAsia="ＭＳ 明朝" w:hAnsi="Times New Roman" w:hint="eastAsia"/>
        </w:rPr>
        <w:t>を選択する事が挙げられる．</w:t>
      </w:r>
      <w:r w:rsidR="00FB1AC4">
        <w:rPr>
          <w:rFonts w:ascii="Times New Roman" w:eastAsia="ＭＳ 明朝" w:hAnsi="Times New Roman" w:hint="eastAsia"/>
        </w:rPr>
        <w:t>こうすることでサービスの実現には不要な人物のセンシングを省くことが可能になり，クラウドモデル</w:t>
      </w:r>
      <w:r w:rsidR="00C95DC2">
        <w:rPr>
          <w:rFonts w:ascii="Times New Roman" w:eastAsia="ＭＳ 明朝" w:hAnsi="Times New Roman" w:hint="eastAsia"/>
        </w:rPr>
        <w:t>よりも</w:t>
      </w:r>
      <w:r w:rsidR="00FB1AC4">
        <w:rPr>
          <w:rFonts w:ascii="Times New Roman" w:eastAsia="ＭＳ 明朝" w:hAnsi="Times New Roman" w:hint="eastAsia"/>
        </w:rPr>
        <w:t>プライバシ保護</w:t>
      </w:r>
      <w:r w:rsidR="00C95DC2">
        <w:rPr>
          <w:rFonts w:ascii="Times New Roman" w:eastAsia="ＭＳ 明朝" w:hAnsi="Times New Roman" w:hint="eastAsia"/>
        </w:rPr>
        <w:t>が可能になる</w:t>
      </w:r>
      <w:r w:rsidR="00FB1AC4">
        <w:rPr>
          <w:rFonts w:ascii="Times New Roman" w:eastAsia="ＭＳ 明朝" w:hAnsi="Times New Roman" w:hint="eastAsia"/>
        </w:rPr>
        <w:t>．</w:t>
      </w:r>
    </w:p>
    <w:p w:rsidR="00C95DC2" w:rsidRDefault="00C95DC2" w:rsidP="00AE1418">
      <w:pPr>
        <w:ind w:firstLineChars="100" w:firstLine="210"/>
        <w:rPr>
          <w:rFonts w:ascii="Times New Roman" w:eastAsia="ＭＳ 明朝" w:hAnsi="Times New Roman"/>
        </w:rPr>
      </w:pPr>
      <w:r>
        <w:rPr>
          <w:rFonts w:ascii="Times New Roman" w:eastAsia="ＭＳ 明朝" w:hAnsi="Times New Roman" w:hint="eastAsia"/>
        </w:rPr>
        <w:t>このモデルの実現にあたり，無線アクセスポイントの持つ物理的な接続限界距離に着目する．</w:t>
      </w:r>
      <w:r w:rsidR="009E2552" w:rsidRPr="009E2552">
        <w:rPr>
          <w:rFonts w:ascii="Times New Roman" w:eastAsia="ＭＳ 明朝" w:hAnsi="Times New Roman" w:hint="eastAsia"/>
          <w:color w:val="FF0000"/>
        </w:rPr>
        <w:t>まず</w:t>
      </w:r>
      <w:r>
        <w:rPr>
          <w:rFonts w:ascii="Times New Roman" w:eastAsia="ＭＳ 明朝" w:hAnsi="Times New Roman" w:hint="eastAsia"/>
        </w:rPr>
        <w:t>センサの近くに無線アクセスポイントを設置し，センサとローカルネットワークを形成させる．</w:t>
      </w:r>
      <w:r w:rsidR="009E2552">
        <w:rPr>
          <w:rFonts w:ascii="Times New Roman" w:eastAsia="ＭＳ 明朝" w:hAnsi="Times New Roman" w:hint="eastAsia"/>
          <w:color w:val="FF0000"/>
        </w:rPr>
        <w:t>なお，</w:t>
      </w:r>
      <w:r w:rsidR="00AF0DA4">
        <w:rPr>
          <w:rFonts w:ascii="Times New Roman" w:eastAsia="ＭＳ 明朝" w:hAnsi="Times New Roman" w:hint="eastAsia"/>
        </w:rPr>
        <w:t>無線アクセスポイントの持つ物理的な接続</w:t>
      </w:r>
      <w:r w:rsidR="0058797F">
        <w:rPr>
          <w:rFonts w:ascii="Times New Roman" w:eastAsia="ＭＳ 明朝" w:hAnsi="Times New Roman" w:hint="eastAsia"/>
        </w:rPr>
        <w:t>可能範囲を</w:t>
      </w:r>
      <w:r w:rsidR="00AF0DA4">
        <w:rPr>
          <w:rFonts w:ascii="Times New Roman" w:eastAsia="ＭＳ 明朝" w:hAnsi="Times New Roman" w:hint="eastAsia"/>
        </w:rPr>
        <w:t>，以降アクセス可能</w:t>
      </w:r>
      <w:r w:rsidR="0058797F">
        <w:rPr>
          <w:rFonts w:ascii="Times New Roman" w:eastAsia="ＭＳ 明朝" w:hAnsi="Times New Roman" w:hint="eastAsia"/>
        </w:rPr>
        <w:t>範囲</w:t>
      </w:r>
      <w:r w:rsidR="00AF0DA4">
        <w:rPr>
          <w:rFonts w:ascii="Times New Roman" w:eastAsia="ＭＳ 明朝" w:hAnsi="Times New Roman" w:hint="eastAsia"/>
        </w:rPr>
        <w:t>と記載する．</w:t>
      </w:r>
      <w:r w:rsidR="00D2138A">
        <w:rPr>
          <w:rFonts w:ascii="Times New Roman" w:eastAsia="ＭＳ 明朝" w:hAnsi="Times New Roman" w:hint="eastAsia"/>
          <w:color w:val="FF0000"/>
        </w:rPr>
        <w:t>また，</w:t>
      </w:r>
      <w:r>
        <w:rPr>
          <w:rFonts w:ascii="Times New Roman" w:eastAsia="ＭＳ 明朝" w:hAnsi="Times New Roman" w:hint="eastAsia"/>
        </w:rPr>
        <w:t>見守り対象者には無線アクセスポイント接続機能を持つ</w:t>
      </w:r>
      <w:r w:rsidR="00AE1418" w:rsidRPr="00A32C99">
        <w:rPr>
          <w:rFonts w:ascii="Times New Roman" w:eastAsia="ＭＳ 明朝" w:hAnsi="Times New Roman" w:hint="eastAsia"/>
        </w:rPr>
        <w:t>計算ノード（以下</w:t>
      </w:r>
      <w:r w:rsidR="00AE1418" w:rsidRPr="00A32C99">
        <w:rPr>
          <w:rFonts w:ascii="Times New Roman" w:eastAsia="ＭＳ 明朝" w:hAnsi="Times New Roman" w:hint="eastAsia"/>
        </w:rPr>
        <w:t>LPLC</w:t>
      </w:r>
      <w:r w:rsidR="00AE1418" w:rsidRPr="00A32C99">
        <w:rPr>
          <w:rFonts w:ascii="Times New Roman" w:eastAsia="ＭＳ 明朝" w:hAnsi="Times New Roman" w:hint="eastAsia"/>
        </w:rPr>
        <w:t>ノードと記載）</w:t>
      </w:r>
      <w:r>
        <w:rPr>
          <w:rFonts w:ascii="Times New Roman" w:eastAsia="ＭＳ 明朝" w:hAnsi="Times New Roman" w:hint="eastAsia"/>
        </w:rPr>
        <w:t>を携帯させる</w:t>
      </w:r>
      <w:r>
        <w:rPr>
          <w:rFonts w:ascii="Times New Roman" w:eastAsia="ＭＳ 明朝" w:hAnsi="Times New Roman" w:hint="eastAsia"/>
        </w:rPr>
        <w:t>(</w:t>
      </w:r>
      <w:r>
        <w:rPr>
          <w:rFonts w:ascii="Times New Roman" w:eastAsia="ＭＳ 明朝" w:hAnsi="Times New Roman" w:hint="eastAsia"/>
        </w:rPr>
        <w:t>例としてスマートフォンが挙げられる</w:t>
      </w:r>
      <w:r>
        <w:rPr>
          <w:rFonts w:ascii="Times New Roman" w:eastAsia="ＭＳ 明朝" w:hAnsi="Times New Roman" w:hint="eastAsia"/>
        </w:rPr>
        <w:t>)</w:t>
      </w:r>
      <w:r>
        <w:rPr>
          <w:rFonts w:ascii="Times New Roman" w:eastAsia="ＭＳ 明朝" w:hAnsi="Times New Roman" w:hint="eastAsia"/>
        </w:rPr>
        <w:t>．</w:t>
      </w:r>
      <w:r w:rsidR="00D2138A" w:rsidRPr="00D2138A">
        <w:rPr>
          <w:rFonts w:ascii="Times New Roman" w:eastAsia="ＭＳ 明朝" w:hAnsi="Times New Roman" w:hint="eastAsia"/>
          <w:color w:val="FF0000"/>
        </w:rPr>
        <w:t>そして，</w:t>
      </w:r>
      <w:r>
        <w:rPr>
          <w:rFonts w:ascii="Times New Roman" w:eastAsia="ＭＳ 明朝" w:hAnsi="Times New Roman" w:hint="eastAsia"/>
        </w:rPr>
        <w:t>LPLC</w:t>
      </w:r>
      <w:r>
        <w:rPr>
          <w:rFonts w:ascii="Times New Roman" w:eastAsia="ＭＳ 明朝" w:hAnsi="Times New Roman" w:hint="eastAsia"/>
        </w:rPr>
        <w:t>ノード</w:t>
      </w:r>
      <w:r w:rsidR="00AE1418" w:rsidRPr="00A32C99">
        <w:rPr>
          <w:rFonts w:ascii="Times New Roman" w:eastAsia="ＭＳ 明朝" w:hAnsi="Times New Roman" w:hint="eastAsia"/>
        </w:rPr>
        <w:t>が</w:t>
      </w:r>
      <w:r>
        <w:rPr>
          <w:rFonts w:ascii="Times New Roman" w:eastAsia="ＭＳ 明朝" w:hAnsi="Times New Roman" w:hint="eastAsia"/>
        </w:rPr>
        <w:t>無線アクセスポイントへ接続した時，同ローカルネットワーク</w:t>
      </w:r>
      <w:r w:rsidR="00AE1418" w:rsidRPr="00A32C99">
        <w:rPr>
          <w:rFonts w:ascii="Times New Roman" w:eastAsia="ＭＳ 明朝" w:hAnsi="Times New Roman" w:hint="eastAsia"/>
        </w:rPr>
        <w:t>にあるセンサデータを</w:t>
      </w:r>
      <w:r>
        <w:rPr>
          <w:rFonts w:ascii="Times New Roman" w:eastAsia="ＭＳ 明朝" w:hAnsi="Times New Roman" w:hint="eastAsia"/>
        </w:rPr>
        <w:t>LPLC</w:t>
      </w:r>
      <w:r>
        <w:rPr>
          <w:rFonts w:ascii="Times New Roman" w:eastAsia="ＭＳ 明朝" w:hAnsi="Times New Roman" w:hint="eastAsia"/>
        </w:rPr>
        <w:t>ノードへ送信し，</w:t>
      </w:r>
      <w:r>
        <w:rPr>
          <w:rFonts w:ascii="Times New Roman" w:eastAsia="ＭＳ 明朝" w:hAnsi="Times New Roman" w:hint="eastAsia"/>
        </w:rPr>
        <w:t>LPLC</w:t>
      </w:r>
      <w:r>
        <w:rPr>
          <w:rFonts w:ascii="Times New Roman" w:eastAsia="ＭＳ 明朝" w:hAnsi="Times New Roman" w:hint="eastAsia"/>
        </w:rPr>
        <w:t>ノードはそのデータを</w:t>
      </w:r>
      <w:r w:rsidR="00AE1418" w:rsidRPr="00A32C99">
        <w:rPr>
          <w:rFonts w:ascii="Times New Roman" w:eastAsia="ＭＳ 明朝" w:hAnsi="Times New Roman" w:hint="eastAsia"/>
        </w:rPr>
        <w:t>処理する．</w:t>
      </w:r>
      <w:r w:rsidR="00D2138A" w:rsidRPr="00D2138A">
        <w:rPr>
          <w:rFonts w:ascii="Times New Roman" w:eastAsia="ＭＳ 明朝" w:hAnsi="Times New Roman" w:hint="eastAsia"/>
          <w:color w:val="FF0000"/>
        </w:rPr>
        <w:t>最後に</w:t>
      </w:r>
      <w:r w:rsidR="00AF0DA4">
        <w:rPr>
          <w:rFonts w:ascii="Times New Roman" w:eastAsia="ＭＳ 明朝" w:hAnsi="Times New Roman" w:hint="eastAsia"/>
        </w:rPr>
        <w:t>その</w:t>
      </w:r>
      <w:r w:rsidR="00D2138A">
        <w:rPr>
          <w:rFonts w:ascii="Times New Roman" w:eastAsia="ＭＳ 明朝" w:hAnsi="Times New Roman" w:hint="eastAsia"/>
        </w:rPr>
        <w:t>処理結果によって見守り依頼者へ情報を送信し</w:t>
      </w:r>
      <w:r w:rsidR="00D2138A" w:rsidRPr="00D2138A">
        <w:rPr>
          <w:rFonts w:ascii="Times New Roman" w:eastAsia="ＭＳ 明朝" w:hAnsi="Times New Roman" w:hint="eastAsia"/>
          <w:color w:val="FF0000"/>
        </w:rPr>
        <w:t>，見守りサービスを実現する</w:t>
      </w:r>
      <w:r>
        <w:rPr>
          <w:rFonts w:ascii="Times New Roman" w:eastAsia="ＭＳ 明朝" w:hAnsi="Times New Roman" w:hint="eastAsia"/>
        </w:rPr>
        <w:t>．</w:t>
      </w:r>
    </w:p>
    <w:p w:rsidR="00AE1418" w:rsidRPr="00982D68" w:rsidRDefault="00AF0DA4" w:rsidP="00AE1418">
      <w:pPr>
        <w:ind w:firstLineChars="100" w:firstLine="210"/>
        <w:rPr>
          <w:rFonts w:ascii="Times New Roman" w:eastAsia="ＭＳ 明朝" w:hAnsi="Times New Roman"/>
          <w:color w:val="FF0000"/>
        </w:rPr>
      </w:pPr>
      <w:r>
        <w:rPr>
          <w:rFonts w:ascii="Times New Roman" w:eastAsia="ＭＳ 明朝" w:hAnsi="Times New Roman" w:hint="eastAsia"/>
        </w:rPr>
        <w:t>LPLC</w:t>
      </w:r>
      <w:r>
        <w:rPr>
          <w:rFonts w:ascii="Times New Roman" w:eastAsia="ＭＳ 明朝" w:hAnsi="Times New Roman" w:hint="eastAsia"/>
        </w:rPr>
        <w:t>モデルは必要なデータのみを収集する</w:t>
      </w:r>
      <w:r w:rsidR="00AE1418" w:rsidRPr="00A32C99">
        <w:rPr>
          <w:rFonts w:ascii="Times New Roman" w:eastAsia="ＭＳ 明朝" w:hAnsi="Times New Roman" w:hint="eastAsia"/>
        </w:rPr>
        <w:t>ため</w:t>
      </w:r>
      <w:r>
        <w:rPr>
          <w:rFonts w:ascii="Times New Roman" w:eastAsia="ＭＳ 明朝" w:hAnsi="Times New Roman" w:hint="eastAsia"/>
        </w:rPr>
        <w:t>，あらゆる</w:t>
      </w:r>
      <w:r w:rsidR="00AE1418" w:rsidRPr="00A32C99">
        <w:rPr>
          <w:rFonts w:ascii="Times New Roman" w:eastAsia="ＭＳ 明朝" w:hAnsi="Times New Roman" w:hint="eastAsia"/>
        </w:rPr>
        <w:t>データを収集するクラウドモデルと比べて，</w:t>
      </w:r>
      <w:r>
        <w:rPr>
          <w:rFonts w:ascii="Times New Roman" w:eastAsia="ＭＳ 明朝" w:hAnsi="Times New Roman" w:hint="eastAsia"/>
        </w:rPr>
        <w:t>不要なプライバシデータの流通</w:t>
      </w:r>
      <w:r w:rsidR="00AE1418" w:rsidRPr="00A32C99">
        <w:rPr>
          <w:rFonts w:ascii="Times New Roman" w:eastAsia="ＭＳ 明朝" w:hAnsi="Times New Roman" w:hint="eastAsia"/>
        </w:rPr>
        <w:t>を制御できる．</w:t>
      </w:r>
      <w:r w:rsidR="00982D68" w:rsidRPr="00982D68">
        <w:rPr>
          <w:rFonts w:ascii="Times New Roman" w:eastAsia="ＭＳ 明朝" w:hAnsi="Times New Roman" w:hint="eastAsia"/>
          <w:color w:val="FF0000"/>
        </w:rPr>
        <w:t>しかし，プライバシデータ流通の制御について定量評価には至っておらず，具体的な効果の指標は示せていない．本研究では</w:t>
      </w:r>
      <w:r w:rsidR="00982D68" w:rsidRPr="00982D68">
        <w:rPr>
          <w:rFonts w:ascii="Times New Roman" w:eastAsia="ＭＳ 明朝" w:hAnsi="Times New Roman" w:hint="eastAsia"/>
          <w:color w:val="FF0000"/>
        </w:rPr>
        <w:t>3</w:t>
      </w:r>
      <w:r w:rsidR="00982D68" w:rsidRPr="00982D68">
        <w:rPr>
          <w:rFonts w:ascii="Times New Roman" w:eastAsia="ＭＳ 明朝" w:hAnsi="Times New Roman" w:hint="eastAsia"/>
          <w:color w:val="FF0000"/>
        </w:rPr>
        <w:t>章に示す数理モデルを用いて，クラウドモデルと</w:t>
      </w:r>
      <w:r w:rsidR="00982D68" w:rsidRPr="00982D68">
        <w:rPr>
          <w:rFonts w:ascii="Times New Roman" w:eastAsia="ＭＳ 明朝" w:hAnsi="Times New Roman" w:hint="eastAsia"/>
          <w:color w:val="FF0000"/>
        </w:rPr>
        <w:t>LPLC</w:t>
      </w:r>
      <w:r w:rsidR="00982D68" w:rsidRPr="00982D68">
        <w:rPr>
          <w:rFonts w:ascii="Times New Roman" w:eastAsia="ＭＳ 明朝" w:hAnsi="Times New Roman" w:hint="eastAsia"/>
          <w:color w:val="FF0000"/>
        </w:rPr>
        <w:t>モデルのプライバシ保護能力について比較検討する．</w:t>
      </w:r>
    </w:p>
    <w:p w:rsidR="00E716DB" w:rsidRDefault="00E716DB" w:rsidP="00AE1418">
      <w:pPr>
        <w:ind w:firstLineChars="100" w:firstLine="210"/>
        <w:rPr>
          <w:rFonts w:ascii="Times New Roman" w:eastAsia="ＭＳ 明朝" w:hAnsi="Times New Roman"/>
        </w:rPr>
      </w:pPr>
    </w:p>
    <w:p w:rsidR="00BD0A3B" w:rsidRDefault="00B83512" w:rsidP="00B83512">
      <w:pPr>
        <w:jc w:val="center"/>
        <w:rPr>
          <w:rFonts w:ascii="Times New Roman" w:eastAsia="ＭＳ 明朝" w:hAnsi="Times New Roman"/>
        </w:rPr>
      </w:pPr>
      <w:r>
        <w:rPr>
          <w:rFonts w:ascii="Times New Roman" w:eastAsia="ＭＳ 明朝" w:hAnsi="Times New Roman"/>
          <w:noProof/>
        </w:rPr>
        <w:drawing>
          <wp:inline distT="0" distB="0" distL="0" distR="0" wp14:anchorId="5B5183C8">
            <wp:extent cx="5117769" cy="3246427"/>
            <wp:effectExtent l="0" t="0" r="698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7194" cy="3252406"/>
                    </a:xfrm>
                    <a:prstGeom prst="rect">
                      <a:avLst/>
                    </a:prstGeom>
                    <a:noFill/>
                    <a:ln>
                      <a:noFill/>
                    </a:ln>
                  </pic:spPr>
                </pic:pic>
              </a:graphicData>
            </a:graphic>
          </wp:inline>
        </w:drawing>
      </w:r>
    </w:p>
    <w:p w:rsidR="00BD0A3B" w:rsidRPr="00E716DB" w:rsidRDefault="00B83512" w:rsidP="00E716DB">
      <w:pPr>
        <w:ind w:firstLineChars="100" w:firstLine="210"/>
        <w:jc w:val="center"/>
        <w:rPr>
          <w:rFonts w:ascii="Times New Roman" w:eastAsia="ＭＳ 明朝" w:hAnsi="Times New Roman"/>
        </w:rPr>
      </w:pPr>
      <w:r>
        <w:rPr>
          <w:rFonts w:ascii="Times New Roman" w:eastAsia="ＭＳ 明朝" w:hAnsi="Times New Roman" w:hint="eastAsia"/>
        </w:rPr>
        <w:t>図</w:t>
      </w:r>
    </w:p>
    <w:p w:rsidR="003A7AA3" w:rsidRDefault="003A7AA3">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序章で触れた通り，多くの人にサービスの安全性を伝え</w:t>
      </w:r>
      <w:r w:rsidRPr="00E856A7">
        <w:rPr>
          <w:rFonts w:ascii="Times New Roman" w:eastAsia="ＭＳ 明朝" w:hAnsi="Times New Roman" w:hint="eastAsia"/>
        </w:rPr>
        <w:t>る</w:t>
      </w:r>
      <w:r>
        <w:rPr>
          <w:rFonts w:ascii="Times New Roman" w:eastAsia="ＭＳ 明朝" w:hAnsi="Times New Roman" w:hint="eastAsia"/>
        </w:rPr>
        <w:t>には共通の</w:t>
      </w:r>
      <w:r w:rsidRPr="00E856A7">
        <w:rPr>
          <w:rFonts w:ascii="Times New Roman" w:eastAsia="ＭＳ 明朝" w:hAnsi="Times New Roman" w:hint="eastAsia"/>
        </w:rPr>
        <w:t>指標</w:t>
      </w:r>
      <w:r>
        <w:rPr>
          <w:rFonts w:ascii="Times New Roman" w:eastAsia="ＭＳ 明朝" w:hAnsi="Times New Roman" w:hint="eastAsia"/>
        </w:rPr>
        <w:t>を持ち定量評価することが大切である．この章では</w:t>
      </w:r>
      <w:r>
        <w:rPr>
          <w:rFonts w:ascii="Times New Roman" w:eastAsia="ＭＳ 明朝" w:hAnsi="Times New Roman" w:hint="eastAsia"/>
        </w:rPr>
        <w:t>2</w:t>
      </w:r>
      <w:r>
        <w:rPr>
          <w:rFonts w:ascii="Times New Roman" w:eastAsia="ＭＳ 明朝" w:hAnsi="Times New Roman" w:hint="eastAsia"/>
        </w:rPr>
        <w:t>章で挙げた既存モデルに対して「不要なプライバシデータ流出比</w:t>
      </w:r>
      <w:r w:rsidR="00D2138A" w:rsidRPr="00D2138A">
        <w:rPr>
          <w:rFonts w:ascii="Times New Roman" w:eastAsia="ＭＳ 明朝" w:hAnsi="Times New Roman" w:hint="eastAsia"/>
          <w:color w:val="FF0000"/>
        </w:rPr>
        <w:t>(</w:t>
      </w:r>
      <w:r w:rsidR="00D2138A" w:rsidRPr="00D2138A">
        <w:rPr>
          <w:rFonts w:ascii="Times New Roman" w:eastAsia="ＭＳ 明朝" w:hAnsi="Times New Roman"/>
          <w:color w:val="FF0000"/>
        </w:rPr>
        <w:t>Non-related Privacy Data</w:t>
      </w:r>
      <w:r w:rsidR="00D2138A" w:rsidRPr="00D2138A">
        <w:rPr>
          <w:rFonts w:ascii="Times New Roman" w:eastAsia="ＭＳ 明朝" w:hAnsi="Times New Roman" w:hint="eastAsia"/>
          <w:color w:val="FF0000"/>
        </w:rPr>
        <w:t>，以降</w:t>
      </w:r>
      <w:r w:rsidR="00D2138A" w:rsidRPr="00D2138A">
        <w:rPr>
          <w:rFonts w:ascii="Times New Roman" w:eastAsia="ＭＳ 明朝" w:hAnsi="Times New Roman" w:hint="eastAsia"/>
          <w:color w:val="FF0000"/>
        </w:rPr>
        <w:t>NPD</w:t>
      </w:r>
      <w:r w:rsidR="00D2138A" w:rsidRPr="00D2138A">
        <w:rPr>
          <w:rFonts w:ascii="Times New Roman" w:eastAsia="ＭＳ 明朝" w:hAnsi="Times New Roman" w:hint="eastAsia"/>
          <w:color w:val="FF0000"/>
        </w:rPr>
        <w:t>流出比と記載</w:t>
      </w:r>
      <w:r w:rsidR="00D2138A" w:rsidRPr="00D2138A">
        <w:rPr>
          <w:rFonts w:ascii="Times New Roman" w:eastAsia="ＭＳ 明朝" w:hAnsi="Times New Roman" w:hint="eastAsia"/>
          <w:color w:val="FF0000"/>
        </w:rPr>
        <w:t>)</w:t>
      </w:r>
      <w:r>
        <w:rPr>
          <w:rFonts w:ascii="Times New Roman" w:eastAsia="ＭＳ 明朝" w:hAnsi="Times New Roman" w:hint="eastAsia"/>
        </w:rPr>
        <w:t>」という値を定義する．なお，ここでは計算ノードにデータが流入することを流出と定義</w:t>
      </w:r>
      <w:r w:rsidRPr="00F141CB">
        <w:rPr>
          <w:rFonts w:ascii="Times New Roman" w:eastAsia="ＭＳ 明朝" w:hAnsi="Times New Roman" w:hint="eastAsia"/>
          <w:color w:val="FF0000"/>
        </w:rPr>
        <w:t>し</w:t>
      </w:r>
      <w:r w:rsidR="00F141CB" w:rsidRPr="00F141CB">
        <w:rPr>
          <w:rFonts w:ascii="Times New Roman" w:eastAsia="ＭＳ 明朝" w:hAnsi="Times New Roman" w:hint="eastAsia"/>
          <w:color w:val="FF0000"/>
        </w:rPr>
        <w:t>，見守り対象者を対象者と，そうでない人物を非対象者と記載する</w:t>
      </w:r>
      <w:r w:rsidRPr="00F141CB">
        <w:rPr>
          <w:rFonts w:ascii="Times New Roman" w:eastAsia="ＭＳ 明朝" w:hAnsi="Times New Roman" w:hint="eastAsia"/>
          <w:color w:val="FF0000"/>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Default="00472D8B" w:rsidP="00472D8B">
      <w:pPr>
        <w:pStyle w:val="a3"/>
        <w:ind w:leftChars="0" w:left="425"/>
        <w:rPr>
          <w:rFonts w:ascii="Times New Roman" w:eastAsia="ＭＳ 明朝" w:hAnsi="Times New Roman"/>
        </w:rPr>
      </w:pPr>
      <w:r>
        <w:rPr>
          <w:rFonts w:ascii="Times New Roman" w:eastAsia="ＭＳ 明朝" w:hAnsi="Times New Roman" w:hint="eastAsia"/>
        </w:rPr>
        <w:t>クラウドモデルの動作モデルを</w:t>
      </w:r>
      <w:r w:rsidR="00D2138A" w:rsidRPr="00D2138A">
        <w:rPr>
          <w:rFonts w:ascii="Times New Roman" w:eastAsia="ＭＳ 明朝" w:hAnsi="Times New Roman" w:hint="eastAsia"/>
          <w:color w:val="FF0000"/>
        </w:rPr>
        <w:t>定義する</w:t>
      </w:r>
      <w:r>
        <w:rPr>
          <w:rFonts w:ascii="Times New Roman" w:eastAsia="ＭＳ 明朝" w:hAnsi="Times New Roman" w:hint="eastAsia"/>
        </w:rPr>
        <w:t>．</w:t>
      </w:r>
    </w:p>
    <w:p w:rsidR="00472D8B" w:rsidRPr="00472D8B" w:rsidRDefault="00472D8B" w:rsidP="00472D8B">
      <w:pPr>
        <w:pStyle w:val="a3"/>
        <w:ind w:leftChars="0" w:left="425"/>
        <w:rPr>
          <w:rFonts w:ascii="Times New Roman" w:eastAsia="ＭＳ 明朝" w:hAnsi="Times New Roman"/>
        </w:rPr>
      </w:pPr>
    </w:p>
    <w:p w:rsidR="00472D8B" w:rsidRPr="00472D8B" w:rsidRDefault="00A843C0" w:rsidP="003A7AA3">
      <w:pPr>
        <w:jc w:val="center"/>
        <w:rPr>
          <w:rFonts w:ascii="Times New Roman" w:eastAsia="ＭＳ 明朝" w:hAnsi="Times New Roman"/>
        </w:rPr>
      </w:pPr>
      <w:r>
        <w:rPr>
          <w:rFonts w:ascii="Times New Roman" w:eastAsia="ＭＳ 明朝" w:hAnsi="Times New Roman"/>
          <w:noProof/>
        </w:rPr>
        <w:drawing>
          <wp:inline distT="0" distB="0" distL="0" distR="0" wp14:anchorId="0BE5D04C">
            <wp:extent cx="4830301" cy="2486025"/>
            <wp:effectExtent l="0" t="0" r="889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8082" cy="2500323"/>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図クラウドモデルの動作モデル図</w:t>
      </w:r>
    </w:p>
    <w:p w:rsidR="003A7AA3" w:rsidRDefault="003A7AA3" w:rsidP="00472D8B">
      <w:pPr>
        <w:rPr>
          <w:rFonts w:ascii="Times New Roman" w:eastAsia="ＭＳ 明朝" w:hAnsi="Times New Roman"/>
        </w:rPr>
      </w:pPr>
    </w:p>
    <w:p w:rsidR="008F1A87" w:rsidRDefault="003A7AA3" w:rsidP="008F1A8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r>
        <w:rPr>
          <w:rFonts w:ascii="Times New Roman" w:hAnsi="Times New Roman"/>
          <w:noProof/>
          <w:sz w:val="20"/>
        </w:rPr>
        <mc:AlternateContent>
          <mc:Choice Requires="wps">
            <w:drawing>
              <wp:anchor distT="0" distB="0" distL="114300" distR="114300" simplePos="0" relativeHeight="251669504" behindDoc="0" locked="0" layoutInCell="1" allowOverlap="1" wp14:anchorId="73825DBC" wp14:editId="6B52E9CF">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00A5" w:rsidRPr="002F0EF0" w:rsidRDefault="009600A5"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25DBC"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9600A5" w:rsidRPr="002F0EF0" w:rsidRDefault="009600A5" w:rsidP="003A7AA3">
                      <w:pPr>
                        <w:rPr>
                          <w:rFonts w:ascii="Times New Roman"/>
                        </w:rPr>
                      </w:pPr>
                      <w:r w:rsidRPr="002F0EF0">
                        <w:rPr>
                          <w:rFonts w:ascii="Times New Roman"/>
                        </w:rPr>
                        <w:t>(1)</w:t>
                      </w:r>
                    </w:p>
                  </w:txbxContent>
                </v:textbox>
              </v:shape>
            </w:pict>
          </mc:Fallback>
        </mc:AlternateContent>
      </w:r>
    </w:p>
    <w:p w:rsidR="00A5008B" w:rsidRPr="008F1A87" w:rsidRDefault="009600A5" w:rsidP="008F1A87">
      <w:pPr>
        <w:pStyle w:val="a3"/>
        <w:ind w:leftChars="0" w:left="0" w:firstLineChars="100" w:firstLine="210"/>
        <w:rPr>
          <w:rFonts w:ascii="Times New Roman" w:eastAsia="ＭＳ 明朝" w:hAnsi="Times New Roman"/>
        </w:rPr>
      </w:pPr>
      <m:oMathPara>
        <m:oMathParaPr>
          <m:jc m:val="center"/>
        </m:oMathParaPr>
        <m:oMath>
          <m:sSub>
            <m:sSubPr>
              <m:ctrlPr>
                <w:rPr>
                  <w:rFonts w:ascii="Cambria Math" w:eastAsia="ＭＳ 明朝" w:hAnsi="Cambria Math"/>
                  <w:i/>
                  <w:iCs/>
                </w:rPr>
              </m:ctrlPr>
            </m:sSubPr>
            <m:e>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A</m:t>
                  </m:r>
                </m:e>
                <m:sub>
                  <m:r>
                    <w:rPr>
                      <w:rFonts w:ascii="Cambria Math" w:eastAsia="ＭＳ 明朝" w:hAnsi="Cambria Math"/>
                    </w:rPr>
                    <m:t>n</m:t>
                  </m:r>
                </m:sub>
              </m:sSub>
              <m:r>
                <w:rPr>
                  <w:rFonts w:ascii="Cambria Math" w:eastAsia="ＭＳ 明朝" w:hAnsi="Cambria Math"/>
                </w:rPr>
                <m:t>]</m:t>
              </m:r>
            </m:e>
            <m:sub>
              <m:r>
                <w:rPr>
                  <w:rFonts w:ascii="Cambria Math" w:eastAsia="ＭＳ 明朝" w:hAnsi="Cambria Math"/>
                </w:rPr>
                <m:t>ij</m:t>
              </m:r>
            </m:sub>
          </m:sSub>
          <m:r>
            <w:rPr>
              <w:rFonts w:ascii="Cambria Math" w:eastAsia="ＭＳ 明朝" w:hAnsi="Cambria Math"/>
            </w:rPr>
            <m:t>=</m:t>
          </m:r>
          <m:d>
            <m:dPr>
              <m:begChr m:val="{"/>
              <m:endChr m:val=""/>
              <m:ctrlPr>
                <w:rPr>
                  <w:rFonts w:ascii="Cambria Math" w:eastAsia="ＭＳ 明朝" w:hAnsi="Cambria Math"/>
                  <w:i/>
                  <w:iCs/>
                </w:rPr>
              </m:ctrlPr>
            </m:dPr>
            <m:e>
              <m:eqArr>
                <m:eqArrPr>
                  <m:ctrlPr>
                    <w:rPr>
                      <w:rFonts w:ascii="Cambria Math" w:eastAsia="ＭＳ 明朝" w:hAnsi="Cambria Math"/>
                      <w:i/>
                      <w:iCs/>
                    </w:rPr>
                  </m:ctrlPr>
                </m:eqArrPr>
                <m:e>
                  <m:r>
                    <w:rPr>
                      <w:rFonts w:ascii="Cambria Math" w:eastAsia="ＭＳ 明朝" w:hAnsi="Cambria Math" w:hint="eastAsia"/>
                    </w:rPr>
                    <m:t>1</m:t>
                  </m:r>
                  <m:r>
                    <w:rPr>
                      <w:rFonts w:ascii="Cambria Math" w:eastAsia="ＭＳ 明朝" w:hAnsi="Cambria Math"/>
                    </w:rPr>
                    <m:t xml:space="preserve"> if x-r ≤i ≤x+r and</m:t>
                  </m:r>
                </m:e>
                <m:e>
                  <m:r>
                    <w:rPr>
                      <w:rFonts w:ascii="Cambria Math" w:eastAsia="ＭＳ 明朝" w:hAnsi="Cambria Math"/>
                    </w:rPr>
                    <m:t>y-r ≤j ≤y+r</m:t>
                  </m:r>
                  <m:ctrlPr>
                    <w:rPr>
                      <w:rFonts w:ascii="Cambria Math" w:eastAsia="Cambria Math" w:hAnsi="Cambria Math" w:cs="Cambria Math"/>
                      <w:i/>
                      <w:iCs/>
                    </w:rPr>
                  </m:ctrlPr>
                </m:e>
                <m:e>
                  <m:r>
                    <w:rPr>
                      <w:rFonts w:ascii="Cambria Math" w:eastAsia="Cambria Math" w:hAnsi="Cambria Math" w:cs="Cambria Math"/>
                    </w:rPr>
                    <m:t xml:space="preserve">0 otherwise                             </m:t>
                  </m:r>
                </m:e>
              </m:eqArr>
            </m:e>
          </m:d>
        </m:oMath>
      </m:oMathPara>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lastRenderedPageBreak/>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3A7AA3" w:rsidP="00AF0DA4">
      <w:pPr>
        <w:widowControl/>
        <w:jc w:val="center"/>
        <w:rPr>
          <w:rFonts w:ascii="Times New Roman" w:eastAsia="ＭＳ 明朝" w:hAnsi="Times New Roman"/>
        </w:rPr>
      </w:pPr>
    </w:p>
    <w:p w:rsidR="008F1A87" w:rsidRPr="008F1A87" w:rsidRDefault="009600A5" w:rsidP="008F1A87">
      <w:pPr>
        <w:pStyle w:val="a3"/>
        <w:ind w:leftChars="0" w:left="0"/>
        <w:jc w:val="center"/>
        <w:divId w:val="1162501427"/>
        <w:rPr>
          <w:rFonts w:ascii="Cambria Math" w:eastAsia="ＭＳ 明朝" w:hAnsi="Cambria Math"/>
        </w:rPr>
      </w:pPr>
      <m:oMathPara>
        <m:oMathParaPr>
          <m:jc m:val="center"/>
        </m:oMathParaPr>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up</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d>
                        <m:dPr>
                          <m:ctrlPr>
                            <w:rPr>
                              <w:rFonts w:ascii="Cambria Math" w:eastAsia="ＭＳ 明朝" w:hAnsi="Cambria Math"/>
                              <w:i/>
                              <w:iCs/>
                            </w:rPr>
                          </m:ctrlPr>
                        </m:dPr>
                        <m:e>
                          <m:r>
                            <w:rPr>
                              <w:rFonts w:ascii="Cambria Math" w:eastAsia="ＭＳ 明朝" w:hAnsi="Cambria Math"/>
                            </w:rPr>
                            <m:t>i+1</m:t>
                          </m:r>
                        </m:e>
                      </m:d>
                      <m:r>
                        <w:rPr>
                          <w:rFonts w:ascii="Cambria Math" w:eastAsia="ＭＳ 明朝" w:hAnsi="Cambria Math"/>
                        </w:rPr>
                        <m:t>j</m:t>
                      </m:r>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Default="00DF5B8D" w:rsidP="003A7AA3">
      <w:pPr>
        <w:pStyle w:val="a3"/>
        <w:ind w:leftChars="0" w:left="0"/>
        <w:jc w:val="center"/>
        <w:rPr>
          <w:rFonts w:ascii="Times New Roman" w:eastAsia="ＭＳ 明朝" w:hAnsi="Times New Roman"/>
        </w:rPr>
      </w:pPr>
    </w:p>
    <w:p w:rsidR="003A7AA3" w:rsidRPr="008F1A87" w:rsidRDefault="009600A5" w:rsidP="003A7AA3">
      <w:pPr>
        <w:pStyle w:val="a3"/>
        <w:ind w:leftChars="0" w:left="0"/>
        <w:jc w:val="center"/>
        <w:rPr>
          <w:rFonts w:ascii="Times New Roman" w:eastAsia="ＭＳ 明朝" w:hAnsi="Times New Roman"/>
        </w:rPr>
      </w:pPr>
      <m:oMathPara>
        <m:oMathParaPr>
          <m:jc m:val="center"/>
        </m:oMathParaPr>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down</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d>
                        <m:dPr>
                          <m:ctrlPr>
                            <w:rPr>
                              <w:rFonts w:ascii="Cambria Math" w:eastAsia="ＭＳ 明朝" w:hAnsi="Cambria Math"/>
                              <w:i/>
                              <w:iCs/>
                            </w:rPr>
                          </m:ctrlPr>
                        </m:dPr>
                        <m:e>
                          <m:r>
                            <w:rPr>
                              <w:rFonts w:ascii="Cambria Math" w:eastAsia="ＭＳ 明朝" w:hAnsi="Cambria Math"/>
                            </w:rPr>
                            <m:t>i-1</m:t>
                          </m:r>
                        </m:e>
                      </m:d>
                      <m:r>
                        <w:rPr>
                          <w:rFonts w:ascii="Cambria Math" w:eastAsia="ＭＳ 明朝" w:hAnsi="Cambria Math"/>
                        </w:rPr>
                        <m:t>j</m:t>
                      </m:r>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Default="00DF5B8D" w:rsidP="003A7AA3">
      <w:pPr>
        <w:pStyle w:val="a3"/>
        <w:ind w:leftChars="0" w:left="0"/>
        <w:jc w:val="center"/>
        <w:rPr>
          <w:rFonts w:ascii="Times New Roman" w:eastAsia="ＭＳ 明朝" w:hAnsi="Times New Roman"/>
        </w:rPr>
      </w:pPr>
    </w:p>
    <w:p w:rsidR="003A7AA3" w:rsidRDefault="009600A5" w:rsidP="003A7AA3">
      <w:pPr>
        <w:pStyle w:val="a3"/>
        <w:ind w:leftChars="0" w:left="0"/>
        <w:jc w:val="center"/>
        <w:rPr>
          <w:rFonts w:ascii="Times New Roman" w:eastAsia="ＭＳ 明朝" w:hAnsi="Times New Roman"/>
        </w:rPr>
      </w:pPr>
      <m:oMathPara>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right</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r>
                        <w:rPr>
                          <w:rFonts w:ascii="Cambria Math" w:eastAsia="ＭＳ 明朝" w:hAnsi="Cambria Math"/>
                        </w:rPr>
                        <m:t>i</m:t>
                      </m:r>
                      <m:d>
                        <m:dPr>
                          <m:ctrlPr>
                            <w:rPr>
                              <w:rFonts w:ascii="Cambria Math" w:eastAsia="ＭＳ 明朝" w:hAnsi="Cambria Math"/>
                              <w:i/>
                              <w:iCs/>
                            </w:rPr>
                          </m:ctrlPr>
                        </m:dPr>
                        <m:e>
                          <m:r>
                            <w:rPr>
                              <w:rFonts w:ascii="Cambria Math" w:eastAsia="ＭＳ 明朝" w:hAnsi="Cambria Math"/>
                            </w:rPr>
                            <m:t>j-1</m:t>
                          </m:r>
                        </m:e>
                      </m:d>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Default="00DF5B8D" w:rsidP="003A7AA3">
      <w:pPr>
        <w:pStyle w:val="a3"/>
        <w:ind w:leftChars="0" w:left="0"/>
        <w:jc w:val="center"/>
        <w:rPr>
          <w:rFonts w:ascii="Times New Roman" w:eastAsia="ＭＳ 明朝" w:hAnsi="Times New Roman"/>
        </w:rPr>
      </w:pPr>
    </w:p>
    <w:p w:rsidR="003A7AA3" w:rsidRDefault="009600A5" w:rsidP="003A7AA3">
      <w:pPr>
        <w:pStyle w:val="a3"/>
        <w:ind w:leftChars="0" w:left="0"/>
        <w:jc w:val="center"/>
        <w:rPr>
          <w:rFonts w:ascii="Times New Roman" w:eastAsia="ＭＳ 明朝" w:hAnsi="Times New Roman"/>
        </w:rPr>
      </w:pPr>
      <m:oMathPara>
        <m:oMath>
          <m:sSub>
            <m:sSubPr>
              <m:ctrlPr>
                <w:rPr>
                  <w:rFonts w:ascii="Cambria Math" w:eastAsia="ＭＳ 明朝" w:hAnsi="Cambria Math"/>
                  <w:i/>
                  <w:iCs/>
                </w:rPr>
              </m:ctrlPr>
            </m:sSubPr>
            <m:e>
              <m:d>
                <m:dPr>
                  <m:begChr m:val="["/>
                  <m:endChr m:val="]"/>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P</m:t>
                      </m:r>
                    </m:e>
                    <m:sub>
                      <m:sSub>
                        <m:sSubPr>
                          <m:ctrlPr>
                            <w:rPr>
                              <w:rFonts w:ascii="Cambria Math" w:eastAsia="ＭＳ 明朝" w:hAnsi="Cambria Math"/>
                              <w:i/>
                              <w:iCs/>
                            </w:rPr>
                          </m:ctrlPr>
                        </m:sSubPr>
                        <m:e>
                          <m:r>
                            <w:rPr>
                              <w:rFonts w:ascii="Cambria Math" w:eastAsia="ＭＳ 明朝" w:hAnsi="Cambria Math"/>
                            </w:rPr>
                            <m:t>left</m:t>
                          </m:r>
                        </m:e>
                        <m:sub>
                          <m:r>
                            <w:rPr>
                              <w:rFonts w:ascii="Cambria Math" w:eastAsia="ＭＳ 明朝" w:hAnsi="Cambria Math"/>
                            </w:rPr>
                            <m:t>n</m:t>
                          </m:r>
                        </m:sub>
                      </m:sSub>
                    </m:sub>
                  </m:sSub>
                  <m:d>
                    <m:dPr>
                      <m:ctrlPr>
                        <w:rPr>
                          <w:rFonts w:ascii="Cambria Math" w:eastAsia="ＭＳ 明朝" w:hAnsi="Cambria Math"/>
                          <w:i/>
                          <w:iCs/>
                        </w:rPr>
                      </m:ctrlPr>
                    </m:dPr>
                    <m:e>
                      <m:r>
                        <w:rPr>
                          <w:rFonts w:ascii="Cambria Math" w:eastAsia="ＭＳ 明朝" w:hAnsi="Cambria Math"/>
                        </w:rPr>
                        <m:t>t</m:t>
                      </m:r>
                    </m:e>
                  </m:d>
                </m:e>
              </m:d>
            </m:e>
            <m:sub>
              <m:r>
                <w:rPr>
                  <w:rFonts w:ascii="Cambria Math" w:eastAsia="ＭＳ 明朝" w:hAnsi="Cambria Math"/>
                </w:rPr>
                <m:t>ij</m:t>
              </m:r>
            </m:sub>
          </m:sSub>
          <m:r>
            <m:rPr>
              <m:sty m:val="p"/>
            </m:rPr>
            <w:rPr>
              <w:rFonts w:ascii="Cambria Math" w:eastAsia="ＭＳ 明朝" w:hAnsi="Cambria Math"/>
            </w:rPr>
            <m:t xml:space="preserve"> = </m:t>
          </m:r>
          <m:d>
            <m:dPr>
              <m:begChr m:val="{"/>
              <m:endChr m:val=""/>
              <m:ctrlPr>
                <w:rPr>
                  <w:rFonts w:ascii="Cambria Math" w:eastAsia="ＭＳ 明朝" w:hAnsi="Cambria Math"/>
                  <w:iCs/>
                </w:rPr>
              </m:ctrlPr>
            </m:dPr>
            <m:e>
              <m:eqArr>
                <m:eqArrPr>
                  <m:ctrlPr>
                    <w:rPr>
                      <w:rFonts w:ascii="Cambria Math" w:eastAsia="ＭＳ 明朝" w:hAnsi="Cambria Math"/>
                      <w:iCs/>
                    </w:rPr>
                  </m:ctrlPr>
                </m:eqArrPr>
                <m:e>
                  <m:r>
                    <w:rPr>
                      <w:rFonts w:ascii="Cambria Math" w:eastAsia="ＭＳ 明朝" w:hAnsi="Cambria Math"/>
                    </w:rPr>
                    <m:t xml:space="preserve">1 if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r>
                        <w:rPr>
                          <w:rFonts w:ascii="Cambria Math" w:eastAsia="ＭＳ 明朝" w:hAnsi="Cambria Math"/>
                        </w:rPr>
                        <m:t>(t)</m:t>
                      </m:r>
                    </m:e>
                    <m:sub>
                      <m:r>
                        <w:rPr>
                          <w:rFonts w:ascii="Cambria Math" w:eastAsia="ＭＳ 明朝" w:hAnsi="Cambria Math"/>
                        </w:rPr>
                        <m:t>ij</m:t>
                      </m:r>
                    </m:sub>
                  </m:sSub>
                  <m:r>
                    <w:rPr>
                      <w:rFonts w:ascii="Cambria Math" w:eastAsia="ＭＳ 明朝" w:hAnsi="Cambria Math"/>
                    </w:rPr>
                    <m:t xml:space="preserve">∙ </m:t>
                  </m:r>
                  <m:sSub>
                    <m:sSubPr>
                      <m:ctrlPr>
                        <w:rPr>
                          <w:rFonts w:ascii="Cambria Math" w:eastAsia="ＭＳ 明朝" w:hAnsi="Cambria Math"/>
                          <w:i/>
                          <w:iCs/>
                        </w:rPr>
                      </m:ctrlPr>
                    </m:sSubPr>
                    <m:e>
                      <m:sSub>
                        <m:sSubPr>
                          <m:ctrlPr>
                            <w:rPr>
                              <w:rFonts w:ascii="Cambria Math" w:eastAsia="ＭＳ 明朝" w:hAnsi="Cambria Math"/>
                              <w:i/>
                              <w:iCs/>
                            </w:rPr>
                          </m:ctrlPr>
                        </m:sSubPr>
                        <m:e>
                          <m:r>
                            <w:rPr>
                              <w:rFonts w:ascii="Cambria Math" w:eastAsia="ＭＳ 明朝" w:hAnsi="Cambria Math"/>
                            </w:rPr>
                            <m:t>P</m:t>
                          </m:r>
                        </m:e>
                        <m:sub>
                          <m:r>
                            <w:rPr>
                              <w:rFonts w:ascii="Cambria Math" w:eastAsia="ＭＳ 明朝" w:hAnsi="Cambria Math"/>
                            </w:rPr>
                            <m:t>n</m:t>
                          </m:r>
                        </m:sub>
                      </m:sSub>
                      <m:d>
                        <m:dPr>
                          <m:ctrlPr>
                            <w:rPr>
                              <w:rFonts w:ascii="Cambria Math" w:eastAsia="ＭＳ 明朝" w:hAnsi="Cambria Math"/>
                              <w:i/>
                              <w:iCs/>
                            </w:rPr>
                          </m:ctrlPr>
                        </m:dPr>
                        <m:e>
                          <m:r>
                            <w:rPr>
                              <w:rFonts w:ascii="Cambria Math" w:eastAsia="ＭＳ 明朝" w:hAnsi="Cambria Math"/>
                            </w:rPr>
                            <m:t>t-1</m:t>
                          </m:r>
                        </m:e>
                      </m:d>
                    </m:e>
                    <m:sub>
                      <m:r>
                        <w:rPr>
                          <w:rFonts w:ascii="Cambria Math" w:eastAsia="ＭＳ 明朝" w:hAnsi="Cambria Math"/>
                        </w:rPr>
                        <m:t>i</m:t>
                      </m:r>
                      <m:d>
                        <m:dPr>
                          <m:ctrlPr>
                            <w:rPr>
                              <w:rFonts w:ascii="Cambria Math" w:eastAsia="ＭＳ 明朝" w:hAnsi="Cambria Math"/>
                              <w:i/>
                              <w:iCs/>
                            </w:rPr>
                          </m:ctrlPr>
                        </m:dPr>
                        <m:e>
                          <m:r>
                            <w:rPr>
                              <w:rFonts w:ascii="Cambria Math" w:eastAsia="ＭＳ 明朝" w:hAnsi="Cambria Math"/>
                            </w:rPr>
                            <m:t>j+1</m:t>
                          </m:r>
                        </m:e>
                      </m:d>
                    </m:sub>
                  </m:sSub>
                  <m:r>
                    <w:rPr>
                      <w:rFonts w:ascii="Cambria Math" w:eastAsia="ＭＳ 明朝" w:hAnsi="Cambria Math"/>
                    </w:rPr>
                    <m:t>≠ 0</m:t>
                  </m:r>
                </m:e>
                <m:e>
                  <m:r>
                    <w:rPr>
                      <w:rFonts w:ascii="Cambria Math" w:eastAsia="ＭＳ 明朝" w:hAnsi="Cambria Math"/>
                    </w:rPr>
                    <m:t xml:space="preserve">0 otherwize                                      </m:t>
                  </m:r>
                </m:e>
              </m:eqArr>
            </m:e>
          </m:d>
        </m:oMath>
      </m:oMathPara>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DF5B8D" w:rsidP="003A7AA3">
      <w:pPr>
        <w:widowControl/>
        <w:ind w:firstLineChars="100" w:firstLine="210"/>
        <w:jc w:val="left"/>
        <w:rPr>
          <w:rFonts w:ascii="Times New Roman" w:eastAsia="ＭＳ 明朝" w:hAnsi="Times New Roman"/>
        </w:rPr>
      </w:pPr>
    </w:p>
    <w:p w:rsidR="003A7AA3" w:rsidRDefault="009600A5" w:rsidP="003A7AA3">
      <w:pPr>
        <w:pStyle w:val="a3"/>
        <w:ind w:leftChars="0" w:left="0"/>
        <w:jc w:val="center"/>
        <w:rPr>
          <w:rFonts w:ascii="Times New Roman" w:eastAsia="ＭＳ 明朝" w:hAnsi="Times New Roman"/>
        </w:rPr>
      </w:pPr>
      <m:oMathPara>
        <m:oMath>
          <m:nary>
            <m:naryPr>
              <m:ctrlPr>
                <w:rPr>
                  <w:rFonts w:ascii="Cambria Math" w:eastAsia="ＭＳ 明朝" w:hAnsi="Cambria Math"/>
                  <w:i/>
                  <w:iCs/>
                  <w:sz w:val="32"/>
                </w:rPr>
              </m:ctrlPr>
            </m:naryPr>
            <m:sub>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0</m:t>
                  </m:r>
                </m:sub>
              </m:sSub>
            </m:sub>
            <m:sup>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n</m:t>
                  </m:r>
                </m:sub>
              </m:sSub>
            </m:sup>
            <m:e>
              <m:nary>
                <m:naryPr>
                  <m:chr m:val="∑"/>
                  <m:supHide m:val="1"/>
                  <m:ctrlPr>
                    <w:rPr>
                      <w:rFonts w:ascii="Cambria Math" w:eastAsia="ＭＳ 明朝" w:hAnsi="Cambria Math"/>
                      <w:i/>
                      <w:iCs/>
                      <w:sz w:val="32"/>
                    </w:rPr>
                  </m:ctrlPr>
                </m:naryPr>
                <m:sub>
                  <m:r>
                    <w:rPr>
                      <w:rFonts w:ascii="Cambria Math" w:eastAsia="ＭＳ 明朝" w:hAnsi="Cambria Math"/>
                      <w:sz w:val="32"/>
                    </w:rPr>
                    <m:t>n∈R</m:t>
                  </m:r>
                </m:sub>
                <m:sup/>
                <m:e>
                  <m:f>
                    <m:fPr>
                      <m:ctrlPr>
                        <w:rPr>
                          <w:rFonts w:ascii="Cambria Math" w:eastAsia="ＭＳ 明朝" w:hAnsi="Cambria Math"/>
                          <w:i/>
                          <w:iCs/>
                          <w:sz w:val="32"/>
                        </w:rPr>
                      </m:ctrlPr>
                    </m:fPr>
                    <m:num>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r>
                        <w:rPr>
                          <w:rFonts w:ascii="Cambria Math" w:eastAsia="ＭＳ 明朝" w:hAnsi="Cambria Math"/>
                          <w:sz w:val="32"/>
                        </w:rPr>
                        <m:t>(N(t))</m:t>
                      </m:r>
                    </m:num>
                    <m:den>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P(t)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N</m:t>
                          </m:r>
                          <m:d>
                            <m:dPr>
                              <m:ctrlPr>
                                <w:rPr>
                                  <w:rFonts w:ascii="Cambria Math" w:eastAsia="ＭＳ 明朝" w:hAnsi="Cambria Math"/>
                                  <w:i/>
                                  <w:iCs/>
                                  <w:sz w:val="32"/>
                                </w:rPr>
                              </m:ctrlPr>
                            </m:dPr>
                            <m:e>
                              <m:r>
                                <w:rPr>
                                  <w:rFonts w:ascii="Cambria Math" w:eastAsia="ＭＳ 明朝" w:hAnsi="Cambria Math"/>
                                  <w:sz w:val="32"/>
                                </w:rPr>
                                <m:t>t</m:t>
                              </m:r>
                            </m:e>
                          </m:d>
                        </m:e>
                      </m:d>
                    </m:den>
                  </m:f>
                  <m:r>
                    <w:rPr>
                      <w:rFonts w:ascii="Cambria Math" w:eastAsia="ＭＳ 明朝" w:hAnsi="Cambria Math"/>
                      <w:sz w:val="32"/>
                    </w:rPr>
                    <m:t>dt</m:t>
                  </m:r>
                </m:e>
              </m:nary>
            </m:e>
          </m:nary>
        </m:oMath>
      </m:oMathPara>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DF5B8D" w:rsidP="003A7AA3">
      <w:pPr>
        <w:ind w:firstLineChars="100" w:firstLine="210"/>
        <w:rPr>
          <w:rFonts w:ascii="Times New Roman" w:eastAsia="ＭＳ 明朝" w:hAnsi="Times New Roman"/>
        </w:rPr>
      </w:pPr>
    </w:p>
    <w:p w:rsidR="003A7AA3" w:rsidRPr="005A1753" w:rsidRDefault="009600A5" w:rsidP="00C92373">
      <w:pPr>
        <w:widowControl/>
        <w:jc w:val="center"/>
        <w:rPr>
          <w:rFonts w:ascii="Times New Roman" w:eastAsia="ＭＳ 明朝" w:hAnsi="Times New Roman"/>
        </w:rPr>
      </w:pPr>
      <m:oMath>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P</m:t>
            </m:r>
            <m:d>
              <m:dPr>
                <m:ctrlPr>
                  <w:rPr>
                    <w:rFonts w:ascii="Cambria Math" w:eastAsia="ＭＳ 明朝" w:hAnsi="Cambria Math"/>
                    <w:i/>
                    <w:iCs/>
                    <w:sz w:val="32"/>
                  </w:rPr>
                </m:ctrlPr>
              </m:dPr>
              <m:e>
                <m:r>
                  <w:rPr>
                    <w:rFonts w:ascii="Cambria Math" w:eastAsia="ＭＳ 明朝" w:hAnsi="Cambria Math"/>
                    <w:sz w:val="32"/>
                  </w:rPr>
                  <m:t>t</m:t>
                </m:r>
              </m:e>
            </m:d>
          </m:e>
        </m:d>
        <m:r>
          <w:rPr>
            <w:rFonts w:ascii="Cambria Math" w:eastAsia="ＭＳ 明朝" w:hAnsi="Cambria Math"/>
            <w:sz w:val="32"/>
          </w:rPr>
          <m:t>= </m:t>
        </m:r>
        <m:nary>
          <m:naryPr>
            <m:chr m:val="∑"/>
            <m:supHide m:val="1"/>
            <m:ctrlPr>
              <w:rPr>
                <w:rFonts w:ascii="Cambria Math" w:eastAsia="ＭＳ 明朝" w:hAnsi="Cambria Math"/>
                <w:i/>
                <w:iCs/>
                <w:sz w:val="32"/>
              </w:rPr>
            </m:ctrlPr>
          </m:naryPr>
          <m:sub>
            <m:r>
              <w:rPr>
                <w:rFonts w:ascii="Cambria Math" w:eastAsia="ＭＳ 明朝" w:hAnsi="Cambria Math"/>
                <w:sz w:val="32"/>
              </w:rPr>
              <m:t>n∈</m:t>
            </m:r>
            <m:sSub>
              <m:sSubPr>
                <m:ctrlPr>
                  <w:rPr>
                    <w:rFonts w:ascii="Cambria Math" w:eastAsia="ＭＳ 明朝" w:hAnsi="Cambria Math"/>
                    <w:i/>
                    <w:iCs/>
                    <w:sz w:val="32"/>
                  </w:rPr>
                </m:ctrlPr>
              </m:sSubPr>
              <m:e>
                <m:r>
                  <w:rPr>
                    <w:rFonts w:ascii="Cambria Math" w:eastAsia="ＭＳ 明朝" w:hAnsi="Cambria Math"/>
                    <w:sz w:val="32"/>
                  </w:rPr>
                  <m:t>RC</m:t>
                </m:r>
              </m:e>
              <m:sub>
                <m:r>
                  <w:rPr>
                    <w:rFonts w:ascii="Cambria Math" w:eastAsia="ＭＳ 明朝" w:hAnsi="Cambria Math"/>
                    <w:sz w:val="32"/>
                  </w:rPr>
                  <m:t>n</m:t>
                </m:r>
              </m:sub>
            </m:sSub>
          </m:sub>
          <m:sup/>
          <m:e>
            <m:sSub>
              <m:sSubPr>
                <m:ctrlPr>
                  <w:rPr>
                    <w:rFonts w:ascii="Cambria Math" w:eastAsia="ＭＳ 明朝" w:hAnsi="Cambria Math"/>
                    <w:i/>
                    <w:iCs/>
                    <w:sz w:val="32"/>
                  </w:rPr>
                </m:ctrlPr>
              </m:sSubPr>
              <m:e>
                <m:r>
                  <w:rPr>
                    <w:rFonts w:ascii="Cambria Math" w:eastAsia="ＭＳ 明朝" w:hAnsi="Cambria Math"/>
                    <w:sz w:val="32"/>
                  </w:rPr>
                  <m:t>P</m:t>
                </m:r>
              </m:e>
              <m:sub>
                <m:sSub>
                  <m:sSubPr>
                    <m:ctrlPr>
                      <w:rPr>
                        <w:rFonts w:ascii="Cambria Math" w:eastAsia="ＭＳ 明朝" w:hAnsi="Cambria Math"/>
                        <w:i/>
                        <w:iCs/>
                        <w:sz w:val="32"/>
                      </w:rPr>
                    </m:ctrlPr>
                  </m:sSubPr>
                  <m:e>
                    <m:r>
                      <w:rPr>
                        <w:rFonts w:ascii="Cambria Math" w:eastAsia="ＭＳ 明朝" w:hAnsi="Cambria Math"/>
                        <w:sz w:val="32"/>
                      </w:rPr>
                      <m:t>C</m:t>
                    </m:r>
                  </m:e>
                  <m:sub>
                    <m:sSub>
                      <m:sSubPr>
                        <m:ctrlPr>
                          <w:rPr>
                            <w:rFonts w:ascii="Cambria Math" w:eastAsia="ＭＳ 明朝" w:hAnsi="Cambria Math"/>
                            <w:i/>
                            <w:iCs/>
                            <w:sz w:val="32"/>
                          </w:rPr>
                        </m:ctrlPr>
                      </m:sSubPr>
                      <m:e>
                        <m:r>
                          <w:rPr>
                            <w:rFonts w:ascii="Cambria Math" w:eastAsia="ＭＳ 明朝" w:hAnsi="Cambria Math"/>
                            <w:sz w:val="32"/>
                          </w:rPr>
                          <m:t>d</m:t>
                        </m:r>
                      </m:e>
                      <m:sub>
                        <m:r>
                          <w:rPr>
                            <w:rFonts w:ascii="Cambria Math" w:eastAsia="ＭＳ 明朝" w:hAnsi="Cambria Math"/>
                            <w:sz w:val="32"/>
                          </w:rPr>
                          <m:t>n</m:t>
                        </m:r>
                      </m:sub>
                    </m:sSub>
                  </m:sub>
                </m:sSub>
                <m:d>
                  <m:dPr>
                    <m:ctrlPr>
                      <w:rPr>
                        <w:rFonts w:ascii="Cambria Math" w:eastAsia="ＭＳ 明朝" w:hAnsi="Cambria Math"/>
                        <w:i/>
                        <w:iCs/>
                        <w:sz w:val="32"/>
                      </w:rPr>
                    </m:ctrlPr>
                  </m:dPr>
                  <m:e>
                    <m:r>
                      <w:rPr>
                        <w:rFonts w:ascii="Cambria Math" w:eastAsia="ＭＳ 明朝" w:hAnsi="Cambria Math"/>
                        <w:sz w:val="32"/>
                      </w:rPr>
                      <m:t>t</m:t>
                    </m:r>
                  </m:e>
                </m:d>
              </m:sub>
            </m:sSub>
            <m:d>
              <m:dPr>
                <m:ctrlPr>
                  <w:rPr>
                    <w:rFonts w:ascii="Cambria Math" w:eastAsia="ＭＳ 明朝" w:hAnsi="Cambria Math"/>
                    <w:i/>
                    <w:iCs/>
                    <w:sz w:val="32"/>
                  </w:rPr>
                </m:ctrlPr>
              </m:dPr>
              <m:e>
                <m:r>
                  <w:rPr>
                    <w:rFonts w:ascii="Cambria Math" w:eastAsia="ＭＳ 明朝" w:hAnsi="Cambria Math"/>
                    <w:sz w:val="32"/>
                  </w:rPr>
                  <m:t>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C</m:t>
                </m:r>
              </m:e>
              <m:sub>
                <m:r>
                  <w:rPr>
                    <w:rFonts w:ascii="Cambria Math" w:eastAsia="ＭＳ 明朝" w:hAnsi="Cambria Math"/>
                    <w:sz w:val="32"/>
                  </w:rPr>
                  <m:t>n</m:t>
                </m:r>
              </m:sub>
            </m:sSub>
            <m:r>
              <w:rPr>
                <w:rFonts w:ascii="Cambria Math" w:eastAsia="ＭＳ 明朝" w:hAnsi="Cambria Math"/>
                <w:sz w:val="32"/>
              </w:rPr>
              <m:t>(t)</m:t>
            </m:r>
          </m:e>
        </m:nary>
      </m:oMath>
      <w:r w:rsidR="003A7AA3" w:rsidRPr="005A1753">
        <w:rPr>
          <w:rFonts w:ascii="Times New Roman" w:eastAsia="ＭＳ 明朝" w:hAnsi="Times New Roman"/>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r w:rsidRPr="00774149">
        <w:rPr>
          <w:rFonts w:ascii="Times New Roman" w:eastAsia="ＭＳ 明朝" w:hAnsi="Times New Roman" w:hint="eastAsia"/>
        </w:rPr>
        <w:t>．</w:t>
      </w:r>
    </w:p>
    <w:p w:rsidR="008F1A87" w:rsidRPr="00774149" w:rsidRDefault="008F1A87" w:rsidP="00774149">
      <w:pPr>
        <w:pStyle w:val="a3"/>
        <w:ind w:leftChars="0" w:left="0" w:firstLineChars="100" w:firstLine="210"/>
        <w:rPr>
          <w:rFonts w:ascii="Times New Roman" w:eastAsia="ＭＳ 明朝" w:hAnsi="Times New Roman"/>
        </w:rPr>
      </w:pPr>
    </w:p>
    <w:p w:rsidR="00F92905" w:rsidRDefault="008F1A87" w:rsidP="008F1A87">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FB5ABE0">
            <wp:extent cx="5104765" cy="2627284"/>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3300" cy="2631676"/>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DF5B8D" w:rsidP="003A7AA3">
      <w:pPr>
        <w:widowControl/>
        <w:ind w:firstLineChars="100" w:firstLine="210"/>
        <w:jc w:val="left"/>
        <w:rPr>
          <w:rFonts w:ascii="Times New Roman" w:eastAsia="ＭＳ 明朝" w:hAnsi="Times New Roman"/>
        </w:rPr>
      </w:pPr>
    </w:p>
    <w:p w:rsidR="003A7AA3" w:rsidRPr="00565FEF" w:rsidRDefault="009600A5" w:rsidP="003A7AA3">
      <w:pPr>
        <w:pStyle w:val="a3"/>
        <w:ind w:leftChars="0" w:left="0" w:firstLineChars="100" w:firstLine="320"/>
        <w:jc w:val="center"/>
        <w:rPr>
          <w:rFonts w:ascii="Times New Roman" w:eastAsia="ＭＳ 明朝" w:hAnsi="Times New Roman"/>
        </w:rPr>
      </w:pPr>
      <m:oMathPara>
        <m:oMath>
          <m:nary>
            <m:naryPr>
              <m:ctrlPr>
                <w:rPr>
                  <w:rFonts w:ascii="Cambria Math" w:eastAsia="ＭＳ 明朝" w:hAnsi="Cambria Math"/>
                  <w:i/>
                  <w:iCs/>
                  <w:sz w:val="32"/>
                </w:rPr>
              </m:ctrlPr>
            </m:naryPr>
            <m:sub>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0</m:t>
                  </m:r>
                </m:sub>
              </m:sSub>
            </m:sub>
            <m:sup>
              <m:sSub>
                <m:sSubPr>
                  <m:ctrlPr>
                    <w:rPr>
                      <w:rFonts w:ascii="Cambria Math" w:eastAsia="ＭＳ 明朝" w:hAnsi="Cambria Math"/>
                      <w:i/>
                      <w:iCs/>
                      <w:sz w:val="32"/>
                    </w:rPr>
                  </m:ctrlPr>
                </m:sSubPr>
                <m:e>
                  <m:r>
                    <w:rPr>
                      <w:rFonts w:ascii="Cambria Math" w:eastAsia="ＭＳ 明朝" w:hAnsi="Cambria Math"/>
                      <w:sz w:val="32"/>
                    </w:rPr>
                    <m:t>t</m:t>
                  </m:r>
                </m:e>
                <m:sub>
                  <m:r>
                    <w:rPr>
                      <w:rFonts w:ascii="Cambria Math" w:eastAsia="ＭＳ 明朝" w:hAnsi="Cambria Math"/>
                      <w:sz w:val="32"/>
                    </w:rPr>
                    <m:t>n</m:t>
                  </m:r>
                </m:sub>
              </m:sSub>
            </m:sup>
            <m:e>
              <m:nary>
                <m:naryPr>
                  <m:chr m:val="∑"/>
                  <m:supHide m:val="1"/>
                  <m:ctrlPr>
                    <w:rPr>
                      <w:rFonts w:ascii="Cambria Math" w:eastAsia="ＭＳ 明朝" w:hAnsi="Cambria Math"/>
                      <w:i/>
                      <w:iCs/>
                      <w:sz w:val="32"/>
                    </w:rPr>
                  </m:ctrlPr>
                </m:naryPr>
                <m:sub>
                  <m:r>
                    <w:rPr>
                      <w:rFonts w:ascii="Cambria Math" w:eastAsia="ＭＳ 明朝" w:hAnsi="Cambria Math"/>
                      <w:sz w:val="32"/>
                    </w:rPr>
                    <m:t>n∈R</m:t>
                  </m:r>
                </m:sub>
                <m:sup/>
                <m:e>
                  <m:d>
                    <m:dPr>
                      <m:begChr m:val="{"/>
                      <m:endChr m:val="}"/>
                      <m:ctrlPr>
                        <w:rPr>
                          <w:rFonts w:ascii="Cambria Math" w:eastAsia="ＭＳ 明朝" w:hAnsi="Cambria Math"/>
                          <w:i/>
                          <w:iCs/>
                          <w:sz w:val="32"/>
                        </w:rPr>
                      </m:ctrlPr>
                    </m:dPr>
                    <m:e>
                      <m:r>
                        <w:rPr>
                          <w:rFonts w:ascii="Cambria Math" w:eastAsia="ＭＳ 明朝" w:hAnsi="Cambria Math"/>
                          <w:sz w:val="32"/>
                        </w:rPr>
                        <m:t>δ</m:t>
                      </m:r>
                      <m:d>
                        <m:dPr>
                          <m:ctrlPr>
                            <w:rPr>
                              <w:rFonts w:ascii="Cambria Math" w:eastAsia="ＭＳ 明朝" w:hAnsi="Cambria Math"/>
                              <w:i/>
                              <w:iCs/>
                              <w:sz w:val="32"/>
                            </w:rPr>
                          </m:ctrlPr>
                        </m:dPr>
                        <m:e>
                          <m:r>
                            <w:rPr>
                              <w:rFonts w:ascii="Cambria Math" w:eastAsia="ＭＳ 明朝" w:hAnsi="Cambria Math"/>
                              <w:sz w:val="32"/>
                            </w:rPr>
                            <m:t>P</m:t>
                          </m:r>
                          <m:d>
                            <m:dPr>
                              <m:ctrlPr>
                                <w:rPr>
                                  <w:rFonts w:ascii="Cambria Math" w:eastAsia="ＭＳ 明朝" w:hAnsi="Cambria Math"/>
                                  <w:i/>
                                  <w:iCs/>
                                  <w:sz w:val="32"/>
                                </w:rPr>
                              </m:ctrlPr>
                            </m:dPr>
                            <m:e>
                              <m:r>
                                <w:rPr>
                                  <w:rFonts w:ascii="Cambria Math" w:eastAsia="ＭＳ 明朝" w:hAnsi="Cambria Math"/>
                                  <w:sz w:val="32"/>
                                </w:rPr>
                                <m:t>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A</m:t>
                              </m:r>
                            </m:e>
                            <m:sub>
                              <m:r>
                                <w:rPr>
                                  <w:rFonts w:ascii="Cambria Math" w:eastAsia="ＭＳ 明朝" w:hAnsi="Cambria Math"/>
                                  <w:sz w:val="32"/>
                                </w:rPr>
                                <m:t>n</m:t>
                              </m:r>
                            </m:sub>
                          </m:sSub>
                        </m:e>
                      </m:d>
                      <m:f>
                        <m:fPr>
                          <m:ctrlPr>
                            <w:rPr>
                              <w:rFonts w:ascii="Cambria Math" w:eastAsia="ＭＳ 明朝" w:hAnsi="Cambria Math"/>
                              <w:i/>
                              <w:iCs/>
                              <w:sz w:val="32"/>
                            </w:rPr>
                          </m:ctrlPr>
                        </m:fPr>
                        <m:num>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r>
                            <w:rPr>
                              <w:rFonts w:ascii="Cambria Math" w:eastAsia="ＭＳ 明朝" w:hAnsi="Cambria Math"/>
                              <w:sz w:val="32"/>
                            </w:rPr>
                            <m:t>(N(t))</m:t>
                          </m:r>
                        </m:num>
                        <m:den>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P(t)</m:t>
                              </m:r>
                            </m:e>
                          </m:d>
                          <m:r>
                            <w:rPr>
                              <w:rFonts w:ascii="Cambria Math" w:eastAsia="ＭＳ 明朝" w:hAnsi="Cambria Math"/>
                              <w:sz w:val="32"/>
                            </w:rPr>
                            <m:t>+</m:t>
                          </m:r>
                          <m:sSub>
                            <m:sSubPr>
                              <m:ctrlPr>
                                <w:rPr>
                                  <w:rFonts w:ascii="Cambria Math" w:eastAsia="ＭＳ 明朝" w:hAnsi="Cambria Math"/>
                                  <w:i/>
                                  <w:iCs/>
                                  <w:sz w:val="32"/>
                                </w:rPr>
                              </m:ctrlPr>
                            </m:sSubPr>
                            <m:e>
                              <m:r>
                                <w:rPr>
                                  <w:rFonts w:ascii="Cambria Math" w:eastAsia="ＭＳ 明朝" w:hAnsi="Cambria Math"/>
                                  <w:sz w:val="32"/>
                                </w:rPr>
                                <m:t>S</m:t>
                              </m:r>
                            </m:e>
                            <m:sub>
                              <m:r>
                                <w:rPr>
                                  <w:rFonts w:ascii="Cambria Math" w:eastAsia="ＭＳ 明朝" w:hAnsi="Cambria Math"/>
                                  <w:sz w:val="32"/>
                                </w:rPr>
                                <m:t>n</m:t>
                              </m:r>
                            </m:sub>
                          </m:sSub>
                          <m:d>
                            <m:dPr>
                              <m:ctrlPr>
                                <w:rPr>
                                  <w:rFonts w:ascii="Cambria Math" w:eastAsia="ＭＳ 明朝" w:hAnsi="Cambria Math"/>
                                  <w:i/>
                                  <w:iCs/>
                                  <w:sz w:val="32"/>
                                </w:rPr>
                              </m:ctrlPr>
                            </m:dPr>
                            <m:e>
                              <m:r>
                                <w:rPr>
                                  <w:rFonts w:ascii="Cambria Math" w:eastAsia="ＭＳ 明朝" w:hAnsi="Cambria Math"/>
                                  <w:sz w:val="32"/>
                                </w:rPr>
                                <m:t>N</m:t>
                              </m:r>
                              <m:d>
                                <m:dPr>
                                  <m:ctrlPr>
                                    <w:rPr>
                                      <w:rFonts w:ascii="Cambria Math" w:eastAsia="ＭＳ 明朝" w:hAnsi="Cambria Math"/>
                                      <w:i/>
                                      <w:iCs/>
                                      <w:sz w:val="32"/>
                                    </w:rPr>
                                  </m:ctrlPr>
                                </m:dPr>
                                <m:e>
                                  <m:r>
                                    <w:rPr>
                                      <w:rFonts w:ascii="Cambria Math" w:eastAsia="ＭＳ 明朝" w:hAnsi="Cambria Math"/>
                                      <w:sz w:val="32"/>
                                    </w:rPr>
                                    <m:t>t</m:t>
                                  </m:r>
                                </m:e>
                              </m:d>
                            </m:e>
                          </m:d>
                        </m:den>
                      </m:f>
                    </m:e>
                  </m:d>
                  <m:r>
                    <w:rPr>
                      <w:rFonts w:ascii="Cambria Math" w:eastAsia="ＭＳ 明朝" w:hAnsi="Cambria Math"/>
                      <w:sz w:val="32"/>
                    </w:rPr>
                    <m:t>dt</m:t>
                  </m:r>
                </m:e>
              </m:nary>
            </m:e>
          </m:nary>
        </m:oMath>
      </m:oMathPara>
    </w:p>
    <w:p w:rsidR="008645C5" w:rsidRPr="008645C5" w:rsidRDefault="008645C5" w:rsidP="00750BA7">
      <w:pPr>
        <w:pStyle w:val="a3"/>
        <w:ind w:leftChars="0" w:left="0" w:firstLineChars="100" w:firstLine="210"/>
        <w:jc w:val="center"/>
        <w:rPr>
          <w:rFonts w:ascii="Times New Roman" w:eastAsia="ＭＳ 明朝" w:hAnsi="Times New Roman"/>
        </w:rPr>
      </w:pPr>
    </w:p>
    <w:p w:rsidR="005A1753" w:rsidRPr="00565FEF" w:rsidRDefault="005A1753" w:rsidP="00750BA7">
      <w:pPr>
        <w:pStyle w:val="a3"/>
        <w:ind w:leftChars="0" w:left="0" w:firstLineChars="100" w:firstLine="360"/>
        <w:jc w:val="center"/>
        <w:rPr>
          <w:rFonts w:ascii="Times New Roman" w:eastAsia="ＭＳ 明朝" w:hAnsi="Times New Roman"/>
        </w:rPr>
      </w:pPr>
      <m:oMathPara>
        <m:oMath>
          <m:r>
            <w:rPr>
              <w:rFonts w:ascii="Cambria Math" w:eastAsia="ＭＳ 明朝" w:hAnsi="Cambria Math"/>
              <w:sz w:val="36"/>
            </w:rPr>
            <m:t>δ</m:t>
          </m:r>
          <m:d>
            <m:dPr>
              <m:ctrlPr>
                <w:rPr>
                  <w:rFonts w:ascii="Cambria Math" w:eastAsia="ＭＳ 明朝" w:hAnsi="Cambria Math"/>
                  <w:i/>
                  <w:iCs/>
                  <w:sz w:val="36"/>
                </w:rPr>
              </m:ctrlPr>
            </m:dPr>
            <m:e>
              <m:r>
                <w:rPr>
                  <w:rFonts w:ascii="Cambria Math" w:eastAsia="ＭＳ 明朝" w:hAnsi="Cambria Math"/>
                  <w:sz w:val="36"/>
                </w:rPr>
                <m:t>P</m:t>
              </m:r>
              <m:d>
                <m:dPr>
                  <m:ctrlPr>
                    <w:rPr>
                      <w:rFonts w:ascii="Cambria Math" w:eastAsia="ＭＳ 明朝" w:hAnsi="Cambria Math"/>
                      <w:i/>
                      <w:iCs/>
                      <w:sz w:val="36"/>
                    </w:rPr>
                  </m:ctrlPr>
                </m:dPr>
                <m:e>
                  <m:r>
                    <w:rPr>
                      <w:rFonts w:ascii="Cambria Math" w:eastAsia="ＭＳ 明朝" w:hAnsi="Cambria Math"/>
                      <w:sz w:val="36"/>
                    </w:rPr>
                    <m:t>t</m:t>
                  </m:r>
                </m:e>
              </m:d>
              <m:r>
                <w:rPr>
                  <w:rFonts w:ascii="Cambria Math" w:eastAsia="ＭＳ 明朝" w:hAnsi="Cambria Math"/>
                  <w:sz w:val="36"/>
                </w:rPr>
                <m:t>,An</m:t>
              </m:r>
            </m:e>
          </m:d>
          <m:r>
            <w:rPr>
              <w:rFonts w:ascii="Cambria Math" w:eastAsia="ＭＳ 明朝" w:hAnsi="Cambria Math"/>
              <w:sz w:val="36"/>
            </w:rPr>
            <m:t>=</m:t>
          </m:r>
          <m:d>
            <m:dPr>
              <m:begChr m:val="{"/>
              <m:endChr m:val=""/>
              <m:ctrlPr>
                <w:rPr>
                  <w:rFonts w:ascii="Cambria Math" w:eastAsia="ＭＳ 明朝" w:hAnsi="Cambria Math"/>
                  <w:i/>
                  <w:iCs/>
                  <w:sz w:val="36"/>
                </w:rPr>
              </m:ctrlPr>
            </m:dPr>
            <m:e>
              <m:eqArr>
                <m:eqArrPr>
                  <m:ctrlPr>
                    <w:rPr>
                      <w:rFonts w:ascii="Cambria Math" w:eastAsia="ＭＳ 明朝" w:hAnsi="Cambria Math"/>
                      <w:i/>
                      <w:iCs/>
                      <w:sz w:val="36"/>
                    </w:rPr>
                  </m:ctrlPr>
                </m:eqArrPr>
                <m:e>
                  <m:r>
                    <w:rPr>
                      <w:rFonts w:ascii="Cambria Math" w:eastAsia="ＭＳ 明朝" w:hAnsi="Cambria Math"/>
                      <w:sz w:val="36"/>
                    </w:rPr>
                    <m:t>1 if Tr</m:t>
                  </m:r>
                  <m:d>
                    <m:dPr>
                      <m:ctrlPr>
                        <w:rPr>
                          <w:rFonts w:ascii="Cambria Math" w:eastAsia="ＭＳ 明朝" w:hAnsi="Cambria Math"/>
                          <w:i/>
                          <w:iCs/>
                          <w:sz w:val="36"/>
                        </w:rPr>
                      </m:ctrlPr>
                    </m:dPr>
                    <m:e>
                      <m:r>
                        <w:rPr>
                          <w:rFonts w:ascii="Cambria Math" w:eastAsia="ＭＳ 明朝" w:hAnsi="Cambria Math"/>
                          <w:sz w:val="36"/>
                        </w:rPr>
                        <m:t>P</m:t>
                      </m:r>
                      <m:d>
                        <m:dPr>
                          <m:ctrlPr>
                            <w:rPr>
                              <w:rFonts w:ascii="Cambria Math" w:eastAsia="ＭＳ 明朝" w:hAnsi="Cambria Math"/>
                              <w:i/>
                              <w:iCs/>
                              <w:sz w:val="36"/>
                            </w:rPr>
                          </m:ctrlPr>
                        </m:dPr>
                        <m:e>
                          <m:r>
                            <w:rPr>
                              <w:rFonts w:ascii="Cambria Math" w:eastAsia="ＭＳ 明朝" w:hAnsi="Cambria Math"/>
                              <w:sz w:val="36"/>
                            </w:rPr>
                            <m:t>t</m:t>
                          </m:r>
                        </m:e>
                      </m:d>
                      <m:r>
                        <w:rPr>
                          <w:rFonts w:ascii="Cambria Math" w:eastAsia="ＭＳ 明朝" w:hAnsi="Cambria Math"/>
                          <w:sz w:val="36"/>
                        </w:rPr>
                        <m:t>∙</m:t>
                      </m:r>
                      <m:sPre>
                        <m:sPrePr>
                          <m:ctrlPr>
                            <w:rPr>
                              <w:rFonts w:ascii="Cambria Math" w:eastAsia="ＭＳ 明朝" w:hAnsi="Cambria Math"/>
                              <w:i/>
                              <w:iCs/>
                              <w:sz w:val="36"/>
                            </w:rPr>
                          </m:ctrlPr>
                        </m:sPrePr>
                        <m:sub/>
                        <m:sup>
                          <m:r>
                            <w:rPr>
                              <w:rFonts w:ascii="Cambria Math" w:eastAsia="ＭＳ 明朝" w:hAnsi="Cambria Math"/>
                              <w:sz w:val="36"/>
                            </w:rPr>
                            <m:t>t</m:t>
                          </m:r>
                        </m:sup>
                        <m:e>
                          <m:sSub>
                            <m:sSubPr>
                              <m:ctrlPr>
                                <w:rPr>
                                  <w:rFonts w:ascii="Cambria Math" w:eastAsia="ＭＳ 明朝" w:hAnsi="Cambria Math"/>
                                  <w:i/>
                                  <w:iCs/>
                                  <w:sz w:val="36"/>
                                </w:rPr>
                              </m:ctrlPr>
                            </m:sSubPr>
                            <m:e>
                              <m:r>
                                <w:rPr>
                                  <w:rFonts w:ascii="Cambria Math" w:eastAsia="ＭＳ 明朝" w:hAnsi="Cambria Math"/>
                                  <w:sz w:val="36"/>
                                </w:rPr>
                                <m:t>A</m:t>
                              </m:r>
                            </m:e>
                            <m:sub>
                              <m:r>
                                <w:rPr>
                                  <w:rFonts w:ascii="Cambria Math" w:eastAsia="ＭＳ 明朝" w:hAnsi="Cambria Math"/>
                                  <w:sz w:val="36"/>
                                </w:rPr>
                                <m:t>n</m:t>
                              </m:r>
                            </m:sub>
                          </m:sSub>
                        </m:e>
                      </m:sPre>
                    </m:e>
                  </m:d>
                  <m:r>
                    <w:rPr>
                      <w:rFonts w:ascii="Cambria Math" w:eastAsia="ＭＳ 明朝" w:hAnsi="Cambria Math"/>
                      <w:sz w:val="36"/>
                    </w:rPr>
                    <m:t>≠0</m:t>
                  </m:r>
                </m:e>
                <m:e>
                  <m:r>
                    <w:rPr>
                      <w:rFonts w:ascii="Cambria Math" w:eastAsia="ＭＳ 明朝" w:hAnsi="Cambria Math"/>
                      <w:sz w:val="36"/>
                    </w:rPr>
                    <m:t xml:space="preserve">0 otherwise                      </m:t>
                  </m:r>
                </m:e>
              </m:eqArr>
            </m:e>
          </m:d>
        </m:oMath>
      </m:oMathPara>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3A57BD">
      <w:pPr>
        <w:pStyle w:val="a3"/>
        <w:numPr>
          <w:ilvl w:val="1"/>
          <w:numId w:val="2"/>
        </w:numPr>
        <w:ind w:leftChars="0" w:left="454" w:hanging="454"/>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D2138A" w:rsidRDefault="00E746FA" w:rsidP="00D2138A">
      <w:pPr>
        <w:pStyle w:val="a3"/>
        <w:ind w:leftChars="0" w:left="0" w:firstLineChars="100" w:firstLine="210"/>
        <w:rPr>
          <w:rFonts w:ascii="Times New Roman" w:hAnsi="Times New Roman"/>
        </w:rPr>
      </w:pPr>
      <w:r w:rsidRPr="00580E9A">
        <w:rPr>
          <w:rFonts w:ascii="Times New Roman" w:eastAsia="ＭＳ 明朝" w:hAnsi="Times New Roman" w:hint="eastAsia"/>
        </w:rPr>
        <w:t>以前簡易的なクラウドサービスのシミュレータ</w:t>
      </w:r>
      <w:r w:rsidRPr="00580E9A">
        <w:rPr>
          <w:rFonts w:ascii="Times New Roman" w:eastAsia="ＭＳ 明朝" w:hAnsi="Times New Roman" w:hint="eastAsia"/>
        </w:rPr>
        <w:t>[</w:t>
      </w:r>
      <w:r w:rsidR="00FF1529" w:rsidRPr="00580E9A">
        <w:rPr>
          <w:rFonts w:ascii="Times New Roman" w:eastAsia="ＭＳ 明朝" w:hAnsi="Times New Roman" w:hint="eastAsia"/>
        </w:rPr>
        <w:t>5</w:t>
      </w:r>
      <w:r w:rsidRPr="00580E9A">
        <w:rPr>
          <w:rFonts w:ascii="Times New Roman" w:eastAsia="ＭＳ 明朝" w:hAnsi="Times New Roman"/>
        </w:rPr>
        <w:t>]</w:t>
      </w:r>
      <w:r w:rsidRPr="00580E9A">
        <w:rPr>
          <w:rFonts w:ascii="Times New Roman" w:eastAsia="ＭＳ 明朝" w:hAnsi="Times New Roman" w:hint="eastAsia"/>
        </w:rPr>
        <w:t>を作成し、クラウドモデルの</w:t>
      </w:r>
      <w:r w:rsidRPr="00580E9A">
        <w:rPr>
          <w:rFonts w:ascii="Times New Roman" w:eastAsia="ＭＳ 明朝" w:hAnsi="Times New Roman" w:hint="eastAsia"/>
        </w:rPr>
        <w:t>NPD</w:t>
      </w:r>
      <w:r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580E9A">
        <w:rPr>
          <w:rFonts w:ascii="Times New Roman" w:eastAsia="ＭＳ 明朝" w:hAnsi="Times New Roman" w:hint="eastAsia"/>
        </w:rPr>
        <w:t>シミュレーションで</w:t>
      </w:r>
      <w:r w:rsidR="00020A9E" w:rsidRPr="00580E9A">
        <w:rPr>
          <w:rFonts w:ascii="Times New Roman" w:eastAsia="ＭＳ 明朝" w:hAnsi="Times New Roman" w:hint="eastAsia"/>
        </w:rPr>
        <w:t>は</w:t>
      </w:r>
      <w:r w:rsidR="000C4D3F" w:rsidRPr="00580E9A">
        <w:rPr>
          <w:rFonts w:ascii="Times New Roman" w:eastAsia="ＭＳ 明朝" w:hAnsi="Times New Roman" w:hint="eastAsia"/>
        </w:rPr>
        <w:t>実在する小学校の周囲</w:t>
      </w:r>
      <w:r w:rsidR="000C5063" w:rsidRPr="00580E9A">
        <w:rPr>
          <w:rFonts w:ascii="Times New Roman" w:eastAsia="ＭＳ 明朝" w:hAnsi="Times New Roman" w:hint="eastAsia"/>
        </w:rPr>
        <w:t>をモデルに</w:t>
      </w:r>
      <w:r w:rsidR="000A086F" w:rsidRPr="00580E9A">
        <w:rPr>
          <w:rFonts w:ascii="Times New Roman" w:eastAsia="ＭＳ 明朝" w:hAnsi="Times New Roman" w:hint="eastAsia"/>
        </w:rPr>
        <w:t>サービス領域を</w:t>
      </w:r>
      <w:r w:rsidR="000C5063" w:rsidRPr="00580E9A">
        <w:rPr>
          <w:rFonts w:ascii="Times New Roman" w:eastAsia="ＭＳ 明朝" w:hAnsi="Times New Roman" w:hint="eastAsia"/>
        </w:rPr>
        <w:t>作成</w:t>
      </w:r>
      <w:r w:rsidR="00D656D2" w:rsidRPr="00580E9A">
        <w:rPr>
          <w:rFonts w:ascii="Times New Roman" w:eastAsia="ＭＳ 明朝" w:hAnsi="Times New Roman" w:hint="eastAsia"/>
        </w:rPr>
        <w:t>(</w:t>
      </w:r>
      <w:r w:rsidR="00D656D2" w:rsidRPr="00580E9A">
        <w:rPr>
          <w:rFonts w:ascii="Times New Roman" w:eastAsia="ＭＳ 明朝" w:hAnsi="Times New Roman" w:hint="eastAsia"/>
        </w:rPr>
        <w:t>図</w:t>
      </w:r>
      <w:r w:rsidR="00D656D2" w:rsidRPr="00580E9A">
        <w:rPr>
          <w:rFonts w:ascii="Times New Roman" w:eastAsia="ＭＳ 明朝" w:hAnsi="Times New Roman" w:hint="eastAsia"/>
        </w:rPr>
        <w:t>)</w:t>
      </w:r>
      <w:r w:rsidR="000C5063" w:rsidRPr="00580E9A">
        <w:rPr>
          <w:rFonts w:ascii="Times New Roman" w:eastAsia="ＭＳ 明朝" w:hAnsi="Times New Roman" w:hint="eastAsia"/>
        </w:rPr>
        <w:t>し</w:t>
      </w:r>
      <w:r w:rsidR="00D656D2" w:rsidRPr="00580E9A">
        <w:rPr>
          <w:rFonts w:ascii="Times New Roman" w:eastAsia="ＭＳ 明朝" w:hAnsi="Times New Roman" w:hint="eastAsia"/>
        </w:rPr>
        <w:t>，</w:t>
      </w:r>
      <w:r w:rsidR="00C43D2C" w:rsidRPr="00580E9A">
        <w:rPr>
          <w:rFonts w:ascii="Times New Roman" w:eastAsia="ＭＳ 明朝" w:hAnsi="Times New Roman" w:hint="eastAsia"/>
        </w:rPr>
        <w:t>サービス内容は</w:t>
      </w:r>
      <w:r w:rsidR="000C5063" w:rsidRPr="00580E9A">
        <w:rPr>
          <w:rFonts w:ascii="Times New Roman" w:eastAsia="ＭＳ 明朝" w:hAnsi="Times New Roman" w:hint="eastAsia"/>
        </w:rPr>
        <w:t>「公園から学校までの見守り」</w:t>
      </w:r>
      <w:r w:rsidR="008E0BB2" w:rsidRPr="00580E9A">
        <w:rPr>
          <w:rFonts w:ascii="Times New Roman" w:eastAsia="ＭＳ 明朝" w:hAnsi="Times New Roman" w:hint="eastAsia"/>
        </w:rPr>
        <w:t>がクラウドサービスで提供される</w:t>
      </w:r>
      <w:r w:rsidR="000C5063" w:rsidRPr="00580E9A">
        <w:rPr>
          <w:rFonts w:ascii="Times New Roman" w:eastAsia="ＭＳ 明朝" w:hAnsi="Times New Roman" w:hint="eastAsia"/>
        </w:rPr>
        <w:t>とした．カメラは</w:t>
      </w:r>
      <w:r w:rsidR="006649B2" w:rsidRPr="00580E9A">
        <w:rPr>
          <w:rFonts w:ascii="Times New Roman" w:eastAsia="ＭＳ 明朝" w:hAnsi="Times New Roman" w:hint="eastAsia"/>
        </w:rPr>
        <w:t>全ての交差点に設置し，このシミュレーションではカメラの方向を考えない．</w:t>
      </w:r>
      <w:r w:rsidR="006649B2" w:rsidRPr="00580E9A">
        <w:rPr>
          <w:rFonts w:ascii="Times New Roman" w:hAnsi="Times New Roman" w:hint="eastAsia"/>
        </w:rPr>
        <w:t>人の歩行速度を</w:t>
      </w:r>
      <w:r w:rsidR="006649B2" w:rsidRPr="00580E9A">
        <w:rPr>
          <w:rFonts w:ascii="Times New Roman" w:hAnsi="Times New Roman"/>
        </w:rPr>
        <w:t>1.25</w:t>
      </w:r>
      <w:r w:rsidR="00D2138A" w:rsidRPr="00D2138A">
        <w:rPr>
          <w:rFonts w:ascii="Times New Roman" w:hAnsi="Times New Roman" w:hint="eastAsia"/>
          <w:color w:val="FF0000"/>
        </w:rPr>
        <w:t>メートル毎秒</w:t>
      </w:r>
      <w:r w:rsidR="006649B2" w:rsidRPr="00580E9A">
        <w:rPr>
          <w:rFonts w:ascii="Times New Roman" w:hAnsi="Times New Roman" w:hint="eastAsia"/>
        </w:rPr>
        <w:t>，カメラの動作周期を</w:t>
      </w:r>
      <w:r w:rsidR="00D2138A" w:rsidRPr="00D2138A">
        <w:rPr>
          <w:rFonts w:ascii="Times New Roman" w:hAnsi="Times New Roman" w:hint="eastAsia"/>
          <w:color w:val="FF0000"/>
        </w:rPr>
        <w:t>1</w:t>
      </w:r>
      <w:r w:rsidR="00D2138A" w:rsidRPr="00D2138A">
        <w:rPr>
          <w:rFonts w:ascii="Times New Roman" w:hAnsi="Times New Roman" w:hint="eastAsia"/>
          <w:color w:val="FF0000"/>
        </w:rPr>
        <w:t>秒</w:t>
      </w:r>
      <w:r w:rsidR="006649B2" w:rsidRPr="00580E9A">
        <w:rPr>
          <w:rFonts w:ascii="Times New Roman" w:hAnsi="Times New Roman" w:hint="eastAsia"/>
        </w:rPr>
        <w:t>，セル１辺を</w:t>
      </w:r>
      <w:r w:rsidR="006649B2" w:rsidRPr="00580E9A">
        <w:rPr>
          <w:rFonts w:ascii="Times New Roman" w:hAnsi="Times New Roman"/>
        </w:rPr>
        <w:t>1.25</w:t>
      </w:r>
      <w:r w:rsidR="00D2138A" w:rsidRPr="00D2138A">
        <w:rPr>
          <w:rFonts w:ascii="Times New Roman" w:hAnsi="Times New Roman" w:hint="eastAsia"/>
          <w:color w:val="FF0000"/>
        </w:rPr>
        <w:t>メートル</w:t>
      </w:r>
      <w:r w:rsidR="00F141CB">
        <w:rPr>
          <w:rFonts w:ascii="Times New Roman" w:hAnsi="Times New Roman" w:hint="eastAsia"/>
        </w:rPr>
        <w:t>とした．また，</w:t>
      </w:r>
      <w:r w:rsidR="006649B2" w:rsidRPr="00580E9A">
        <w:rPr>
          <w:rFonts w:ascii="Times New Roman" w:hAnsi="Times New Roman" w:hint="eastAsia"/>
        </w:rPr>
        <w:t>対象者は赤線に示す固定のルートを，非対象者は青矢印に示す</w:t>
      </w:r>
      <w:r w:rsidR="006649B2" w:rsidRPr="00580E9A">
        <w:rPr>
          <w:rFonts w:ascii="Times New Roman" w:hAnsi="Times New Roman"/>
        </w:rPr>
        <w:t>15</w:t>
      </w:r>
      <w:r w:rsidR="006649B2" w:rsidRPr="00580E9A">
        <w:rPr>
          <w:rFonts w:ascii="Times New Roman" w:hAnsi="Times New Roman" w:hint="eastAsia"/>
        </w:rPr>
        <w:t>カ所の流入口から</w:t>
      </w:r>
      <w:r w:rsidR="006649B2" w:rsidRPr="00580E9A">
        <w:rPr>
          <w:rFonts w:ascii="Times New Roman" w:hAnsi="Times New Roman"/>
        </w:rPr>
        <w:t>1</w:t>
      </w:r>
      <w:r w:rsidR="006649B2" w:rsidRPr="00580E9A">
        <w:rPr>
          <w:rFonts w:ascii="Times New Roman" w:hAnsi="Times New Roman" w:hint="eastAsia"/>
        </w:rPr>
        <w:t>つ選びそこからのルートを立ち止まることなく進む．</w:t>
      </w:r>
      <w:r w:rsidR="00D656D2" w:rsidRPr="00580E9A">
        <w:rPr>
          <w:rFonts w:ascii="Times New Roman" w:eastAsia="ＭＳ 明朝" w:hAnsi="Times New Roman" w:hint="eastAsia"/>
        </w:rPr>
        <w:t>非対象者が増減</w:t>
      </w:r>
      <w:r w:rsidR="000C5063" w:rsidRPr="00580E9A">
        <w:rPr>
          <w:rFonts w:ascii="Times New Roman" w:eastAsia="ＭＳ 明朝" w:hAnsi="Times New Roman" w:hint="eastAsia"/>
        </w:rPr>
        <w:t>した際の</w:t>
      </w:r>
      <w:r w:rsidR="000C5063" w:rsidRPr="00580E9A">
        <w:rPr>
          <w:rFonts w:ascii="Times New Roman" w:eastAsia="ＭＳ 明朝" w:hAnsi="Times New Roman" w:hint="eastAsia"/>
        </w:rPr>
        <w:t>NPD</w:t>
      </w:r>
      <w:r w:rsidR="000C5063" w:rsidRPr="00580E9A">
        <w:rPr>
          <w:rFonts w:ascii="Times New Roman" w:eastAsia="ＭＳ 明朝" w:hAnsi="Times New Roman" w:hint="eastAsia"/>
        </w:rPr>
        <w:t>流出比を</w:t>
      </w:r>
      <w:r w:rsidR="00D656D2" w:rsidRPr="00580E9A">
        <w:rPr>
          <w:rFonts w:ascii="Times New Roman" w:eastAsia="ＭＳ 明朝" w:hAnsi="Times New Roman" w:hint="eastAsia"/>
        </w:rPr>
        <w:t>図に示す．</w:t>
      </w:r>
      <w:r w:rsidR="001C522A" w:rsidRPr="00580E9A">
        <w:rPr>
          <w:rFonts w:ascii="Times New Roman" w:eastAsia="ＭＳ 明朝" w:hAnsi="Times New Roman" w:hint="eastAsia"/>
        </w:rPr>
        <w:t>また，横軸を</w:t>
      </w:r>
      <w:r w:rsidR="001C522A" w:rsidRPr="00580E9A">
        <w:rPr>
          <w:rFonts w:ascii="Times New Roman" w:eastAsia="ＭＳ 明朝" w:hAnsi="Times New Roman" w:hint="eastAsia"/>
        </w:rPr>
        <w:t>1</w:t>
      </w:r>
      <w:r w:rsidR="00D2138A" w:rsidRPr="00D2138A">
        <w:rPr>
          <w:rFonts w:ascii="Times New Roman" w:eastAsia="ＭＳ 明朝" w:hAnsi="Times New Roman" w:hint="eastAsia"/>
          <w:color w:val="FF0000"/>
        </w:rPr>
        <w:t>平方メートル</w:t>
      </w:r>
      <w:r w:rsidR="001C522A" w:rsidRPr="00580E9A">
        <w:rPr>
          <w:rFonts w:ascii="Times New Roman" w:eastAsia="ＭＳ 明朝" w:hAnsi="Times New Roman" w:hint="eastAsia"/>
        </w:rPr>
        <w:t>あたりの歩行密度に直したものを図に示す．</w:t>
      </w:r>
      <w:r w:rsidR="000A086F" w:rsidRPr="00580E9A">
        <w:rPr>
          <w:rFonts w:ascii="Times New Roman" w:eastAsia="ＭＳ 明朝" w:hAnsi="Times New Roman" w:hint="eastAsia"/>
        </w:rPr>
        <w:t>この</w:t>
      </w:r>
      <w:r w:rsidR="001C522A" w:rsidRPr="00580E9A">
        <w:rPr>
          <w:rFonts w:ascii="Times New Roman" w:eastAsia="ＭＳ 明朝" w:hAnsi="Times New Roman" w:hint="eastAsia"/>
        </w:rPr>
        <w:t>結果</w:t>
      </w:r>
      <w:r w:rsidR="000A086F" w:rsidRPr="00580E9A">
        <w:rPr>
          <w:rFonts w:ascii="Times New Roman" w:eastAsia="ＭＳ 明朝" w:hAnsi="Times New Roman" w:hint="eastAsia"/>
        </w:rPr>
        <w:t>から，</w:t>
      </w:r>
      <w:r w:rsidR="001C522A" w:rsidRPr="00580E9A">
        <w:rPr>
          <w:rFonts w:ascii="Times New Roman" w:eastAsia="ＭＳ 明朝" w:hAnsi="Times New Roman" w:hint="eastAsia"/>
        </w:rPr>
        <w:t>快適と言われる</w:t>
      </w:r>
      <w:r w:rsidR="001C522A" w:rsidRPr="00580E9A">
        <w:rPr>
          <w:rFonts w:ascii="Times New Roman" w:eastAsia="ＭＳ 明朝" w:hAnsi="Times New Roman" w:hint="eastAsia"/>
        </w:rPr>
        <w:t>3</w:t>
      </w:r>
      <w:r w:rsidR="000A086F" w:rsidRPr="00580E9A">
        <w:rPr>
          <w:rFonts w:ascii="Times New Roman" w:eastAsia="ＭＳ 明朝" w:hAnsi="Times New Roman" w:hint="eastAsia"/>
        </w:rPr>
        <w:t>0</w:t>
      </w:r>
      <w:r w:rsidR="000A086F" w:rsidRPr="00580E9A">
        <w:rPr>
          <w:rFonts w:ascii="Times New Roman" w:eastAsia="ＭＳ 明朝" w:hAnsi="Times New Roman" w:hint="eastAsia"/>
        </w:rPr>
        <w:t>％</w:t>
      </w:r>
      <w:r w:rsidR="001C522A" w:rsidRPr="00580E9A">
        <w:rPr>
          <w:rFonts w:ascii="Times New Roman" w:eastAsia="ＭＳ 明朝" w:hAnsi="Times New Roman" w:hint="eastAsia"/>
        </w:rPr>
        <w:t>以下の歩行密度</w:t>
      </w:r>
      <w:r w:rsidR="000A086F" w:rsidRPr="00580E9A">
        <w:rPr>
          <w:rFonts w:ascii="Times New Roman" w:eastAsia="ＭＳ 明朝" w:hAnsi="Times New Roman" w:hint="eastAsia"/>
        </w:rPr>
        <w:t>であっても</w:t>
      </w:r>
      <w:r w:rsidR="008E0BB2" w:rsidRPr="00580E9A">
        <w:rPr>
          <w:rFonts w:ascii="Times New Roman" w:eastAsia="ＭＳ 明朝" w:hAnsi="Times New Roman" w:hint="eastAsia"/>
        </w:rPr>
        <w:t>NPD</w:t>
      </w:r>
      <w:r w:rsidR="008E0BB2" w:rsidRPr="00580E9A">
        <w:rPr>
          <w:rFonts w:ascii="Times New Roman" w:eastAsia="ＭＳ 明朝" w:hAnsi="Times New Roman" w:hint="eastAsia"/>
        </w:rPr>
        <w:t>流出比は</w:t>
      </w:r>
      <w:r w:rsidR="001C522A" w:rsidRPr="00580E9A">
        <w:rPr>
          <w:rFonts w:ascii="Times New Roman" w:eastAsia="ＭＳ 明朝" w:hAnsi="Times New Roman" w:hint="eastAsia"/>
        </w:rPr>
        <w:t>8</w:t>
      </w:r>
      <w:r w:rsidR="008E0BB2" w:rsidRPr="00580E9A">
        <w:rPr>
          <w:rFonts w:ascii="Times New Roman" w:eastAsia="ＭＳ 明朝" w:hAnsi="Times New Roman" w:hint="eastAsia"/>
        </w:rPr>
        <w:t>0</w:t>
      </w:r>
      <w:r w:rsidR="008E0BB2" w:rsidRPr="00580E9A">
        <w:rPr>
          <w:rFonts w:ascii="Times New Roman" w:eastAsia="ＭＳ 明朝" w:hAnsi="Times New Roman" w:hint="eastAsia"/>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0C4D3F" w:rsidRDefault="008F1A87" w:rsidP="00EB082A">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703EBB54">
            <wp:extent cx="4475416" cy="2438400"/>
            <wp:effectExtent l="0" t="0" r="190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5170" cy="2449163"/>
                    </a:xfrm>
                    <a:prstGeom prst="rect">
                      <a:avLst/>
                    </a:prstGeom>
                    <a:noFill/>
                    <a:ln>
                      <a:noFill/>
                    </a:ln>
                  </pic:spPr>
                </pic:pic>
              </a:graphicData>
            </a:graphic>
          </wp:inline>
        </w:drawing>
      </w:r>
    </w:p>
    <w:p w:rsidR="00EB082A" w:rsidRDefault="00EB082A" w:rsidP="00EB082A">
      <w:pPr>
        <w:pStyle w:val="a3"/>
        <w:ind w:leftChars="0" w:left="0" w:firstLine="100"/>
        <w:jc w:val="center"/>
        <w:rPr>
          <w:rFonts w:ascii="Times New Roman" w:eastAsia="ＭＳ 明朝" w:hAnsi="Times New Roman"/>
        </w:rPr>
      </w:pPr>
    </w:p>
    <w:p w:rsidR="001C522A" w:rsidRDefault="001C522A" w:rsidP="00EB082A">
      <w:pPr>
        <w:pStyle w:val="a3"/>
        <w:ind w:leftChars="0" w:left="0" w:firstLine="100"/>
        <w:jc w:val="center"/>
        <w:rPr>
          <w:rFonts w:ascii="Times New Roman" w:eastAsia="ＭＳ 明朝" w:hAnsi="Times New Roman"/>
        </w:rPr>
      </w:pPr>
    </w:p>
    <w:p w:rsidR="001C522A" w:rsidRDefault="001C522A">
      <w:pPr>
        <w:widowControl/>
        <w:jc w:val="left"/>
        <w:rPr>
          <w:rFonts w:ascii="Times New Roman" w:eastAsia="ＭＳ 明朝" w:hAnsi="Times New Roman"/>
        </w:rPr>
      </w:pPr>
      <w:r>
        <w:rPr>
          <w:rFonts w:ascii="Times New Roman" w:eastAsia="ＭＳ 明朝" w:hAnsi="Times New Roman"/>
        </w:rPr>
        <w:br w:type="page"/>
      </w:r>
    </w:p>
    <w:p w:rsidR="001C522A" w:rsidRDefault="001C522A" w:rsidP="00EB082A">
      <w:pPr>
        <w:pStyle w:val="a3"/>
        <w:ind w:leftChars="0" w:left="0" w:firstLine="100"/>
        <w:jc w:val="center"/>
        <w:rPr>
          <w:rFonts w:ascii="Times New Roman" w:eastAsia="ＭＳ 明朝" w:hAnsi="Times New Roman"/>
        </w:rPr>
      </w:pPr>
    </w:p>
    <w:p w:rsidR="001C522A" w:rsidRPr="00EB082A" w:rsidRDefault="001C522A" w:rsidP="00EB082A">
      <w:pPr>
        <w:pStyle w:val="a3"/>
        <w:ind w:leftChars="0" w:left="0" w:firstLine="100"/>
        <w:jc w:val="center"/>
        <w:rPr>
          <w:rFonts w:ascii="Times New Roman" w:eastAsia="ＭＳ 明朝" w:hAnsi="Times New Roman"/>
        </w:rPr>
      </w:pPr>
    </w:p>
    <w:p w:rsidR="000C4D3F" w:rsidRDefault="0058797F" w:rsidP="00882BB5">
      <w:pPr>
        <w:pStyle w:val="a3"/>
        <w:ind w:leftChars="0" w:left="0" w:firstLine="100"/>
        <w:jc w:val="center"/>
        <w:rPr>
          <w:rFonts w:ascii="Times New Roman" w:eastAsia="ＭＳ 明朝" w:hAnsi="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3969976</wp:posOffset>
                </wp:positionH>
                <wp:positionV relativeFrom="paragraph">
                  <wp:posOffset>2003130</wp:posOffset>
                </wp:positionV>
                <wp:extent cx="2339045" cy="648586"/>
                <wp:effectExtent l="0" t="0" r="23495" b="18415"/>
                <wp:wrapNone/>
                <wp:docPr id="36" name="テキスト ボックス 36"/>
                <wp:cNvGraphicFramePr/>
                <a:graphic xmlns:a="http://schemas.openxmlformats.org/drawingml/2006/main">
                  <a:graphicData uri="http://schemas.microsoft.com/office/word/2010/wordprocessingShape">
                    <wps:wsp>
                      <wps:cNvSpPr txBox="1"/>
                      <wps:spPr>
                        <a:xfrm>
                          <a:off x="0" y="0"/>
                          <a:ext cx="2339045"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00A5" w:rsidRPr="0058797F" w:rsidRDefault="009600A5">
                            <w:pPr>
                              <w:rPr>
                                <w:color w:val="FF0000"/>
                              </w:rPr>
                            </w:pPr>
                            <w:r w:rsidRPr="0058797F">
                              <w:rPr>
                                <w:rFonts w:hint="eastAsia"/>
                                <w:color w:val="FF0000"/>
                              </w:rPr>
                              <w:t>IPD</w:t>
                            </w:r>
                            <w:r w:rsidRPr="0058797F">
                              <w:rPr>
                                <w:rFonts w:hint="eastAsia"/>
                                <w:color w:val="FF0000"/>
                              </w:rPr>
                              <w:t>比を直す</w:t>
                            </w:r>
                          </w:p>
                          <w:p w:rsidR="009600A5" w:rsidRPr="0058797F" w:rsidRDefault="009600A5">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6" o:spid="_x0000_s1027" type="#_x0000_t202" style="position:absolute;left:0;text-align:left;margin-left:312.6pt;margin-top:157.75pt;width:184.2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" fillcolor="white [3201]" strokeweight=".5pt">
                <v:textbox>
                  <w:txbxContent>
                    <w:p w:rsidR="009600A5" w:rsidRPr="0058797F" w:rsidRDefault="009600A5">
                      <w:pPr>
                        <w:rPr>
                          <w:color w:val="FF0000"/>
                        </w:rPr>
                      </w:pPr>
                      <w:r w:rsidRPr="0058797F">
                        <w:rPr>
                          <w:rFonts w:hint="eastAsia"/>
                          <w:color w:val="FF0000"/>
                        </w:rPr>
                        <w:t>IPD</w:t>
                      </w:r>
                      <w:r w:rsidRPr="0058797F">
                        <w:rPr>
                          <w:rFonts w:hint="eastAsia"/>
                          <w:color w:val="FF0000"/>
                        </w:rPr>
                        <w:t>比を直す</w:t>
                      </w:r>
                    </w:p>
                    <w:p w:rsidR="009600A5" w:rsidRPr="0058797F" w:rsidRDefault="009600A5">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v:textbox>
              </v:shape>
            </w:pict>
          </mc:Fallback>
        </mc:AlternateContent>
      </w:r>
      <w:r w:rsidR="008F1A87">
        <w:rPr>
          <w:rFonts w:ascii="Times New Roman" w:eastAsia="ＭＳ 明朝" w:hAnsi="Times New Roman"/>
          <w:noProof/>
        </w:rPr>
        <w:drawing>
          <wp:inline distT="0" distB="0" distL="0" distR="0" wp14:anchorId="56F22BE7">
            <wp:extent cx="4590308" cy="2585720"/>
            <wp:effectExtent l="19050" t="19050" r="20320" b="2413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4735" cy="2593847"/>
                    </a:xfrm>
                    <a:prstGeom prst="rect">
                      <a:avLst/>
                    </a:prstGeom>
                    <a:noFill/>
                    <a:ln>
                      <a:solidFill>
                        <a:schemeClr val="tx1"/>
                      </a:solid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EB082A" w:rsidRDefault="00EB082A" w:rsidP="00882BB5">
      <w:pPr>
        <w:pStyle w:val="a3"/>
        <w:ind w:leftChars="0" w:left="0" w:firstLine="100"/>
        <w:jc w:val="center"/>
        <w:rPr>
          <w:rFonts w:ascii="Times New Roman" w:eastAsia="ＭＳ 明朝" w:hAnsi="Times New Roman"/>
        </w:rPr>
      </w:pPr>
    </w:p>
    <w:p w:rsidR="001C522A" w:rsidRDefault="008F1A87"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218BEA37">
            <wp:extent cx="4508479" cy="2487930"/>
            <wp:effectExtent l="19050" t="19050" r="26035" b="2667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067" cy="2492117"/>
                    </a:xfrm>
                    <a:prstGeom prst="rect">
                      <a:avLst/>
                    </a:prstGeom>
                    <a:noFill/>
                    <a:ln>
                      <a:solidFill>
                        <a:schemeClr val="tx1"/>
                      </a:solidFill>
                    </a:ln>
                  </pic:spPr>
                </pic:pic>
              </a:graphicData>
            </a:graphic>
          </wp:inline>
        </w:drawing>
      </w:r>
    </w:p>
    <w:p w:rsidR="001C522A" w:rsidRDefault="001C522A" w:rsidP="00882BB5">
      <w:pPr>
        <w:pStyle w:val="a3"/>
        <w:ind w:leftChars="0" w:left="0" w:firstLine="100"/>
        <w:jc w:val="center"/>
        <w:rPr>
          <w:rFonts w:ascii="Times New Roman" w:eastAsia="ＭＳ 明朝" w:hAnsi="Times New Roman"/>
        </w:rPr>
      </w:pP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B111DC" w:rsidRDefault="00D656D2" w:rsidP="00882BB5">
      <w:pPr>
        <w:pStyle w:val="a3"/>
        <w:ind w:leftChars="0" w:left="0" w:firstLineChars="100" w:firstLine="210"/>
        <w:rPr>
          <w:rFonts w:ascii="Times New Roman" w:eastAsia="ＭＳ 明朝" w:hAnsi="Times New Roman"/>
        </w:rPr>
      </w:pPr>
      <w:r w:rsidRPr="00B111DC">
        <w:rPr>
          <w:rFonts w:ascii="Times New Roman" w:eastAsia="ＭＳ 明朝" w:hAnsi="Times New Roman" w:hint="eastAsia"/>
        </w:rPr>
        <w:t>プロトタイプでは</w:t>
      </w:r>
      <w:r w:rsidR="000B5671" w:rsidRPr="00B111DC">
        <w:rPr>
          <w:rFonts w:ascii="Times New Roman" w:eastAsia="ＭＳ 明朝" w:hAnsi="Times New Roman" w:hint="eastAsia"/>
        </w:rPr>
        <w:t>対象者の動きや人数について自由に設定したため，現実的な</w:t>
      </w:r>
      <w:r w:rsidR="000B5671" w:rsidRPr="00B111DC">
        <w:rPr>
          <w:rFonts w:ascii="Times New Roman" w:eastAsia="ＭＳ 明朝" w:hAnsi="Times New Roman" w:hint="eastAsia"/>
        </w:rPr>
        <w:t>NPD</w:t>
      </w:r>
      <w:r w:rsidR="000B5671" w:rsidRPr="00B111DC">
        <w:rPr>
          <w:rFonts w:ascii="Times New Roman" w:eastAsia="ＭＳ 明朝" w:hAnsi="Times New Roman" w:hint="eastAsia"/>
        </w:rPr>
        <w:t>流出比</w:t>
      </w:r>
      <w:r w:rsidR="008E0BB2" w:rsidRPr="00B111DC">
        <w:rPr>
          <w:rFonts w:ascii="Times New Roman" w:eastAsia="ＭＳ 明朝" w:hAnsi="Times New Roman" w:hint="eastAsia"/>
        </w:rPr>
        <w:t>であるかは疑問が残った</w:t>
      </w:r>
      <w:r w:rsidR="000B5671" w:rsidRPr="00B111DC">
        <w:rPr>
          <w:rFonts w:ascii="Times New Roman" w:eastAsia="ＭＳ 明朝" w:hAnsi="Times New Roman" w:hint="eastAsia"/>
        </w:rPr>
        <w:t>．そこで本稿では</w:t>
      </w:r>
      <w:r w:rsidR="00FF1529" w:rsidRPr="00B111DC">
        <w:rPr>
          <w:rFonts w:ascii="Times New Roman" w:hAnsi="Times New Roman" w:hint="eastAsia"/>
        </w:rPr>
        <w:t>G</w:t>
      </w:r>
      <w:r w:rsidR="00FF1529" w:rsidRPr="00B111DC">
        <w:rPr>
          <w:rFonts w:ascii="Times New Roman" w:hAnsi="Times New Roman" w:hint="eastAsia"/>
        </w:rPr>
        <w:t>空間情報センターの公表している松江駅構内人流センサデータ（西日本旅客鉄道株式会社）</w:t>
      </w:r>
      <w:r w:rsidR="00FF1529" w:rsidRPr="00B111DC">
        <w:rPr>
          <w:rFonts w:ascii="Times New Roman" w:hAnsi="Times New Roman" w:hint="eastAsia"/>
        </w:rPr>
        <w:t>[6]</w:t>
      </w:r>
      <w:r w:rsidR="00FF1529" w:rsidRPr="00B111DC">
        <w:rPr>
          <w:rFonts w:ascii="Times New Roman" w:eastAsia="ＭＳ 明朝" w:hAnsi="Times New Roman" w:hint="eastAsia"/>
        </w:rPr>
        <w:t>（</w:t>
      </w:r>
      <w:r w:rsidR="001357A3" w:rsidRPr="00B111DC">
        <w:rPr>
          <w:rFonts w:ascii="Times New Roman" w:eastAsia="ＭＳ 明朝" w:hAnsi="Times New Roman" w:hint="eastAsia"/>
        </w:rPr>
        <w:t>以下オープンデータ</w:t>
      </w:r>
      <w:r w:rsidR="00774149" w:rsidRPr="00B111DC">
        <w:rPr>
          <w:rFonts w:ascii="Times New Roman" w:eastAsia="ＭＳ 明朝" w:hAnsi="Times New Roman" w:hint="eastAsia"/>
        </w:rPr>
        <w:t>と記載</w:t>
      </w:r>
      <w:r w:rsidR="00FF1529" w:rsidRPr="00B111DC">
        <w:rPr>
          <w:rFonts w:ascii="Times New Roman" w:eastAsia="ＭＳ 明朝" w:hAnsi="Times New Roman" w:hint="eastAsia"/>
        </w:rPr>
        <w:t>）</w:t>
      </w:r>
      <w:r w:rsidR="003C2386" w:rsidRPr="00B111DC">
        <w:rPr>
          <w:rFonts w:ascii="Times New Roman" w:eastAsia="ＭＳ 明朝" w:hAnsi="Times New Roman" w:hint="eastAsia"/>
        </w:rPr>
        <w:t>から</w:t>
      </w:r>
      <w:r w:rsidR="009B0BD0" w:rsidRPr="00B111DC">
        <w:rPr>
          <w:rFonts w:ascii="Times New Roman" w:eastAsia="ＭＳ 明朝" w:hAnsi="Times New Roman" w:hint="eastAsia"/>
        </w:rPr>
        <w:t>より現実に即した</w:t>
      </w:r>
      <w:r w:rsidR="00DA19D5" w:rsidRPr="00B111DC">
        <w:rPr>
          <w:rFonts w:ascii="Times New Roman" w:eastAsia="ＭＳ 明朝" w:hAnsi="Times New Roman" w:hint="eastAsia"/>
        </w:rPr>
        <w:t>対象者の動きや人数を</w:t>
      </w:r>
      <w:r w:rsidR="003C2386" w:rsidRPr="00B111DC">
        <w:rPr>
          <w:rFonts w:ascii="Times New Roman" w:eastAsia="ＭＳ 明朝" w:hAnsi="Times New Roman" w:hint="eastAsia"/>
        </w:rPr>
        <w:t>取得し，より現実に即した</w:t>
      </w:r>
      <w:r w:rsidR="009B0BD0" w:rsidRPr="00B111DC">
        <w:rPr>
          <w:rFonts w:ascii="Times New Roman" w:eastAsia="ＭＳ 明朝" w:hAnsi="Times New Roman" w:hint="eastAsia"/>
        </w:rPr>
        <w:t>NPD</w:t>
      </w:r>
      <w:r w:rsidR="008E0BB2" w:rsidRPr="00B111DC">
        <w:rPr>
          <w:rFonts w:ascii="Times New Roman" w:eastAsia="ＭＳ 明朝" w:hAnsi="Times New Roman" w:hint="eastAsia"/>
        </w:rPr>
        <w:t>流出</w:t>
      </w:r>
      <w:r w:rsidR="009B0BD0" w:rsidRPr="00B111DC">
        <w:rPr>
          <w:rFonts w:ascii="Times New Roman" w:eastAsia="ＭＳ 明朝" w:hAnsi="Times New Roman" w:hint="eastAsia"/>
        </w:rPr>
        <w:t>比を得る</w:t>
      </w:r>
      <w:r w:rsidR="003C2386" w:rsidRPr="00B111DC">
        <w:rPr>
          <w:rFonts w:ascii="Times New Roman" w:eastAsia="ＭＳ 明朝" w:hAnsi="Times New Roman" w:hint="eastAsia"/>
        </w:rPr>
        <w:t>手法を考案した．</w:t>
      </w:r>
      <w:r w:rsidR="00FF1529" w:rsidRPr="00B111DC">
        <w:rPr>
          <w:rFonts w:ascii="Times New Roman" w:eastAsia="ＭＳ 明朝" w:hAnsi="Times New Roman" w:hint="eastAsia"/>
        </w:rPr>
        <w:t>オープン</w:t>
      </w:r>
      <w:r w:rsidR="00FF1529" w:rsidRPr="00B111DC">
        <w:rPr>
          <w:rFonts w:ascii="Times New Roman" w:hAnsi="Times New Roman" w:hint="eastAsia"/>
        </w:rPr>
        <w:t>データはセンサ</w:t>
      </w:r>
      <w:r w:rsidR="00FF1529" w:rsidRPr="00B111DC">
        <w:rPr>
          <w:rFonts w:ascii="Times New Roman" w:hAnsi="Times New Roman" w:hint="eastAsia"/>
        </w:rPr>
        <w:t>19</w:t>
      </w:r>
      <w:r w:rsidR="00FF1529" w:rsidRPr="00B111DC">
        <w:rPr>
          <w:rFonts w:ascii="Times New Roman" w:hAnsi="Times New Roman" w:hint="eastAsia"/>
        </w:rPr>
        <w:t>個ごとに「センサ</w:t>
      </w:r>
      <w:r w:rsidR="00FF1529" w:rsidRPr="00B111DC">
        <w:rPr>
          <w:rFonts w:ascii="Times New Roman" w:hAnsi="Times New Roman" w:hint="eastAsia"/>
        </w:rPr>
        <w:t xml:space="preserve">ID, </w:t>
      </w:r>
      <w:r w:rsidR="00FF1529" w:rsidRPr="00B111DC">
        <w:rPr>
          <w:rFonts w:ascii="Times New Roman" w:hAnsi="Times New Roman" w:hint="eastAsia"/>
        </w:rPr>
        <w:t>日付</w:t>
      </w:r>
      <w:r w:rsidR="00FF1529" w:rsidRPr="00B111DC">
        <w:rPr>
          <w:rFonts w:ascii="Times New Roman" w:hAnsi="Times New Roman" w:hint="eastAsia"/>
        </w:rPr>
        <w:t xml:space="preserve">, </w:t>
      </w:r>
      <w:r w:rsidR="00FF1529" w:rsidRPr="00B111DC">
        <w:rPr>
          <w:rFonts w:ascii="Times New Roman" w:hAnsi="Times New Roman" w:hint="eastAsia"/>
        </w:rPr>
        <w:t>時刻</w:t>
      </w:r>
      <w:r w:rsidR="00FF1529" w:rsidRPr="00B111DC">
        <w:rPr>
          <w:rFonts w:ascii="Times New Roman" w:hAnsi="Times New Roman" w:hint="eastAsia"/>
        </w:rPr>
        <w:t>, In, Out, In</w:t>
      </w:r>
      <w:r w:rsidR="00FF1529" w:rsidRPr="00B111DC">
        <w:rPr>
          <w:rFonts w:ascii="Times New Roman" w:hAnsi="Times New Roman" w:hint="eastAsia"/>
        </w:rPr>
        <w:t>累計</w:t>
      </w:r>
      <w:r w:rsidR="00FF1529" w:rsidRPr="00B111DC">
        <w:rPr>
          <w:rFonts w:ascii="Times New Roman" w:hAnsi="Times New Roman" w:hint="eastAsia"/>
        </w:rPr>
        <w:t>, Out</w:t>
      </w:r>
      <w:r w:rsidR="00FF1529" w:rsidRPr="00B111DC">
        <w:rPr>
          <w:rFonts w:ascii="Times New Roman" w:hAnsi="Times New Roman" w:hint="eastAsia"/>
        </w:rPr>
        <w:t>累計」が定義されている．また，センシング結果は</w:t>
      </w:r>
      <w:r w:rsidR="00FF1529" w:rsidRPr="00B111DC">
        <w:rPr>
          <w:rFonts w:ascii="Times New Roman" w:hAnsi="Times New Roman" w:hint="eastAsia"/>
        </w:rPr>
        <w:t>1</w:t>
      </w:r>
      <w:r w:rsidR="00FF1529" w:rsidRPr="00B111DC">
        <w:rPr>
          <w:rFonts w:ascii="Times New Roman" w:hAnsi="Times New Roman" w:hint="eastAsia"/>
        </w:rPr>
        <w:t>分毎の合計が記録されている．センサ位置，</w:t>
      </w:r>
      <w:r w:rsidR="00FF1529" w:rsidRPr="00B111DC">
        <w:rPr>
          <w:rFonts w:ascii="Times New Roman" w:hAnsi="Times New Roman" w:hint="eastAsia"/>
        </w:rPr>
        <w:t>in/out</w:t>
      </w:r>
      <w:r w:rsidR="00FF1529" w:rsidRPr="00B111DC">
        <w:rPr>
          <w:rFonts w:ascii="Times New Roman" w:hAnsi="Times New Roman" w:hint="eastAsia"/>
        </w:rPr>
        <w:t>データは公開されている次の画像</w:t>
      </w:r>
      <w:r w:rsidR="00FF1529" w:rsidRPr="00B111DC">
        <w:rPr>
          <w:rFonts w:ascii="Times New Roman" w:hAnsi="Times New Roman" w:hint="eastAsia"/>
        </w:rPr>
        <w:t>(</w:t>
      </w:r>
      <w:r w:rsidR="00D2594E" w:rsidRPr="00B111DC">
        <w:rPr>
          <w:rFonts w:ascii="Times New Roman" w:eastAsia="ＭＳ 明朝" w:hAnsi="Times New Roman" w:hint="eastAsia"/>
        </w:rPr>
        <w:t>図</w:t>
      </w:r>
      <w:r w:rsidR="00FF1529" w:rsidRPr="00B111DC">
        <w:rPr>
          <w:rFonts w:ascii="Times New Roman" w:eastAsia="ＭＳ 明朝" w:hAnsi="Times New Roman" w:hint="eastAsia"/>
        </w:rPr>
        <w:t>)</w:t>
      </w:r>
      <w:r w:rsidR="00D2594E" w:rsidRPr="00B111DC">
        <w:rPr>
          <w:rFonts w:ascii="Times New Roman" w:eastAsia="ＭＳ 明朝" w:hAnsi="Times New Roman" w:hint="eastAsia"/>
        </w:rPr>
        <w:t>に</w:t>
      </w:r>
      <w:r w:rsidR="00FF1529" w:rsidRPr="00B111DC">
        <w:rPr>
          <w:rFonts w:ascii="Times New Roman" w:eastAsia="ＭＳ 明朝" w:hAnsi="Times New Roman" w:hint="eastAsia"/>
        </w:rPr>
        <w:t>従う</w:t>
      </w:r>
      <w:r w:rsidR="00D2594E" w:rsidRPr="00B111DC">
        <w:rPr>
          <w:rFonts w:ascii="Times New Roman" w:eastAsia="ＭＳ 明朝" w:hAnsi="Times New Roman" w:hint="eastAsia"/>
        </w:rPr>
        <w:t>．</w:t>
      </w:r>
      <w:r w:rsidR="001C522A" w:rsidRPr="00B111DC">
        <w:rPr>
          <w:rFonts w:ascii="Times New Roman" w:eastAsia="ＭＳ 明朝" w:hAnsi="Times New Roman" w:hint="eastAsia"/>
        </w:rPr>
        <w:t>赤い枠で囲われた部分を「シャミネ東」，オレンジ色の枠で囲われた部分を「コンコース」，青い枠で囲われた部分を「シャミネ西」と呼称する．以降簡単のために枠を記載するが，シミュレータの動作には影響しない．</w:t>
      </w:r>
      <w:r w:rsidR="00774149" w:rsidRPr="00B111DC">
        <w:rPr>
          <w:rFonts w:ascii="Times New Roman" w:eastAsia="ＭＳ 明朝" w:hAnsi="Times New Roman" w:hint="eastAsia"/>
        </w:rPr>
        <w:t>なお，</w:t>
      </w:r>
      <w:r w:rsidR="001C522A" w:rsidRPr="00B111DC">
        <w:rPr>
          <w:rFonts w:ascii="Times New Roman" w:eastAsia="ＭＳ 明朝" w:hAnsi="Times New Roman" w:hint="eastAsia"/>
        </w:rPr>
        <w:t>本</w:t>
      </w:r>
      <w:r w:rsidR="00D2138A" w:rsidRPr="00D2138A">
        <w:rPr>
          <w:rFonts w:ascii="Times New Roman" w:eastAsia="ＭＳ 明朝" w:hAnsi="Times New Roman" w:hint="eastAsia"/>
          <w:color w:val="FF0000"/>
        </w:rPr>
        <w:t>論文</w:t>
      </w:r>
      <w:r w:rsidR="00750BA7" w:rsidRPr="00B111DC">
        <w:rPr>
          <w:rFonts w:ascii="Times New Roman" w:hAnsi="Times New Roman" w:hint="eastAsia"/>
        </w:rPr>
        <w:t>では</w:t>
      </w:r>
      <w:r w:rsidR="00750BA7" w:rsidRPr="00B111DC">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D2138A" w:rsidP="00882BB5">
      <w:pPr>
        <w:pStyle w:val="a3"/>
        <w:ind w:leftChars="0" w:left="0" w:firstLineChars="100" w:firstLine="210"/>
        <w:rPr>
          <w:rFonts w:ascii="Times New Roman" w:eastAsia="ＭＳ 明朝" w:hAnsi="Times New Roman"/>
        </w:rPr>
      </w:pPr>
      <w:r w:rsidRPr="00D2138A">
        <w:rPr>
          <w:rFonts w:ascii="Times New Roman" w:eastAsia="ＭＳ 明朝" w:hAnsi="Times New Roman" w:hint="eastAsia"/>
          <w:color w:val="FF0000"/>
        </w:rPr>
        <w:t>見守りサービスで扱</w:t>
      </w:r>
      <w:r w:rsidR="00F141CB">
        <w:rPr>
          <w:rFonts w:ascii="Times New Roman" w:eastAsia="ＭＳ 明朝" w:hAnsi="Times New Roman" w:hint="eastAsia"/>
          <w:color w:val="FF0000"/>
        </w:rPr>
        <w:t>われる</w:t>
      </w:r>
      <w:r w:rsidRPr="00D2138A">
        <w:rPr>
          <w:rFonts w:ascii="Times New Roman" w:eastAsia="ＭＳ 明朝" w:hAnsi="Times New Roman" w:hint="eastAsia"/>
          <w:color w:val="FF0000"/>
        </w:rPr>
        <w:t>データは画像データであるが，</w:t>
      </w:r>
      <w:r>
        <w:rPr>
          <w:rFonts w:ascii="Times New Roman" w:eastAsia="ＭＳ 明朝" w:hAnsi="Times New Roman" w:hint="eastAsia"/>
        </w:rPr>
        <w:t>オープンデータは人流センサデータである</w:t>
      </w:r>
      <w:r w:rsidR="001357A3">
        <w:rPr>
          <w:rFonts w:ascii="Times New Roman" w:eastAsia="ＭＳ 明朝" w:hAnsi="Times New Roman" w:hint="eastAsia"/>
        </w:rPr>
        <w:t>．</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w:t>
      </w:r>
      <w:r w:rsidR="003109A2" w:rsidRPr="00B441A6">
        <w:rPr>
          <w:rFonts w:ascii="Times New Roman" w:eastAsia="ＭＳ 明朝" w:hAnsi="Times New Roman" w:hint="eastAsia"/>
        </w:rPr>
        <w:t>タを</w:t>
      </w:r>
      <w:r w:rsidR="00774149" w:rsidRPr="00B441A6">
        <w:rPr>
          <w:rFonts w:ascii="Times New Roman" w:eastAsia="ＭＳ 明朝" w:hAnsi="Times New Roman" w:hint="eastAsia"/>
        </w:rPr>
        <w:t>画像</w:t>
      </w:r>
      <w:r w:rsidR="003109A2" w:rsidRPr="00B441A6">
        <w:rPr>
          <w:rFonts w:ascii="Times New Roman" w:eastAsia="ＭＳ 明朝" w:hAnsi="Times New Roman" w:hint="eastAsia"/>
        </w:rPr>
        <w:t>データへ変換する機構を作成した</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図</w:t>
      </w:r>
      <w:r w:rsidR="003109A2" w:rsidRPr="00B441A6">
        <w:rPr>
          <w:rFonts w:ascii="Times New Roman" w:eastAsia="ＭＳ 明朝" w:hAnsi="Times New Roman" w:hint="eastAsia"/>
        </w:rPr>
        <w:t>)</w:t>
      </w:r>
      <w:r w:rsidR="003109A2" w:rsidRPr="00B441A6">
        <w:rPr>
          <w:rFonts w:ascii="Times New Roman" w:eastAsia="ＭＳ 明朝" w:hAnsi="Times New Roman" w:hint="eastAsia"/>
        </w:rPr>
        <w:t>．カメラは</w:t>
      </w:r>
      <w:r w:rsidR="003109A2" w:rsidRPr="00B441A6">
        <w:rPr>
          <w:rFonts w:ascii="Times New Roman" w:eastAsia="ＭＳ 明朝" w:hAnsi="Times New Roman" w:hint="eastAsia"/>
        </w:rPr>
        <w:t>RD-CA213 AHD</w:t>
      </w:r>
      <w:r w:rsidR="003109A2" w:rsidRPr="00B441A6">
        <w:rPr>
          <w:rFonts w:ascii="Times New Roman" w:eastAsia="ＭＳ 明朝" w:hAnsi="Times New Roman" w:hint="eastAsia"/>
        </w:rPr>
        <w:t>カメラ</w:t>
      </w:r>
      <w:r w:rsidR="003109A2" w:rsidRPr="00B441A6">
        <w:rPr>
          <w:rFonts w:ascii="Times New Roman" w:eastAsia="ＭＳ 明朝" w:hAnsi="Times New Roman" w:hint="eastAsia"/>
        </w:rPr>
        <w:t>220</w:t>
      </w:r>
      <w:r w:rsidR="003109A2" w:rsidRPr="00B441A6">
        <w:rPr>
          <w:rFonts w:ascii="Times New Roman" w:eastAsia="ＭＳ 明朝" w:hAnsi="Times New Roman" w:hint="eastAsia"/>
        </w:rPr>
        <w:t>万画素バレット型赤外線搭載屋外カメ</w:t>
      </w:r>
      <w:r w:rsidR="003109A2" w:rsidRPr="003109A2">
        <w:rPr>
          <w:rFonts w:ascii="Times New Roman" w:eastAsia="ＭＳ 明朝" w:hAnsi="Times New Roman" w:hint="eastAsia"/>
        </w:rPr>
        <w:t>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w:t>
      </w:r>
      <w:r w:rsidR="00F141CB" w:rsidRPr="00F141CB">
        <w:rPr>
          <w:rFonts w:ascii="Times New Roman" w:eastAsia="ＭＳ 明朝" w:hAnsi="Times New Roman" w:hint="eastAsia"/>
          <w:color w:val="FF0000"/>
        </w:rPr>
        <w:t>メートル</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w:t>
      </w:r>
      <w:r w:rsidR="00F141CB" w:rsidRPr="00F141CB">
        <w:rPr>
          <w:rFonts w:ascii="Times New Roman" w:eastAsia="ＭＳ 明朝" w:hAnsi="Times New Roman" w:hint="eastAsia"/>
          <w:color w:val="FF0000"/>
        </w:rPr>
        <w:t>無線アクセスポイント</w:t>
      </w:r>
      <w:r w:rsidR="000B6C29">
        <w:rPr>
          <w:rFonts w:ascii="Times New Roman" w:eastAsia="ＭＳ 明朝" w:hAnsi="Times New Roman" w:hint="eastAsia"/>
        </w:rPr>
        <w:t>を設置する必要がある</w:t>
      </w:r>
      <w:r w:rsidR="000917AF">
        <w:rPr>
          <w:rFonts w:ascii="Times New Roman" w:eastAsia="ＭＳ 明朝" w:hAnsi="Times New Roman" w:hint="eastAsia"/>
        </w:rPr>
        <w:t>ため，オープンデータ</w:t>
      </w:r>
      <w:r w:rsidR="00F141CB" w:rsidRPr="00F141CB">
        <w:rPr>
          <w:rFonts w:ascii="Times New Roman" w:eastAsia="ＭＳ 明朝" w:hAnsi="Times New Roman" w:hint="eastAsia"/>
          <w:color w:val="FF0000"/>
        </w:rPr>
        <w:t>の</w:t>
      </w:r>
      <w:r w:rsidR="000917AF">
        <w:rPr>
          <w:rFonts w:ascii="Times New Roman" w:eastAsia="ＭＳ 明朝" w:hAnsi="Times New Roman" w:hint="eastAsia"/>
        </w:rPr>
        <w:t>人流センサと同じ位置に</w:t>
      </w:r>
      <w:r w:rsidR="00F141CB" w:rsidRPr="00F141CB">
        <w:rPr>
          <w:rFonts w:ascii="Times New Roman" w:eastAsia="ＭＳ 明朝" w:hAnsi="Times New Roman" w:hint="eastAsia"/>
          <w:color w:val="FF0000"/>
        </w:rPr>
        <w:t>無線アクセスポイント</w:t>
      </w:r>
      <w:r w:rsidR="00F141CB">
        <w:rPr>
          <w:rFonts w:ascii="Times New Roman" w:eastAsia="ＭＳ 明朝" w:hAnsi="Times New Roman" w:hint="eastAsia"/>
          <w:color w:val="FF0000"/>
        </w:rPr>
        <w:t>機能を持つルータ</w:t>
      </w:r>
      <w:r w:rsidR="000917AF" w:rsidRPr="00F141CB">
        <w:rPr>
          <w:rFonts w:ascii="Times New Roman" w:eastAsia="ＭＳ 明朝" w:hAnsi="Times New Roman" w:hint="eastAsia"/>
          <w:color w:val="FF0000"/>
        </w:rPr>
        <w:t>を</w:t>
      </w:r>
      <w:r w:rsidR="00F141CB" w:rsidRPr="00F141CB">
        <w:rPr>
          <w:rFonts w:ascii="Times New Roman" w:eastAsia="ＭＳ 明朝" w:hAnsi="Times New Roman" w:hint="eastAsia"/>
          <w:color w:val="FF0000"/>
        </w:rPr>
        <w:t>設置</w:t>
      </w:r>
      <w:r w:rsidR="000917AF">
        <w:rPr>
          <w:rFonts w:ascii="Times New Roman" w:eastAsia="ＭＳ 明朝" w:hAnsi="Times New Roman" w:hint="eastAsia"/>
        </w:rPr>
        <w:t>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w:t>
      </w:r>
      <w:r w:rsidR="00F141CB" w:rsidRPr="00F141CB">
        <w:rPr>
          <w:rFonts w:ascii="Times New Roman" w:eastAsia="ＭＳ 明朝" w:hAnsi="Times New Roman" w:hint="eastAsia"/>
          <w:color w:val="FF0000"/>
        </w:rPr>
        <w:t>研究</w:t>
      </w:r>
      <w:r>
        <w:rPr>
          <w:rFonts w:ascii="Times New Roman" w:eastAsia="ＭＳ 明朝" w:hAnsi="Times New Roman" w:hint="eastAsia"/>
        </w:rPr>
        <w:t>では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3438D" w:rsidRDefault="00C8343A" w:rsidP="00552538">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774149">
        <w:rPr>
          <w:rFonts w:ascii="Times New Roman" w:eastAsia="ＭＳ 明朝" w:hAnsi="Times New Roman" w:hint="eastAsia"/>
        </w:rPr>
        <w:t>カメラの位置，方向は図で示したとおりである．人の歩行速度を</w:t>
      </w:r>
      <w:r w:rsidR="00FE0951" w:rsidRPr="00774149">
        <w:rPr>
          <w:rFonts w:ascii="Times New Roman" w:eastAsia="ＭＳ 明朝" w:hAnsi="Times New Roman"/>
        </w:rPr>
        <w:t>1.25</w:t>
      </w:r>
      <w:r w:rsidR="00F141CB" w:rsidRPr="00F141CB">
        <w:rPr>
          <w:rFonts w:ascii="Times New Roman" w:eastAsia="ＭＳ 明朝" w:hAnsi="Times New Roman" w:hint="eastAsia"/>
          <w:color w:val="FF0000"/>
        </w:rPr>
        <w:t>メートル毎秒</w:t>
      </w:r>
      <w:r w:rsidR="00FE0951" w:rsidRPr="00774149">
        <w:rPr>
          <w:rFonts w:ascii="Times New Roman" w:eastAsia="ＭＳ 明朝" w:hAnsi="Times New Roman" w:hint="eastAsia"/>
        </w:rPr>
        <w:t>，カメラの動作周期を</w:t>
      </w:r>
      <w:r w:rsidR="00F141CB" w:rsidRPr="00F141CB">
        <w:rPr>
          <w:rFonts w:ascii="Times New Roman" w:eastAsia="ＭＳ 明朝" w:hAnsi="Times New Roman" w:hint="eastAsia"/>
        </w:rPr>
        <w:t>1</w:t>
      </w:r>
      <w:r w:rsidR="00F141CB" w:rsidRPr="00F141CB">
        <w:rPr>
          <w:rFonts w:ascii="Times New Roman" w:eastAsia="ＭＳ 明朝" w:hAnsi="Times New Roman" w:hint="eastAsia"/>
          <w:color w:val="FF0000"/>
        </w:rPr>
        <w:t>秒</w:t>
      </w:r>
      <w:r w:rsidR="00FE0951" w:rsidRPr="00774149">
        <w:rPr>
          <w:rFonts w:ascii="Times New Roman" w:eastAsia="ＭＳ 明朝" w:hAnsi="Times New Roman" w:hint="eastAsia"/>
        </w:rPr>
        <w:t>，セル１辺を</w:t>
      </w:r>
      <w:r w:rsidR="00FE0951" w:rsidRPr="00774149">
        <w:rPr>
          <w:rFonts w:ascii="Times New Roman" w:eastAsia="ＭＳ 明朝" w:hAnsi="Times New Roman"/>
        </w:rPr>
        <w:t>1.25</w:t>
      </w:r>
      <w:r w:rsidR="00F141CB" w:rsidRPr="00F141CB">
        <w:rPr>
          <w:rFonts w:ascii="Times New Roman" w:eastAsia="ＭＳ 明朝" w:hAnsi="Times New Roman" w:hint="eastAsia"/>
          <w:color w:val="FF0000"/>
        </w:rPr>
        <w:t>メートル</w:t>
      </w:r>
      <w:r w:rsidR="00552538" w:rsidRPr="00774149">
        <w:rPr>
          <w:rFonts w:ascii="Times New Roman" w:eastAsia="ＭＳ 明朝" w:hAnsi="Times New Roman" w:hint="eastAsia"/>
        </w:rPr>
        <w:t>とした．モデル化された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可視化したものを図に示す．</w:t>
      </w:r>
    </w:p>
    <w:p w:rsidR="00CB4164" w:rsidRDefault="00CB4164">
      <w:pPr>
        <w:widowControl/>
        <w:jc w:val="left"/>
        <w:rPr>
          <w:rFonts w:ascii="Times New Roman" w:eastAsia="ＭＳ 明朝" w:hAnsi="Times New Roman"/>
        </w:rPr>
      </w:pPr>
      <w:r>
        <w:rPr>
          <w:rFonts w:ascii="Times New Roman" w:eastAsia="ＭＳ 明朝" w:hAnsi="Times New Roman"/>
        </w:rPr>
        <w:br w:type="page"/>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17">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62329F">
      <w:pPr>
        <w:pStyle w:val="a3"/>
        <w:ind w:leftChars="0" w:left="0"/>
        <w:jc w:val="center"/>
      </w:pPr>
      <w:r>
        <w:rPr>
          <w:rFonts w:hint="eastAsia"/>
        </w:rPr>
        <w:t>（</w:t>
      </w:r>
      <w:r>
        <w:rPr>
          <w:rFonts w:hint="eastAsia"/>
        </w:rPr>
        <w:t>a</w:t>
      </w:r>
      <w:r>
        <w:rPr>
          <w:rFonts w:hint="eastAsia"/>
        </w:rPr>
        <w:t>）</w:t>
      </w:r>
      <w:r w:rsidR="00442F02">
        <w:rPr>
          <w:rFonts w:hint="eastAsia"/>
        </w:rPr>
        <w:t>シャミネ</w:t>
      </w:r>
      <w:r w:rsidR="001C522A">
        <w:rPr>
          <w:rFonts w:hint="eastAsia"/>
        </w:rPr>
        <w:t>東のモデル化図</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b</w:t>
      </w:r>
      <w:r>
        <w:rPr>
          <w:rFonts w:hint="eastAsia"/>
        </w:rPr>
        <w:t>）</w:t>
      </w:r>
      <w:r w:rsidR="001C522A">
        <w:rPr>
          <w:rFonts w:hint="eastAsia"/>
        </w:rPr>
        <w:t>コンコースのモデル化図</w:t>
      </w:r>
    </w:p>
    <w:p w:rsidR="00552538" w:rsidRDefault="00552538" w:rsidP="00552538">
      <w:pPr>
        <w:pStyle w:val="a3"/>
        <w:ind w:leftChars="0" w:left="0" w:firstLineChars="100" w:firstLine="210"/>
        <w:jc w:val="center"/>
      </w:pPr>
      <w:r>
        <w:rPr>
          <w:noProof/>
        </w:rPr>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c</w:t>
      </w:r>
      <w:r>
        <w:rPr>
          <w:rFonts w:hint="eastAsia"/>
        </w:rPr>
        <w:t>）</w:t>
      </w:r>
      <w:r w:rsidR="001C522A">
        <w:rPr>
          <w:rFonts w:hint="eastAsia"/>
        </w:rPr>
        <w:t>シャミネ</w:t>
      </w:r>
      <w:r w:rsidR="009507A1">
        <w:rPr>
          <w:rFonts w:hint="eastAsia"/>
        </w:rPr>
        <w:t>西</w:t>
      </w:r>
      <w:r w:rsidR="001C522A">
        <w:rPr>
          <w:rFonts w:hint="eastAsia"/>
        </w:rPr>
        <w:t>のモデル化図</w:t>
      </w:r>
    </w:p>
    <w:p w:rsidR="00552538" w:rsidRDefault="000C3AFE" w:rsidP="0062329F">
      <w:pPr>
        <w:pStyle w:val="a3"/>
        <w:ind w:leftChars="0" w:left="0"/>
        <w:jc w:val="center"/>
      </w:pPr>
      <w:r>
        <w:rPr>
          <w:rFonts w:hint="eastAsia"/>
        </w:rPr>
        <w:t>図</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CB4164" w:rsidRDefault="00CB4164">
      <w:pPr>
        <w:widowControl/>
        <w:jc w:val="left"/>
      </w:pPr>
      <w:r>
        <w:br w:type="page"/>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8"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a</w:t>
      </w:r>
      <w:r>
        <w:rPr>
          <w:rFonts w:hint="eastAsia"/>
        </w:rPr>
        <w:t>）</w:t>
      </w:r>
      <w:r w:rsidR="009507A1">
        <w:rPr>
          <w:rFonts w:hint="eastAsia"/>
        </w:rPr>
        <w:t>シャミネ東のセンサ有効範囲図</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8"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b</w:t>
      </w:r>
      <w:r>
        <w:rPr>
          <w:rFonts w:hint="eastAsia"/>
        </w:rPr>
        <w:t>）</w:t>
      </w:r>
      <w:r w:rsidR="009507A1">
        <w:rPr>
          <w:rFonts w:hint="eastAsia"/>
        </w:rPr>
        <w:t>コンコースのセンサ有効範囲図</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8"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c</w:t>
      </w:r>
      <w:r>
        <w:rPr>
          <w:rFonts w:hint="eastAsia"/>
        </w:rPr>
        <w:t>）</w:t>
      </w:r>
      <w:r w:rsidR="009507A1">
        <w:rPr>
          <w:rFonts w:hint="eastAsia"/>
        </w:rPr>
        <w:t>シャミネ西のセンサ有効範囲図</w:t>
      </w:r>
    </w:p>
    <w:p w:rsidR="009B73EE" w:rsidRDefault="00142BDC" w:rsidP="0062329F">
      <w:pPr>
        <w:pStyle w:val="a3"/>
        <w:ind w:leftChars="0" w:left="0"/>
        <w:jc w:val="center"/>
      </w:pPr>
      <w:r>
        <w:rPr>
          <w:rFonts w:hint="eastAsia"/>
        </w:rPr>
        <w:t>図．</w:t>
      </w:r>
      <w:r w:rsidR="009507A1">
        <w:rPr>
          <w:rFonts w:hint="eastAsia"/>
        </w:rPr>
        <w:t>JR</w:t>
      </w:r>
      <w:r w:rsidR="009507A1">
        <w:rPr>
          <w:rFonts w:hint="eastAsia"/>
        </w:rPr>
        <w:t>松江駅のセンサ有効</w:t>
      </w:r>
      <w:r>
        <w:rPr>
          <w:rFonts w:hint="eastAsia"/>
        </w:rPr>
        <w:t>範囲図</w:t>
      </w:r>
    </w:p>
    <w:p w:rsidR="00CB4164" w:rsidRDefault="00CB4164">
      <w:pPr>
        <w:widowControl/>
        <w:jc w:val="left"/>
      </w:pPr>
      <w:r>
        <w:br w:type="page"/>
      </w: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w:t>
      </w:r>
      <w:r w:rsidR="00C92373" w:rsidRPr="00C92373">
        <w:rPr>
          <w:rFonts w:ascii="Times New Roman" w:eastAsia="ＭＳ 明朝" w:hAnsi="Times New Roman" w:hint="eastAsia"/>
          <w:color w:val="FF0000"/>
        </w:rPr>
        <w:t>ここで</w:t>
      </w:r>
      <w:r w:rsidRPr="00552538">
        <w:rPr>
          <w:rFonts w:ascii="Times New Roman" w:eastAsia="ＭＳ 明朝" w:hAnsi="Times New Roman" w:hint="eastAsia"/>
        </w:rPr>
        <w:t>「センサ通過のべ人数」とは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C92373"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0" w:type="auto"/>
        <w:jc w:val="center"/>
        <w:tblLook w:val="04A0" w:firstRow="1" w:lastRow="0" w:firstColumn="1" w:lastColumn="0" w:noHBand="0" w:noVBand="1"/>
      </w:tblPr>
      <w:tblGrid>
        <w:gridCol w:w="1696"/>
        <w:gridCol w:w="2812"/>
      </w:tblGrid>
      <w:tr w:rsidR="0014176A" w:rsidTr="005A1753">
        <w:trPr>
          <w:trHeight w:val="265"/>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センサ番号</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センサ通過のべ人数</w:t>
            </w:r>
          </w:p>
        </w:tc>
      </w:tr>
      <w:tr w:rsidR="0014176A" w:rsidTr="005A1753">
        <w:trPr>
          <w:trHeight w:val="254"/>
          <w:jc w:val="center"/>
        </w:trPr>
        <w:tc>
          <w:tcPr>
            <w:tcW w:w="1696" w:type="dxa"/>
            <w:tcBorders>
              <w:top w:val="double" w:sz="4" w:space="0" w:color="auto"/>
              <w:right w:val="double" w:sz="4" w:space="0" w:color="auto"/>
            </w:tcBorders>
            <w:shd w:val="clear" w:color="auto" w:fill="E7E6E6" w:themeFill="background2"/>
          </w:tcPr>
          <w:p w:rsidR="0014176A" w:rsidRDefault="0014176A" w:rsidP="0014176A">
            <w:pPr>
              <w:pStyle w:val="a3"/>
              <w:ind w:leftChars="0" w:left="0"/>
              <w:jc w:val="center"/>
              <w:rPr>
                <w:rFonts w:ascii="Times New Roman"/>
              </w:rPr>
            </w:pPr>
            <w:r>
              <w:rPr>
                <w:rFonts w:ascii="Times New Roman" w:hint="eastAsia"/>
              </w:rPr>
              <w:t>1</w:t>
            </w:r>
          </w:p>
        </w:tc>
        <w:tc>
          <w:tcPr>
            <w:tcW w:w="2812" w:type="dxa"/>
            <w:tcBorders>
              <w:top w:val="double" w:sz="4" w:space="0" w:color="auto"/>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94</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68</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9</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452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10</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514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11</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1181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277</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811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54"/>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19</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top w:val="double" w:sz="4" w:space="0" w:color="auto"/>
              <w:right w:val="double" w:sz="4" w:space="0" w:color="auto"/>
            </w:tcBorders>
            <w:shd w:val="clear" w:color="auto" w:fill="E7E6E6" w:themeFill="background2"/>
          </w:tcPr>
          <w:p w:rsidR="0014176A" w:rsidRPr="0014176A" w:rsidRDefault="0014176A" w:rsidP="0062329F">
            <w:pPr>
              <w:pStyle w:val="a3"/>
              <w:ind w:leftChars="0" w:left="0"/>
              <w:jc w:val="center"/>
              <w:rPr>
                <w:rFonts w:ascii="Times New Roman"/>
                <w:b/>
              </w:rPr>
            </w:pPr>
            <w:r w:rsidRPr="0014176A">
              <w:rPr>
                <w:rFonts w:ascii="Times New Roman" w:hint="eastAsia"/>
                <w:b/>
              </w:rPr>
              <w:t>総和</w:t>
            </w:r>
          </w:p>
        </w:tc>
        <w:tc>
          <w:tcPr>
            <w:tcW w:w="2812" w:type="dxa"/>
            <w:tcBorders>
              <w:top w:val="double" w:sz="4" w:space="0" w:color="auto"/>
              <w:left w:val="double" w:sz="4" w:space="0" w:color="auto"/>
            </w:tcBorders>
          </w:tcPr>
          <w:p w:rsidR="0014176A" w:rsidRPr="005A1753" w:rsidRDefault="0014176A" w:rsidP="0062329F">
            <w:pPr>
              <w:pStyle w:val="a3"/>
              <w:ind w:leftChars="0" w:left="0"/>
              <w:jc w:val="center"/>
              <w:rPr>
                <w:rFonts w:ascii="Times New Roman"/>
                <w:b/>
              </w:rPr>
            </w:pPr>
            <w:r w:rsidRPr="005A1753">
              <w:rPr>
                <w:rFonts w:ascii="Times New Roman" w:hint="eastAsia"/>
                <w:b/>
              </w:rPr>
              <w:t>3415</w:t>
            </w:r>
          </w:p>
        </w:tc>
      </w:tr>
    </w:tbl>
    <w:p w:rsidR="00C92373" w:rsidRDefault="00C92373" w:rsidP="0062329F">
      <w:pPr>
        <w:pStyle w:val="a3"/>
        <w:ind w:leftChars="0" w:left="0"/>
        <w:jc w:val="center"/>
        <w:rPr>
          <w:rFonts w:ascii="Times New Roman" w:eastAsia="ＭＳ 明朝" w:hAnsi="Times New Roman"/>
        </w:rPr>
      </w:pPr>
    </w:p>
    <w:p w:rsidR="00552538" w:rsidRDefault="00552538" w:rsidP="00882BB5">
      <w:pPr>
        <w:pStyle w:val="a3"/>
        <w:ind w:leftChars="0" w:left="0" w:firstLineChars="100" w:firstLine="210"/>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p>
    <w:p w:rsidR="00484C79" w:rsidRDefault="00484C79" w:rsidP="000C3AFE">
      <w:pPr>
        <w:pStyle w:val="a3"/>
        <w:ind w:leftChars="0" w:left="0" w:firstLineChars="100" w:firstLine="210"/>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lastRenderedPageBreak/>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流出口使用割合</w:t>
      </w:r>
    </w:p>
    <w:p w:rsidR="000D620B" w:rsidRDefault="000D620B" w:rsidP="000C3AFE">
      <w:pPr>
        <w:pStyle w:val="a3"/>
        <w:ind w:leftChars="0" w:left="0" w:firstLineChars="100" w:firstLine="210"/>
        <w:jc w:val="center"/>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rPr>
      </w:pPr>
    </w:p>
    <w:p w:rsidR="00CB4164" w:rsidRDefault="00CB4164">
      <w:pPr>
        <w:widowControl/>
        <w:jc w:val="left"/>
        <w:rPr>
          <w:rFonts w:ascii="Times New Roman" w:eastAsia="ＭＳ 明朝" w:hAnsi="Times New Roman"/>
          <w:b/>
          <w:sz w:val="24"/>
        </w:rPr>
      </w:pPr>
      <w:r>
        <w:rPr>
          <w:rFonts w:ascii="Times New Roman" w:eastAsia="ＭＳ 明朝" w:hAnsi="Times New Roman"/>
          <w:b/>
          <w:sz w:val="24"/>
        </w:rPr>
        <w:br w:type="page"/>
      </w: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2C5905"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流出比のグラフを次に示す．</w:t>
      </w:r>
      <w:r>
        <w:rPr>
          <w:rFonts w:ascii="Times New Roman" w:eastAsia="ＭＳ 明朝" w:hAnsi="Times New Roman"/>
        </w:rPr>
        <w:t xml:space="preserve"> </w:t>
      </w:r>
    </w:p>
    <w:p w:rsidR="009507A1" w:rsidRDefault="009507A1" w:rsidP="000C3AFE">
      <w:pPr>
        <w:pStyle w:val="a3"/>
        <w:ind w:leftChars="0" w:left="0" w:firstLineChars="100" w:firstLine="210"/>
        <w:rPr>
          <w:rFonts w:ascii="Times New Roman" w:eastAsia="ＭＳ 明朝" w:hAnsi="Times New Roman"/>
        </w:rPr>
      </w:pPr>
    </w:p>
    <w:p w:rsidR="00DA19D5" w:rsidRDefault="00DA19D5" w:rsidP="00DA19D5">
      <w:pPr>
        <w:pStyle w:val="a3"/>
        <w:ind w:leftChars="0" w:left="0" w:firstLineChars="100" w:firstLine="210"/>
        <w:jc w:val="center"/>
        <w:rPr>
          <w:rFonts w:ascii="Times New Roman" w:eastAsia="ＭＳ 明朝" w:hAnsi="Times New Roman"/>
        </w:rPr>
      </w:pPr>
    </w:p>
    <w:p w:rsidR="00DA19D5" w:rsidRDefault="000D620B" w:rsidP="002D41C3">
      <w:pPr>
        <w:pStyle w:val="a3"/>
        <w:ind w:leftChars="0" w:left="0" w:firstLineChars="100" w:firstLine="210"/>
        <w:jc w:val="center"/>
        <w:rPr>
          <w:rFonts w:ascii="Times New Roman" w:eastAsia="ＭＳ 明朝" w:hAnsi="Times New Roman"/>
        </w:rPr>
      </w:pPr>
      <w:r>
        <w:rPr>
          <w:noProof/>
        </w:rPr>
        <w:drawing>
          <wp:inline distT="0" distB="0" distL="0" distR="0" wp14:anchorId="07CD2509" wp14:editId="64128037">
            <wp:extent cx="4775197" cy="2700000"/>
            <wp:effectExtent l="0" t="0" r="6985"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5197" cy="2700000"/>
                    </a:xfrm>
                    <a:prstGeom prst="rect">
                      <a:avLst/>
                    </a:prstGeom>
                    <a:noFill/>
                    <a:ln>
                      <a:noFill/>
                    </a:ln>
                  </pic:spPr>
                </pic:pic>
              </a:graphicData>
            </a:graphic>
          </wp:inline>
        </w:drawing>
      </w:r>
    </w:p>
    <w:p w:rsidR="000D620B"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D620B" w:rsidRDefault="000D620B" w:rsidP="002D41C3">
      <w:pPr>
        <w:pStyle w:val="a3"/>
        <w:ind w:leftChars="0" w:left="0" w:firstLineChars="100" w:firstLine="210"/>
        <w:jc w:val="center"/>
        <w:rPr>
          <w:rFonts w:ascii="Times New Roman" w:eastAsia="ＭＳ 明朝" w:hAnsi="Times New Roman"/>
        </w:rPr>
      </w:pP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流出比グラフを次に示す．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番は無視している．</w:t>
      </w:r>
    </w:p>
    <w:p w:rsidR="009507A1" w:rsidRDefault="009507A1" w:rsidP="000C3AFE">
      <w:pPr>
        <w:pStyle w:val="a3"/>
        <w:ind w:leftChars="0" w:left="0" w:firstLineChars="100" w:firstLine="210"/>
        <w:rPr>
          <w:rFonts w:ascii="Times New Roman" w:eastAsia="ＭＳ 明朝" w:hAnsi="Times New Roman"/>
        </w:rPr>
      </w:pPr>
    </w:p>
    <w:p w:rsidR="00DA19D5" w:rsidRDefault="002D41C3" w:rsidP="002D41C3">
      <w:pPr>
        <w:pStyle w:val="a3"/>
        <w:ind w:leftChars="0" w:left="0" w:firstLineChars="100" w:firstLine="210"/>
        <w:jc w:val="center"/>
        <w:rPr>
          <w:rFonts w:ascii="Times New Roman" w:eastAsia="ＭＳ 明朝" w:hAnsi="Times New Roman"/>
        </w:rPr>
      </w:pPr>
      <w:r w:rsidRPr="00745B3B">
        <w:rPr>
          <w:noProof/>
        </w:rPr>
        <w:drawing>
          <wp:inline distT="0" distB="0" distL="0" distR="0" wp14:anchorId="44FABD19" wp14:editId="62353BA0">
            <wp:extent cx="4640670" cy="2700000"/>
            <wp:effectExtent l="19050" t="19050" r="26670" b="24765"/>
            <wp:docPr id="30" name="図 30" descr="C:\Users\崚\source\repos\LplcOpenDataConverter\LplcOpenDataConverter\LplcOpenDataConverter\genko\センサ毎のNPD比\2018-12-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崚\source\repos\LplcOpenDataConverter\LplcOpenDataConverter\LplcOpenDataConverter\genko\センサ毎のNPD比\2018-12-19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0670" cy="2700000"/>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25E25" w:rsidRDefault="00025E25" w:rsidP="002D41C3">
      <w:pPr>
        <w:pStyle w:val="a3"/>
        <w:ind w:leftChars="0" w:left="0" w:firstLineChars="100" w:firstLine="210"/>
        <w:jc w:val="center"/>
        <w:rPr>
          <w:rFonts w:ascii="Times New Roman" w:eastAsia="ＭＳ 明朝" w:hAnsi="Times New Roman"/>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流出比のグラフを次に示す．</w:t>
      </w:r>
    </w:p>
    <w:p w:rsidR="00DA19D5" w:rsidRDefault="00DA19D5" w:rsidP="000C3AFE">
      <w:pPr>
        <w:pStyle w:val="a3"/>
        <w:ind w:leftChars="0" w:left="0" w:firstLineChars="100" w:firstLine="210"/>
        <w:rPr>
          <w:rFonts w:ascii="Times New Roman" w:eastAsia="ＭＳ 明朝" w:hAnsi="Times New Roman"/>
        </w:rPr>
      </w:pPr>
    </w:p>
    <w:p w:rsidR="002D41C3" w:rsidRDefault="00561641"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6895A62">
            <wp:extent cx="4939924" cy="2964711"/>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9938" cy="2970721"/>
                    </a:xfrm>
                    <a:prstGeom prst="rect">
                      <a:avLst/>
                    </a:prstGeom>
                    <a:noFill/>
                    <a:ln>
                      <a:noFill/>
                    </a:ln>
                  </pic:spPr>
                </pic:pic>
              </a:graphicData>
            </a:graphic>
          </wp:inline>
        </w:drawing>
      </w:r>
    </w:p>
    <w:p w:rsidR="002D41C3" w:rsidRDefault="002B6FF0"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noFill/>
                    </a:ln>
                  </pic:spPr>
                </pic:pic>
              </a:graphicData>
            </a:graphic>
          </wp:inline>
        </w:drawing>
      </w:r>
    </w:p>
    <w:p w:rsidR="002B6FF0" w:rsidRDefault="002B6FF0" w:rsidP="00561641">
      <w:pPr>
        <w:pStyle w:val="a3"/>
        <w:ind w:leftChars="0" w:left="0"/>
        <w:jc w:val="center"/>
        <w:rPr>
          <w:rFonts w:ascii="Times New Roman" w:eastAsia="ＭＳ 明朝" w:hAnsi="Times New Roman"/>
        </w:rPr>
      </w:pPr>
      <w:r>
        <w:rPr>
          <w:rFonts w:ascii="Times New Roman" w:eastAsia="ＭＳ 明朝" w:hAnsi="Times New Roman" w:hint="eastAsia"/>
        </w:rPr>
        <w:t>図</w:t>
      </w: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lastRenderedPageBreak/>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w:t>
      </w:r>
      <w:r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Pr="00025E25">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2B6FF0" w:rsidRDefault="002B6FF0" w:rsidP="000C3AFE">
      <w:pPr>
        <w:pStyle w:val="a3"/>
        <w:ind w:leftChars="0" w:left="0" w:firstLineChars="100" w:firstLine="210"/>
        <w:rPr>
          <w:rFonts w:ascii="Times New Roman" w:eastAsia="ＭＳ 明朝" w:hAnsi="Times New Roman"/>
        </w:rPr>
      </w:pPr>
    </w:p>
    <w:p w:rsidR="000C3AFE" w:rsidRDefault="00982D68" w:rsidP="00982D68">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D5BACBE">
            <wp:extent cx="5031932" cy="2341768"/>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3351" cy="2351736"/>
                    </a:xfrm>
                    <a:prstGeom prst="rect">
                      <a:avLst/>
                    </a:prstGeom>
                    <a:noFill/>
                    <a:ln>
                      <a:noFill/>
                    </a:ln>
                  </pic:spPr>
                </pic:pic>
              </a:graphicData>
            </a:graphic>
          </wp:inline>
        </w:drawing>
      </w:r>
    </w:p>
    <w:p w:rsidR="000C3AFE" w:rsidRPr="002B6FF0" w:rsidRDefault="002B6FF0" w:rsidP="000C3AFE">
      <w:pPr>
        <w:pStyle w:val="a3"/>
        <w:ind w:leftChars="0" w:left="0" w:firstLineChars="100" w:firstLine="210"/>
        <w:jc w:val="center"/>
        <w:rPr>
          <w:rFonts w:ascii="Times New Roman" w:eastAsia="ＭＳ 明朝" w:hAnsi="Times New Roman"/>
        </w:rPr>
      </w:pPr>
      <w:r w:rsidRPr="002B6FF0">
        <w:rPr>
          <w:rFonts w:ascii="Times New Roman" w:eastAsia="ＭＳ 明朝" w:hAnsi="Times New Roman" w:hint="eastAsia"/>
        </w:rPr>
        <w:t>図</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3519"/>
        <w:gridCol w:w="3519"/>
      </w:tblGrid>
      <w:tr w:rsidR="00561641" w:rsidTr="002B6FF0">
        <w:trPr>
          <w:trHeight w:val="383"/>
          <w:jc w:val="center"/>
        </w:trPr>
        <w:tc>
          <w:tcPr>
            <w:tcW w:w="3519" w:type="dxa"/>
          </w:tcPr>
          <w:p w:rsidR="00561641" w:rsidRDefault="00AD312F" w:rsidP="00466EF8">
            <w:pPr>
              <w:pStyle w:val="a3"/>
              <w:ind w:leftChars="0" w:left="0"/>
              <w:jc w:val="center"/>
              <w:rPr>
                <w:rFonts w:ascii="Times New Roman"/>
              </w:rPr>
            </w:pPr>
            <w:r>
              <w:rPr>
                <w:rFonts w:ascii="Times New Roman" w:hint="eastAsia"/>
              </w:rPr>
              <w:t>ルータアクセス可能距離</w:t>
            </w:r>
          </w:p>
        </w:tc>
        <w:tc>
          <w:tcPr>
            <w:tcW w:w="3519" w:type="dxa"/>
          </w:tcPr>
          <w:p w:rsidR="00561641" w:rsidRDefault="002B6FF0" w:rsidP="00466EF8">
            <w:pPr>
              <w:pStyle w:val="a3"/>
              <w:ind w:leftChars="0" w:left="0"/>
              <w:jc w:val="center"/>
              <w:rPr>
                <w:rFonts w:ascii="Times New Roman"/>
              </w:rPr>
            </w:pPr>
            <w:r>
              <w:rPr>
                <w:rFonts w:ascii="Times New Roman" w:hint="eastAsia"/>
              </w:rPr>
              <w:t>対象者人数が１人の際の</w:t>
            </w:r>
            <w:r>
              <w:rPr>
                <w:rFonts w:ascii="Times New Roman" w:hint="eastAsia"/>
              </w:rPr>
              <w:t>NPD</w:t>
            </w:r>
            <w:r>
              <w:rPr>
                <w:rFonts w:ascii="Times New Roman" w:hint="eastAsia"/>
              </w:rPr>
              <w:t>流出比</w:t>
            </w:r>
          </w:p>
        </w:tc>
      </w:tr>
      <w:tr w:rsidR="00AD312F" w:rsidTr="002B6FF0">
        <w:trPr>
          <w:trHeight w:val="383"/>
          <w:jc w:val="center"/>
        </w:trPr>
        <w:tc>
          <w:tcPr>
            <w:tcW w:w="3519" w:type="dxa"/>
          </w:tcPr>
          <w:p w:rsidR="00AD312F" w:rsidRDefault="002B6FF0" w:rsidP="00466EF8">
            <w:pPr>
              <w:pStyle w:val="a3"/>
              <w:ind w:leftChars="0" w:left="0"/>
              <w:jc w:val="center"/>
              <w:rPr>
                <w:rFonts w:ascii="Times New Roman"/>
              </w:rPr>
            </w:pPr>
            <w:r>
              <w:rPr>
                <w:rFonts w:ascii="Times New Roman" w:hint="eastAsia"/>
              </w:rPr>
              <w:t>2</w:t>
            </w:r>
          </w:p>
        </w:tc>
        <w:tc>
          <w:tcPr>
            <w:tcW w:w="3519" w:type="dxa"/>
          </w:tcPr>
          <w:p w:rsidR="00AD312F" w:rsidRDefault="00AD312F"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8</w:t>
            </w:r>
          </w:p>
        </w:tc>
        <w:tc>
          <w:tcPr>
            <w:tcW w:w="3519" w:type="dxa"/>
          </w:tcPr>
          <w:p w:rsidR="00561641" w:rsidRDefault="00561641" w:rsidP="00466EF8">
            <w:pPr>
              <w:pStyle w:val="a3"/>
              <w:ind w:leftChars="0" w:left="0"/>
              <w:jc w:val="center"/>
              <w:rPr>
                <w:rFonts w:ascii="Times New Roman"/>
              </w:rPr>
            </w:pPr>
          </w:p>
        </w:tc>
      </w:tr>
      <w:tr w:rsidR="00561641" w:rsidTr="002B6FF0">
        <w:trPr>
          <w:trHeight w:val="401"/>
          <w:jc w:val="center"/>
        </w:trPr>
        <w:tc>
          <w:tcPr>
            <w:tcW w:w="3519" w:type="dxa"/>
          </w:tcPr>
          <w:p w:rsidR="00561641" w:rsidRDefault="002B6FF0" w:rsidP="00466EF8">
            <w:pPr>
              <w:pStyle w:val="a3"/>
              <w:ind w:leftChars="0" w:left="0"/>
              <w:jc w:val="center"/>
              <w:rPr>
                <w:rFonts w:ascii="Times New Roman"/>
              </w:rPr>
            </w:pPr>
            <w:r>
              <w:rPr>
                <w:rFonts w:ascii="Times New Roman" w:hint="eastAsia"/>
              </w:rPr>
              <w:t>10</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12</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14</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16</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18</w:t>
            </w:r>
          </w:p>
        </w:tc>
        <w:tc>
          <w:tcPr>
            <w:tcW w:w="3519" w:type="dxa"/>
          </w:tcPr>
          <w:p w:rsidR="00561641" w:rsidRDefault="00561641" w:rsidP="00466EF8">
            <w:pPr>
              <w:pStyle w:val="a3"/>
              <w:ind w:leftChars="0" w:left="0"/>
              <w:jc w:val="center"/>
              <w:rPr>
                <w:rFonts w:ascii="Times New Roman"/>
              </w:rPr>
            </w:pPr>
          </w:p>
        </w:tc>
      </w:tr>
      <w:tr w:rsidR="00561641" w:rsidTr="002B6FF0">
        <w:trPr>
          <w:trHeight w:val="383"/>
          <w:jc w:val="center"/>
        </w:trPr>
        <w:tc>
          <w:tcPr>
            <w:tcW w:w="3519" w:type="dxa"/>
          </w:tcPr>
          <w:p w:rsidR="00561641" w:rsidRDefault="002B6FF0" w:rsidP="00466EF8">
            <w:pPr>
              <w:pStyle w:val="a3"/>
              <w:ind w:leftChars="0" w:left="0"/>
              <w:jc w:val="center"/>
              <w:rPr>
                <w:rFonts w:ascii="Times New Roman"/>
              </w:rPr>
            </w:pPr>
            <w:r>
              <w:rPr>
                <w:rFonts w:ascii="Times New Roman" w:hint="eastAsia"/>
              </w:rPr>
              <w:t>20</w:t>
            </w:r>
          </w:p>
        </w:tc>
        <w:tc>
          <w:tcPr>
            <w:tcW w:w="3519" w:type="dxa"/>
          </w:tcPr>
          <w:p w:rsidR="00561641" w:rsidRDefault="00561641"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rPr>
            </w:pPr>
            <w:r>
              <w:rPr>
                <w:rFonts w:ascii="Times New Roman" w:hint="eastAsia"/>
              </w:rPr>
              <w:t>22</w:t>
            </w:r>
          </w:p>
        </w:tc>
        <w:tc>
          <w:tcPr>
            <w:tcW w:w="3519" w:type="dxa"/>
          </w:tcPr>
          <w:p w:rsidR="002B6FF0" w:rsidRDefault="002B6FF0" w:rsidP="00466EF8">
            <w:pPr>
              <w:pStyle w:val="a3"/>
              <w:ind w:leftChars="0" w:left="0"/>
              <w:jc w:val="center"/>
              <w:rPr>
                <w:rFonts w:ascii="Times New Roman"/>
              </w:rPr>
            </w:pPr>
          </w:p>
        </w:tc>
      </w:tr>
      <w:tr w:rsidR="002B6FF0" w:rsidTr="002B6FF0">
        <w:trPr>
          <w:trHeight w:val="383"/>
          <w:jc w:val="center"/>
        </w:trPr>
        <w:tc>
          <w:tcPr>
            <w:tcW w:w="3519" w:type="dxa"/>
          </w:tcPr>
          <w:p w:rsidR="002B6FF0" w:rsidRDefault="002B6FF0" w:rsidP="00466EF8">
            <w:pPr>
              <w:pStyle w:val="a3"/>
              <w:ind w:leftChars="0" w:left="0"/>
              <w:jc w:val="center"/>
              <w:rPr>
                <w:rFonts w:ascii="Times New Roman"/>
              </w:rPr>
            </w:pPr>
            <w:r>
              <w:rPr>
                <w:rFonts w:ascii="Times New Roman" w:hint="eastAsia"/>
              </w:rPr>
              <w:t>24</w:t>
            </w:r>
          </w:p>
        </w:tc>
        <w:tc>
          <w:tcPr>
            <w:tcW w:w="3519" w:type="dxa"/>
          </w:tcPr>
          <w:p w:rsidR="002B6FF0" w:rsidRDefault="002B6FF0" w:rsidP="00466EF8">
            <w:pPr>
              <w:pStyle w:val="a3"/>
              <w:ind w:leftChars="0" w:left="0"/>
              <w:jc w:val="center"/>
              <w:rPr>
                <w:rFonts w:ascii="Times New Roman"/>
              </w:rPr>
            </w:pPr>
          </w:p>
        </w:tc>
      </w:tr>
    </w:tbl>
    <w:p w:rsidR="00142BDC" w:rsidRDefault="00142BDC" w:rsidP="000C3AFE">
      <w:pPr>
        <w:pStyle w:val="a3"/>
        <w:ind w:leftChars="0" w:left="0" w:firstLineChars="100" w:firstLine="210"/>
        <w:rPr>
          <w:rFonts w:ascii="Times New Roman" w:eastAsia="ＭＳ 明朝" w:hAnsi="Times New Roman"/>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Default="00345240" w:rsidP="00882BB5">
      <w:pPr>
        <w:pStyle w:val="a3"/>
        <w:ind w:leftChars="0" w:left="0" w:firstLineChars="100" w:firstLine="210"/>
        <w:rPr>
          <w:rFonts w:ascii="Times New Roman" w:eastAsia="ＭＳ 明朝" w:hAnsi="Times New Roman"/>
        </w:rPr>
      </w:pPr>
      <w:r w:rsidRPr="00345240">
        <w:rPr>
          <w:rFonts w:ascii="Times New Roman" w:eastAsia="ＭＳ 明朝" w:hAnsi="Times New Roman" w:hint="eastAsia"/>
          <w:color w:val="FF0000"/>
        </w:rPr>
        <w:t>図から，</w:t>
      </w:r>
      <w:r w:rsidR="000D620B" w:rsidRPr="000D620B">
        <w:rPr>
          <w:rFonts w:ascii="Times New Roman" w:eastAsia="ＭＳ 明朝" w:hAnsi="Times New Roman" w:hint="eastAsia"/>
        </w:rPr>
        <w:t>7</w:t>
      </w:r>
      <w:r w:rsidR="000D620B" w:rsidRPr="000D620B">
        <w:rPr>
          <w:rFonts w:ascii="Times New Roman" w:eastAsia="ＭＳ 明朝" w:hAnsi="Times New Roman" w:hint="eastAsia"/>
        </w:rPr>
        <w:t>時から</w:t>
      </w:r>
      <w:r w:rsidR="000D620B" w:rsidRPr="000D620B">
        <w:rPr>
          <w:rFonts w:ascii="Times New Roman" w:eastAsia="ＭＳ 明朝" w:hAnsi="Times New Roman" w:hint="eastAsia"/>
        </w:rPr>
        <w:t>20</w:t>
      </w:r>
      <w:r w:rsidR="000D620B" w:rsidRPr="000D620B">
        <w:rPr>
          <w:rFonts w:ascii="Times New Roman" w:eastAsia="ＭＳ 明朝" w:hAnsi="Times New Roman" w:hint="eastAsia"/>
        </w:rPr>
        <w:t>時の間絶えずプライバシデータ流出比が</w:t>
      </w:r>
      <w:r w:rsidR="000D620B" w:rsidRPr="000D620B">
        <w:rPr>
          <w:rFonts w:ascii="Times New Roman" w:eastAsia="ＭＳ 明朝" w:hAnsi="Times New Roman" w:hint="eastAsia"/>
        </w:rPr>
        <w:t>80</w:t>
      </w:r>
      <w:r w:rsidR="000D620B" w:rsidRPr="000D620B">
        <w:rPr>
          <w:rFonts w:ascii="Times New Roman" w:eastAsia="ＭＳ 明朝" w:hAnsi="Times New Roman" w:hint="eastAsia"/>
        </w:rPr>
        <w:t>％を下回らないことがわかる．早朝，深夜に学生見守りサービスを行うのであれば</w:t>
      </w:r>
      <w:r w:rsidR="000D620B" w:rsidRPr="000D620B">
        <w:rPr>
          <w:rFonts w:ascii="Times New Roman" w:eastAsia="ＭＳ 明朝" w:hAnsi="Times New Roman" w:hint="eastAsia"/>
        </w:rPr>
        <w:t>NPD</w:t>
      </w:r>
      <w:r w:rsidR="00BB5B5F">
        <w:rPr>
          <w:rFonts w:ascii="Times New Roman" w:eastAsia="ＭＳ 明朝" w:hAnsi="Times New Roman" w:hint="eastAsia"/>
        </w:rPr>
        <w:t>流出</w:t>
      </w:r>
      <w:r w:rsidR="000D620B" w:rsidRPr="000D620B">
        <w:rPr>
          <w:rFonts w:ascii="Times New Roman" w:eastAsia="ＭＳ 明朝" w:hAnsi="Times New Roman" w:hint="eastAsia"/>
        </w:rPr>
        <w:t>比は比較的小さくなるが，その時間に学生が駅を利用するとは考えにくい．</w:t>
      </w:r>
    </w:p>
    <w:p w:rsidR="000D620B" w:rsidRDefault="00345240" w:rsidP="00882BB5">
      <w:pPr>
        <w:pStyle w:val="a3"/>
        <w:ind w:leftChars="0" w:left="0" w:firstLineChars="100" w:firstLine="210"/>
        <w:rPr>
          <w:rFonts w:ascii="Times New Roman" w:eastAsia="ＭＳ 明朝" w:hAnsi="Times New Roman"/>
        </w:rPr>
      </w:pPr>
      <w:r w:rsidRPr="00345240">
        <w:rPr>
          <w:rFonts w:ascii="Times New Roman" w:eastAsia="ＭＳ 明朝" w:hAnsi="Times New Roman" w:hint="eastAsia"/>
          <w:color w:val="FF0000"/>
        </w:rPr>
        <w:t>図から，</w:t>
      </w:r>
      <w:r w:rsidR="000D620B" w:rsidRPr="000D620B">
        <w:rPr>
          <w:rFonts w:ascii="Times New Roman" w:eastAsia="ＭＳ 明朝" w:hAnsi="Times New Roman" w:hint="eastAsia"/>
        </w:rPr>
        <w:t>センサ毎に</w:t>
      </w:r>
      <w:r w:rsidR="000D620B" w:rsidRPr="000D620B">
        <w:rPr>
          <w:rFonts w:ascii="Times New Roman" w:eastAsia="ＭＳ 明朝" w:hAnsi="Times New Roman" w:hint="eastAsia"/>
        </w:rPr>
        <w:t>NPD</w:t>
      </w:r>
      <w:r w:rsidR="000D620B" w:rsidRPr="000D620B">
        <w:rPr>
          <w:rFonts w:ascii="Times New Roman" w:eastAsia="ＭＳ 明朝" w:hAnsi="Times New Roman" w:hint="eastAsia"/>
        </w:rPr>
        <w:t>流出比に差があることが確認できる．特に</w:t>
      </w:r>
      <w:r w:rsidR="000D620B" w:rsidRPr="000D620B">
        <w:rPr>
          <w:rFonts w:ascii="Times New Roman" w:eastAsia="ＭＳ 明朝" w:hAnsi="Times New Roman" w:hint="eastAsia"/>
        </w:rPr>
        <w:t>NPD</w:t>
      </w:r>
      <w:r w:rsidR="000D620B" w:rsidRPr="000D620B">
        <w:rPr>
          <w:rFonts w:ascii="Times New Roman" w:eastAsia="ＭＳ 明朝" w:hAnsi="Times New Roman" w:hint="eastAsia"/>
        </w:rPr>
        <w:t>流出比が</w:t>
      </w:r>
      <w:r w:rsidR="000D620B" w:rsidRPr="000D620B">
        <w:rPr>
          <w:rFonts w:ascii="Times New Roman" w:eastAsia="ＭＳ 明朝" w:hAnsi="Times New Roman" w:hint="eastAsia"/>
        </w:rPr>
        <w:t>100</w:t>
      </w:r>
      <w:r w:rsidR="000D620B" w:rsidRPr="000D620B">
        <w:rPr>
          <w:rFonts w:ascii="Times New Roman" w:eastAsia="ＭＳ 明朝" w:hAnsi="Times New Roman" w:hint="eastAsia"/>
        </w:rPr>
        <w:t>％である</w:t>
      </w:r>
      <w:r w:rsidR="000D620B" w:rsidRPr="000D620B">
        <w:rPr>
          <w:rFonts w:ascii="Times New Roman" w:eastAsia="ＭＳ 明朝" w:hAnsi="Times New Roman" w:hint="eastAsia"/>
        </w:rPr>
        <w:t>1</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2</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3</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4</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5</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8</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17</w:t>
      </w:r>
      <w:r w:rsidR="000D620B" w:rsidRPr="000D620B">
        <w:rPr>
          <w:rFonts w:ascii="Times New Roman" w:eastAsia="ＭＳ 明朝" w:hAnsi="Times New Roman" w:hint="eastAsia"/>
        </w:rPr>
        <w:t>，</w:t>
      </w:r>
      <w:r w:rsidR="000D620B" w:rsidRPr="000D620B">
        <w:rPr>
          <w:rFonts w:ascii="Times New Roman" w:eastAsia="ＭＳ 明朝" w:hAnsi="Times New Roman" w:hint="eastAsia"/>
        </w:rPr>
        <w:t>18</w:t>
      </w:r>
      <w:r w:rsidR="000D620B" w:rsidRPr="00345240">
        <w:rPr>
          <w:rFonts w:ascii="Times New Roman" w:eastAsia="ＭＳ 明朝" w:hAnsi="Times New Roman" w:hint="eastAsia"/>
          <w:color w:val="FF0000"/>
        </w:rPr>
        <w:t>番セ</w:t>
      </w:r>
      <w:r w:rsidR="000D620B" w:rsidRPr="000D620B">
        <w:rPr>
          <w:rFonts w:ascii="Times New Roman" w:eastAsia="ＭＳ 明朝" w:hAnsi="Times New Roman" w:hint="eastAsia"/>
        </w:rPr>
        <w:t>ンサは</w:t>
      </w:r>
      <w:r>
        <w:rPr>
          <w:rFonts w:ascii="Times New Roman" w:eastAsia="ＭＳ 明朝" w:hAnsi="Times New Roman" w:hint="eastAsia"/>
        </w:rPr>
        <w:t>，</w:t>
      </w:r>
      <w:r w:rsidRPr="00345240">
        <w:rPr>
          <w:rFonts w:ascii="Times New Roman" w:eastAsia="ＭＳ 明朝" w:hAnsi="Times New Roman" w:hint="eastAsia"/>
          <w:color w:val="FF0000"/>
        </w:rPr>
        <w:t>結果的に</w:t>
      </w:r>
      <w:r w:rsidR="000D620B" w:rsidRPr="000D620B">
        <w:rPr>
          <w:rFonts w:ascii="Times New Roman" w:eastAsia="ＭＳ 明朝" w:hAnsi="Times New Roman" w:hint="eastAsia"/>
        </w:rPr>
        <w:t>この</w:t>
      </w:r>
      <w:r w:rsidR="00BB5B5F">
        <w:rPr>
          <w:rFonts w:ascii="Times New Roman" w:eastAsia="ＭＳ 明朝" w:hAnsi="Times New Roman" w:hint="eastAsia"/>
        </w:rPr>
        <w:t>サービス</w:t>
      </w:r>
      <w:r>
        <w:rPr>
          <w:rFonts w:ascii="Times New Roman" w:eastAsia="ＭＳ 明朝" w:hAnsi="Times New Roman" w:hint="eastAsia"/>
        </w:rPr>
        <w:t>では</w:t>
      </w:r>
      <w:r w:rsidRPr="00345240">
        <w:rPr>
          <w:rFonts w:ascii="Times New Roman" w:eastAsia="ＭＳ 明朝" w:hAnsi="Times New Roman" w:hint="eastAsia"/>
          <w:color w:val="FF0000"/>
        </w:rPr>
        <w:t>不要なセンサと</w:t>
      </w:r>
      <w:r w:rsidR="000D620B" w:rsidRPr="000D620B">
        <w:rPr>
          <w:rFonts w:ascii="Times New Roman" w:eastAsia="ＭＳ 明朝" w:hAnsi="Times New Roman" w:hint="eastAsia"/>
        </w:rPr>
        <w:t>なる．もしこ</w:t>
      </w:r>
      <w:r w:rsidRPr="00345240">
        <w:rPr>
          <w:rFonts w:ascii="Times New Roman" w:eastAsia="ＭＳ 明朝" w:hAnsi="Times New Roman" w:hint="eastAsia"/>
          <w:color w:val="FF0000"/>
        </w:rPr>
        <w:t>れら</w:t>
      </w:r>
      <w:r w:rsidR="000D620B" w:rsidRPr="000D620B">
        <w:rPr>
          <w:rFonts w:ascii="Times New Roman" w:eastAsia="ＭＳ 明朝" w:hAnsi="Times New Roman" w:hint="eastAsia"/>
        </w:rPr>
        <w:t>のセンサをサービスから除くことができれば，</w:t>
      </w:r>
      <w:r w:rsidR="000D620B" w:rsidRPr="000D620B">
        <w:rPr>
          <w:rFonts w:ascii="Times New Roman" w:eastAsia="ＭＳ 明朝" w:hAnsi="Times New Roman" w:hint="eastAsia"/>
        </w:rPr>
        <w:t>NPD</w:t>
      </w:r>
      <w:r w:rsidR="000D620B" w:rsidRPr="000D620B">
        <w:rPr>
          <w:rFonts w:ascii="Times New Roman" w:eastAsia="ＭＳ 明朝" w:hAnsi="Times New Roman" w:hint="eastAsia"/>
        </w:rPr>
        <w:t>流出比は</w:t>
      </w:r>
      <w:r w:rsidR="000D620B" w:rsidRPr="000D620B">
        <w:rPr>
          <w:rFonts w:ascii="Times New Roman" w:eastAsia="ＭＳ 明朝" w:hAnsi="Times New Roman" w:hint="eastAsia"/>
        </w:rPr>
        <w:t>90.50</w:t>
      </w:r>
      <w:r w:rsidR="000D620B" w:rsidRPr="000D620B">
        <w:rPr>
          <w:rFonts w:ascii="Times New Roman" w:eastAsia="ＭＳ 明朝" w:hAnsi="Times New Roman" w:hint="eastAsia"/>
        </w:rPr>
        <w:t>％から</w:t>
      </w:r>
      <w:r w:rsidR="000D620B" w:rsidRPr="000D620B">
        <w:rPr>
          <w:rFonts w:ascii="Times New Roman" w:eastAsia="ＭＳ 明朝" w:hAnsi="Times New Roman" w:hint="eastAsia"/>
        </w:rPr>
        <w:t>90.29</w:t>
      </w:r>
      <w:r w:rsidR="000D620B" w:rsidRPr="000D620B">
        <w:rPr>
          <w:rFonts w:ascii="Times New Roman" w:eastAsia="ＭＳ 明朝" w:hAnsi="Times New Roman" w:hint="eastAsia"/>
        </w:rPr>
        <w:t>％と僅かながら確実に減少する．その様子を</w:t>
      </w:r>
      <w:r w:rsidR="00BB5B5F">
        <w:rPr>
          <w:rFonts w:ascii="Times New Roman" w:eastAsia="ＭＳ 明朝" w:hAnsi="Times New Roman" w:hint="eastAsia"/>
        </w:rPr>
        <w:t>表</w:t>
      </w:r>
      <w:r w:rsidR="000D620B" w:rsidRPr="000D620B">
        <w:rPr>
          <w:rFonts w:ascii="Times New Roman" w:eastAsia="ＭＳ 明朝" w:hAnsi="Times New Roman" w:hint="eastAsia"/>
        </w:rPr>
        <w:t>に示す．</w:t>
      </w: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0D620B" w:rsidRDefault="000D620B" w:rsidP="00882BB5">
      <w:pPr>
        <w:pStyle w:val="a3"/>
        <w:ind w:leftChars="0" w:left="0" w:firstLineChars="100" w:firstLine="210"/>
        <w:rPr>
          <w:rFonts w:ascii="Times New Roman" w:eastAsia="ＭＳ 明朝" w:hAnsi="Times New Roman"/>
        </w:rPr>
      </w:pPr>
    </w:p>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345240" w:rsidRDefault="00345240" w:rsidP="00345240">
      <w:pPr>
        <w:pStyle w:val="a3"/>
        <w:ind w:leftChars="0" w:left="0" w:firstLineChars="100" w:firstLine="210"/>
        <w:rPr>
          <w:rFonts w:ascii="Times New Roman" w:eastAsia="ＭＳ 明朝" w:hAnsi="Times New Roman"/>
        </w:rPr>
      </w:pPr>
      <w:r w:rsidRPr="00345240">
        <w:rPr>
          <w:rFonts w:ascii="Times New Roman" w:eastAsia="ＭＳ 明朝" w:hAnsi="Times New Roman" w:hint="eastAsia"/>
          <w:color w:val="FF0000"/>
        </w:rPr>
        <w:lastRenderedPageBreak/>
        <w:t>図から，</w:t>
      </w:r>
      <w:r w:rsidR="0062329F" w:rsidRPr="0062329F">
        <w:rPr>
          <w:rFonts w:ascii="Times New Roman" w:eastAsia="ＭＳ 明朝" w:hAnsi="Times New Roman" w:hint="eastAsia"/>
        </w:rPr>
        <w:t>200</w:t>
      </w:r>
      <w:r w:rsidR="0062329F" w:rsidRPr="0062329F">
        <w:rPr>
          <w:rFonts w:ascii="Times New Roman" w:eastAsia="ＭＳ 明朝" w:hAnsi="Times New Roman" w:hint="eastAsia"/>
        </w:rPr>
        <w:t>名の学生を見守りサービスの対象に設定しても</w:t>
      </w:r>
      <w:r w:rsidR="0062329F" w:rsidRPr="0062329F">
        <w:rPr>
          <w:rFonts w:ascii="Times New Roman" w:eastAsia="ＭＳ 明朝" w:hAnsi="Times New Roman" w:hint="eastAsia"/>
        </w:rPr>
        <w:t>NPD</w:t>
      </w:r>
      <w:r w:rsidR="0062329F" w:rsidRPr="0062329F">
        <w:rPr>
          <w:rFonts w:ascii="Times New Roman" w:eastAsia="ＭＳ 明朝" w:hAnsi="Times New Roman" w:hint="eastAsia"/>
        </w:rPr>
        <w:t>流出比は</w:t>
      </w:r>
      <w:r w:rsidR="0062329F" w:rsidRPr="0062329F">
        <w:rPr>
          <w:rFonts w:ascii="Times New Roman" w:eastAsia="ＭＳ 明朝" w:hAnsi="Times New Roman" w:hint="eastAsia"/>
        </w:rPr>
        <w:t>90</w:t>
      </w:r>
      <w:r w:rsidR="0062329F" w:rsidRPr="0062329F">
        <w:rPr>
          <w:rFonts w:ascii="Times New Roman" w:eastAsia="ＭＳ 明朝" w:hAnsi="Times New Roman" w:hint="eastAsia"/>
        </w:rPr>
        <w:t>％より大きいことがわかる．また</w:t>
      </w:r>
      <w:r w:rsidR="0062329F" w:rsidRPr="0062329F">
        <w:rPr>
          <w:rFonts w:ascii="Times New Roman" w:eastAsia="ＭＳ 明朝" w:hAnsi="Times New Roman" w:hint="eastAsia"/>
        </w:rPr>
        <w:t>NPD</w:t>
      </w:r>
      <w:r w:rsidR="00BB5B5F">
        <w:rPr>
          <w:rFonts w:ascii="Times New Roman" w:eastAsia="ＭＳ 明朝" w:hAnsi="Times New Roman" w:hint="eastAsia"/>
        </w:rPr>
        <w:t>流出</w:t>
      </w:r>
      <w:r w:rsidR="0062329F" w:rsidRPr="0062329F">
        <w:rPr>
          <w:rFonts w:ascii="Times New Roman" w:eastAsia="ＭＳ 明朝" w:hAnsi="Times New Roman" w:hint="eastAsia"/>
        </w:rPr>
        <w:t>比が対象者人数に対して線形に減少していることから，駅利用者全体の人数と第三者人数の比がそのまま</w:t>
      </w:r>
      <w:r w:rsidR="0062329F" w:rsidRPr="0062329F">
        <w:rPr>
          <w:rFonts w:ascii="Times New Roman" w:eastAsia="ＭＳ 明朝" w:hAnsi="Times New Roman" w:hint="eastAsia"/>
        </w:rPr>
        <w:t>NPD</w:t>
      </w:r>
      <w:r w:rsidR="00BB5B5F">
        <w:rPr>
          <w:rFonts w:ascii="Times New Roman" w:eastAsia="ＭＳ 明朝" w:hAnsi="Times New Roman" w:hint="eastAsia"/>
        </w:rPr>
        <w:t>流出比</w:t>
      </w:r>
      <w:r w:rsidR="0062329F" w:rsidRPr="0062329F">
        <w:rPr>
          <w:rFonts w:ascii="Times New Roman" w:eastAsia="ＭＳ 明朝" w:hAnsi="Times New Roman" w:hint="eastAsia"/>
        </w:rPr>
        <w:t>を表していると予想できる．</w:t>
      </w:r>
      <w:r w:rsidRPr="00345240">
        <w:rPr>
          <w:rFonts w:ascii="Times New Roman" w:eastAsia="ＭＳ 明朝" w:hAnsi="Times New Roman" w:hint="eastAsia"/>
          <w:color w:val="FF0000"/>
        </w:rPr>
        <w:t>例として</w:t>
      </w:r>
      <w:r>
        <w:rPr>
          <w:rFonts w:ascii="Times New Roman" w:eastAsia="ＭＳ 明朝" w:hAnsi="Times New Roman" w:hint="eastAsia"/>
          <w:color w:val="FF0000"/>
        </w:rPr>
        <w:t>，</w:t>
      </w:r>
      <w:r w:rsidR="0062329F" w:rsidRPr="00345240">
        <w:rPr>
          <w:rFonts w:ascii="Times New Roman" w:eastAsia="ＭＳ 明朝" w:hAnsi="Times New Roman" w:hint="eastAsia"/>
          <w:color w:val="FF0000"/>
        </w:rPr>
        <w:t>対象者</w:t>
      </w:r>
      <w:r w:rsidR="0062329F" w:rsidRPr="00345240">
        <w:rPr>
          <w:rFonts w:ascii="Times New Roman" w:eastAsia="ＭＳ 明朝" w:hAnsi="Times New Roman" w:hint="eastAsia"/>
          <w:color w:val="FF0000"/>
        </w:rPr>
        <w:t>200</w:t>
      </w:r>
      <w:r w:rsidR="0062329F" w:rsidRPr="00345240">
        <w:rPr>
          <w:rFonts w:ascii="Times New Roman" w:eastAsia="ＭＳ 明朝" w:hAnsi="Times New Roman" w:hint="eastAsia"/>
          <w:color w:val="FF0000"/>
        </w:rPr>
        <w:t>人</w:t>
      </w:r>
      <w:r w:rsidRPr="00345240">
        <w:rPr>
          <w:rFonts w:ascii="Times New Roman" w:eastAsia="ＭＳ 明朝" w:hAnsi="Times New Roman" w:hint="eastAsia"/>
          <w:color w:val="FF0000"/>
        </w:rPr>
        <w:t>(</w:t>
      </w:r>
      <w:r w:rsidRPr="00345240">
        <w:rPr>
          <w:rFonts w:ascii="Times New Roman" w:eastAsia="ＭＳ 明朝" w:hAnsi="Times New Roman" w:hint="eastAsia"/>
          <w:color w:val="FF0000"/>
        </w:rPr>
        <w:t>駅利用者全体のおよそ</w:t>
      </w:r>
      <w:r w:rsidRPr="00345240">
        <w:rPr>
          <w:rFonts w:ascii="Times New Roman" w:eastAsia="ＭＳ 明朝" w:hAnsi="Times New Roman" w:hint="eastAsia"/>
          <w:color w:val="FF0000"/>
        </w:rPr>
        <w:t>10</w:t>
      </w:r>
      <w:r w:rsidRPr="00345240">
        <w:rPr>
          <w:rFonts w:ascii="Times New Roman" w:eastAsia="ＭＳ 明朝" w:hAnsi="Times New Roman" w:hint="eastAsia"/>
          <w:color w:val="FF0000"/>
        </w:rPr>
        <w:t>％</w:t>
      </w:r>
      <w:r w:rsidRPr="00345240">
        <w:rPr>
          <w:rFonts w:ascii="Times New Roman" w:eastAsia="ＭＳ 明朝" w:hAnsi="Times New Roman" w:hint="eastAsia"/>
          <w:color w:val="FF0000"/>
        </w:rPr>
        <w:t>)</w:t>
      </w:r>
      <w:r w:rsidR="0062329F" w:rsidRPr="00345240">
        <w:rPr>
          <w:rFonts w:ascii="Times New Roman" w:eastAsia="ＭＳ 明朝" w:hAnsi="Times New Roman" w:hint="eastAsia"/>
        </w:rPr>
        <w:t>の時</w:t>
      </w:r>
      <w:r>
        <w:rPr>
          <w:rFonts w:ascii="Times New Roman" w:eastAsia="ＭＳ 明朝" w:hAnsi="Times New Roman" w:hint="eastAsia"/>
        </w:rPr>
        <w:t>，</w:t>
      </w:r>
      <w:r w:rsidR="0062329F" w:rsidRPr="00345240">
        <w:rPr>
          <w:rFonts w:ascii="Times New Roman" w:eastAsia="ＭＳ 明朝" w:hAnsi="Times New Roman" w:hint="eastAsia"/>
        </w:rPr>
        <w:t>NPD</w:t>
      </w:r>
      <w:r w:rsidR="0062329F" w:rsidRPr="00345240">
        <w:rPr>
          <w:rFonts w:ascii="Times New Roman" w:eastAsia="ＭＳ 明朝" w:hAnsi="Times New Roman" w:hint="eastAsia"/>
        </w:rPr>
        <w:t>流出比はおよそ</w:t>
      </w:r>
      <w:r w:rsidR="0062329F" w:rsidRPr="00345240">
        <w:rPr>
          <w:rFonts w:ascii="Times New Roman" w:eastAsia="ＭＳ 明朝" w:hAnsi="Times New Roman" w:hint="eastAsia"/>
        </w:rPr>
        <w:t>90</w:t>
      </w:r>
      <w:r w:rsidR="0062329F" w:rsidRPr="00345240">
        <w:rPr>
          <w:rFonts w:ascii="Times New Roman" w:eastAsia="ＭＳ 明朝" w:hAnsi="Times New Roman" w:hint="eastAsia"/>
        </w:rPr>
        <w:t>％である</w:t>
      </w:r>
      <w:r w:rsidRPr="00345240">
        <w:rPr>
          <w:rFonts w:ascii="Times New Roman" w:eastAsia="ＭＳ 明朝" w:hAnsi="Times New Roman" w:hint="eastAsia"/>
        </w:rPr>
        <w:t>．</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w:t>
      </w:r>
      <w:r w:rsidR="00345240">
        <w:rPr>
          <w:rFonts w:ascii="Times New Roman" w:eastAsia="ＭＳ 明朝" w:hAnsi="Times New Roman" w:hint="eastAsia"/>
        </w:rPr>
        <w:t>，</w:t>
      </w:r>
      <w:r w:rsidR="00345240" w:rsidRPr="00345240">
        <w:rPr>
          <w:rFonts w:ascii="Times New Roman" w:eastAsia="ＭＳ 明朝" w:hAnsi="Times New Roman" w:hint="eastAsia"/>
          <w:color w:val="FF0000"/>
        </w:rPr>
        <w:t>センサには映るが見守りサービスには使われないデータが出来てしまう．これは見守り</w:t>
      </w:r>
      <w:r w:rsidRPr="000C3AFE">
        <w:rPr>
          <w:rFonts w:ascii="Times New Roman" w:eastAsia="ＭＳ 明朝" w:hAnsi="Times New Roman" w:hint="eastAsia"/>
        </w:rPr>
        <w:t>サービ</w:t>
      </w:r>
      <w:r>
        <w:rPr>
          <w:rFonts w:ascii="Times New Roman" w:eastAsia="ＭＳ 明朝" w:hAnsi="Times New Roman" w:hint="eastAsia"/>
        </w:rPr>
        <w:t>スとして</w:t>
      </w:r>
      <w:r w:rsidR="00345240" w:rsidRPr="00345240">
        <w:rPr>
          <w:rFonts w:ascii="Times New Roman" w:eastAsia="ＭＳ 明朝" w:hAnsi="Times New Roman" w:hint="eastAsia"/>
          <w:color w:val="FF0000"/>
        </w:rPr>
        <w:t>不適切</w:t>
      </w:r>
      <w:r>
        <w:rPr>
          <w:rFonts w:ascii="Times New Roman" w:eastAsia="ＭＳ 明朝" w:hAnsi="Times New Roman" w:hint="eastAsia"/>
        </w:rPr>
        <w:t>である</w:t>
      </w:r>
      <w:r w:rsidR="00345240">
        <w:rPr>
          <w:rFonts w:ascii="Times New Roman" w:eastAsia="ＭＳ 明朝" w:hAnsi="Times New Roman" w:hint="eastAsia"/>
        </w:rPr>
        <w:t>が</w:t>
      </w:r>
      <w:r w:rsidR="00345240" w:rsidRPr="00345240">
        <w:rPr>
          <w:rFonts w:ascii="Times New Roman" w:eastAsia="ＭＳ 明朝" w:hAnsi="Times New Roman" w:hint="eastAsia"/>
          <w:color w:val="FF0000"/>
        </w:rPr>
        <w:t>，</w:t>
      </w:r>
      <w:r>
        <w:rPr>
          <w:rFonts w:ascii="Times New Roman" w:eastAsia="ＭＳ 明朝" w:hAnsi="Times New Roman" w:hint="eastAsia"/>
        </w:rPr>
        <w:t>反対に</w:t>
      </w:r>
      <w:r w:rsidR="00BB5B5F">
        <w:rPr>
          <w:rFonts w:ascii="Times New Roman" w:eastAsia="ＭＳ 明朝" w:hAnsi="Times New Roman" w:hint="eastAsia"/>
        </w:rPr>
        <w:t>ルータ</w:t>
      </w:r>
      <w:r>
        <w:rPr>
          <w:rFonts w:ascii="Times New Roman" w:eastAsia="ＭＳ 明朝" w:hAnsi="Times New Roman" w:hint="eastAsia"/>
        </w:rPr>
        <w:t>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w:t>
      </w:r>
      <w:r w:rsidR="00345240">
        <w:rPr>
          <w:rFonts w:ascii="Times New Roman" w:eastAsia="ＭＳ 明朝" w:hAnsi="Times New Roman" w:hint="eastAsia"/>
        </w:rPr>
        <w:t>る</w:t>
      </w:r>
      <w:r w:rsidRPr="000C3AFE">
        <w:rPr>
          <w:rFonts w:ascii="Times New Roman" w:eastAsia="ＭＳ 明朝" w:hAnsi="Times New Roman" w:hint="eastAsia"/>
        </w:rPr>
        <w:t>．よって，</w:t>
      </w:r>
      <w:r w:rsidR="00F07E6E" w:rsidRPr="00F07E6E">
        <w:rPr>
          <w:rFonts w:ascii="Times New Roman" w:eastAsia="ＭＳ 明朝" w:hAnsi="Times New Roman" w:hint="eastAsia"/>
          <w:color w:val="FF0000"/>
        </w:rPr>
        <w:t>最適な見守りサービスは</w:t>
      </w:r>
      <w:r w:rsidRPr="000C3AFE">
        <w:rPr>
          <w:rFonts w:ascii="Times New Roman" w:eastAsia="ＭＳ 明朝" w:hAnsi="Times New Roman" w:hint="eastAsia"/>
        </w:rPr>
        <w:t>センサ有効範囲を内包しつつルータアクセス可能距離を短くすること</w:t>
      </w:r>
      <w:r w:rsidR="00345240" w:rsidRPr="00345240">
        <w:rPr>
          <w:rFonts w:ascii="Times New Roman" w:eastAsia="ＭＳ 明朝" w:hAnsi="Times New Roman" w:hint="eastAsia"/>
          <w:color w:val="FF0000"/>
        </w:rPr>
        <w:t>で</w:t>
      </w:r>
      <w:r w:rsidR="00F07E6E" w:rsidRPr="00F07E6E">
        <w:rPr>
          <w:rFonts w:ascii="Times New Roman" w:eastAsia="ＭＳ 明朝" w:hAnsi="Times New Roman" w:hint="eastAsia"/>
          <w:color w:val="FF0000"/>
        </w:rPr>
        <w:t>得られるとわかる</w:t>
      </w:r>
      <w:r w:rsidRPr="000C3AFE">
        <w:rPr>
          <w:rFonts w:ascii="Times New Roman" w:eastAsia="ＭＳ 明朝" w:hAnsi="Times New Roman" w:hint="eastAsia"/>
        </w:rPr>
        <w:t>．また図から，対象者数が少ないときの</w:t>
      </w:r>
      <w:r w:rsidRPr="000C3AFE">
        <w:rPr>
          <w:rFonts w:ascii="Times New Roman" w:eastAsia="ＭＳ 明朝" w:hAnsi="Times New Roman" w:hint="eastAsia"/>
        </w:rPr>
        <w:t>LPLC</w:t>
      </w:r>
      <w:r w:rsidR="00F07E6E">
        <w:rPr>
          <w:rFonts w:ascii="Times New Roman" w:eastAsia="ＭＳ 明朝" w:hAnsi="Times New Roman" w:hint="eastAsia"/>
        </w:rPr>
        <w:t>モデルのプライバシ保護能力</w:t>
      </w:r>
      <w:r w:rsidR="00F07E6E" w:rsidRPr="00F07E6E">
        <w:rPr>
          <w:rFonts w:ascii="Times New Roman" w:eastAsia="ＭＳ 明朝" w:hAnsi="Times New Roman" w:hint="eastAsia"/>
          <w:color w:val="FF0000"/>
        </w:rPr>
        <w:t>は</w:t>
      </w:r>
      <w:r w:rsidRPr="000C3AFE">
        <w:rPr>
          <w:rFonts w:ascii="Times New Roman" w:eastAsia="ＭＳ 明朝" w:hAnsi="Times New Roman" w:hint="eastAsia"/>
        </w:rPr>
        <w:t>特に優れている．そのため対象者人数に対して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62329F" w:rsidRPr="00F07E6E" w:rsidRDefault="0062329F" w:rsidP="00F07E6E">
      <w:pPr>
        <w:pStyle w:val="a3"/>
        <w:ind w:leftChars="0" w:left="0" w:firstLineChars="100" w:firstLine="210"/>
        <w:rPr>
          <w:rFonts w:ascii="Times New Roman" w:eastAsia="ＭＳ 明朝" w:hAnsi="Times New Roman"/>
          <w:strike/>
          <w:color w:val="FF0000"/>
        </w:rPr>
      </w:pPr>
      <w:r w:rsidRPr="00025E25">
        <w:rPr>
          <w:rFonts w:ascii="Times New Roman" w:eastAsia="ＭＳ 明朝" w:hAnsi="Times New Roman" w:hint="eastAsia"/>
        </w:rPr>
        <w:t>実際のサービス領域は対象者の映りにくい領域までカバーする必要がある</w:t>
      </w:r>
      <w:r w:rsidR="00F07E6E" w:rsidRPr="00F07E6E">
        <w:rPr>
          <w:rFonts w:ascii="Times New Roman" w:eastAsia="ＭＳ 明朝" w:hAnsi="Times New Roman" w:hint="eastAsia"/>
          <w:color w:val="FF0000"/>
        </w:rPr>
        <w:t>が，</w:t>
      </w:r>
      <w:r w:rsidRPr="00025E25">
        <w:rPr>
          <w:rFonts w:ascii="Times New Roman" w:eastAsia="ＭＳ 明朝" w:hAnsi="Times New Roman" w:hint="eastAsia"/>
        </w:rPr>
        <w:t>対象者が映っていないセンサは</w:t>
      </w:r>
      <w:r w:rsidRPr="00025E25">
        <w:rPr>
          <w:rFonts w:ascii="Times New Roman" w:eastAsia="ＭＳ 明朝" w:hAnsi="Times New Roman" w:hint="eastAsia"/>
        </w:rPr>
        <w:t>NPD</w:t>
      </w:r>
      <w:r w:rsidRPr="00025E25">
        <w:rPr>
          <w:rFonts w:ascii="Times New Roman" w:eastAsia="ＭＳ 明朝" w:hAnsi="Times New Roman" w:hint="eastAsia"/>
        </w:rPr>
        <w:t>収集を過度に行う原因にもなる．そのようなセンサを排除すると</w:t>
      </w:r>
      <w:r w:rsidRPr="00025E25">
        <w:rPr>
          <w:rFonts w:ascii="Times New Roman" w:eastAsia="ＭＳ 明朝" w:hAnsi="Times New Roman" w:hint="eastAsia"/>
        </w:rPr>
        <w:t>NPD</w:t>
      </w:r>
      <w:r w:rsidRPr="00025E25">
        <w:rPr>
          <w:rFonts w:ascii="Times New Roman" w:eastAsia="ＭＳ 明朝" w:hAnsi="Times New Roman" w:hint="eastAsia"/>
        </w:rPr>
        <w:t>量と</w:t>
      </w:r>
      <w:r w:rsidRPr="00025E25">
        <w:rPr>
          <w:rFonts w:ascii="Times New Roman" w:eastAsia="ＭＳ 明朝" w:hAnsi="Times New Roman" w:hint="eastAsia"/>
        </w:rPr>
        <w:t>NPD</w:t>
      </w:r>
      <w:r w:rsidRPr="00025E25">
        <w:rPr>
          <w:rFonts w:ascii="Times New Roman" w:eastAsia="ＭＳ 明朝" w:hAnsi="Times New Roman" w:hint="eastAsia"/>
        </w:rPr>
        <w:t>流出比の両方を小さくできると</w:t>
      </w:r>
      <w:r w:rsidR="00BB5B5F" w:rsidRPr="00025E25">
        <w:rPr>
          <w:rFonts w:ascii="Times New Roman" w:eastAsia="ＭＳ 明朝" w:hAnsi="Times New Roman" w:hint="eastAsia"/>
        </w:rPr>
        <w:t>上述したが</w:t>
      </w:r>
      <w:r w:rsidRPr="00025E25">
        <w:rPr>
          <w:rFonts w:ascii="Times New Roman" w:eastAsia="ＭＳ 明朝" w:hAnsi="Times New Roman" w:hint="eastAsia"/>
        </w:rPr>
        <w:t>，センサデータを収集してから対象者と判断するクラウドモデルでは上記の方式は実装困難である．</w:t>
      </w:r>
      <w:r w:rsidR="00F07E6E" w:rsidRPr="00F07E6E">
        <w:rPr>
          <w:rFonts w:ascii="Times New Roman" w:eastAsia="ＭＳ 明朝" w:hAnsi="Times New Roman" w:hint="eastAsia"/>
          <w:strike/>
          <w:color w:val="FF0000"/>
        </w:rPr>
        <w:t>プライバシ保護に着目した見守りサービスの実現のためには、新たなサービスモデル</w:t>
      </w:r>
      <w:r w:rsidR="00F07E6E" w:rsidRPr="00F07E6E">
        <w:rPr>
          <w:rFonts w:ascii="Times New Roman" w:eastAsia="ＭＳ 明朝" w:hAnsi="Times New Roman" w:hint="eastAsia"/>
          <w:strike/>
          <w:color w:val="FF0000"/>
        </w:rPr>
        <w:t>(</w:t>
      </w:r>
      <w:r w:rsidR="00F07E6E" w:rsidRPr="00F07E6E">
        <w:rPr>
          <w:rFonts w:ascii="Times New Roman" w:eastAsia="ＭＳ 明朝" w:hAnsi="Times New Roman"/>
          <w:strike/>
          <w:color w:val="FF0000"/>
        </w:rPr>
        <w:t>LPLC</w:t>
      </w:r>
      <w:r w:rsidR="00F07E6E" w:rsidRPr="00F07E6E">
        <w:rPr>
          <w:rFonts w:ascii="Times New Roman" w:eastAsia="ＭＳ 明朝" w:hAnsi="Times New Roman" w:hint="eastAsia"/>
          <w:strike/>
          <w:color w:val="FF0000"/>
        </w:rPr>
        <w:t>モデル</w:t>
      </w:r>
      <w:r w:rsidR="00F07E6E" w:rsidRPr="00F07E6E">
        <w:rPr>
          <w:rFonts w:ascii="Times New Roman" w:eastAsia="ＭＳ 明朝" w:hAnsi="Times New Roman" w:hint="eastAsia"/>
          <w:strike/>
          <w:color w:val="FF0000"/>
        </w:rPr>
        <w:t>)</w:t>
      </w:r>
      <w:r w:rsidR="00F07E6E" w:rsidRPr="00F07E6E">
        <w:rPr>
          <w:rFonts w:ascii="Times New Roman" w:eastAsia="ＭＳ 明朝" w:hAnsi="Times New Roman" w:hint="eastAsia"/>
          <w:strike/>
          <w:color w:val="FF0000"/>
        </w:rPr>
        <w:t>が必要である．</w:t>
      </w:r>
      <w:r w:rsidR="00F07E6E" w:rsidRPr="00F07E6E">
        <w:rPr>
          <w:rFonts w:ascii="Times New Roman" w:eastAsia="ＭＳ 明朝" w:hAnsi="Times New Roman" w:hint="eastAsia"/>
          <w:strike/>
          <w:color w:val="FF0000"/>
        </w:rPr>
        <w:t>(</w:t>
      </w:r>
      <w:r w:rsidR="00F07E6E" w:rsidRPr="00F07E6E">
        <w:rPr>
          <w:rFonts w:ascii="Times New Roman" w:eastAsia="ＭＳ 明朝" w:hAnsi="Times New Roman"/>
          <w:strike/>
          <w:color w:val="FF0000"/>
        </w:rPr>
        <w:t>?)</w:t>
      </w:r>
    </w:p>
    <w:p w:rsidR="00B6096A" w:rsidRPr="00025E25" w:rsidRDefault="00F07E6E" w:rsidP="00882BB5">
      <w:pPr>
        <w:pStyle w:val="a3"/>
        <w:ind w:leftChars="0" w:left="0" w:firstLineChars="100" w:firstLine="210"/>
        <w:rPr>
          <w:rFonts w:ascii="Times New Roman" w:eastAsia="ＭＳ 明朝" w:hAnsi="Times New Roman"/>
        </w:rPr>
      </w:pPr>
      <w:r w:rsidRPr="00F07E6E">
        <w:rPr>
          <w:rFonts w:ascii="Times New Roman" w:eastAsia="ＭＳ 明朝" w:hAnsi="Times New Roman" w:hint="eastAsia"/>
          <w:color w:val="FF0000"/>
        </w:rPr>
        <w:t>見守りサービスにおいて，</w:t>
      </w:r>
      <w:r w:rsidR="005D0D84" w:rsidRPr="00025E25">
        <w:rPr>
          <w:rFonts w:ascii="Times New Roman" w:eastAsia="ＭＳ 明朝" w:hAnsi="Times New Roman" w:hint="eastAsia"/>
        </w:rPr>
        <w:t>センシング可能範囲と</w:t>
      </w:r>
      <w:r w:rsidR="005D0D84" w:rsidRPr="00025E25">
        <w:rPr>
          <w:rFonts w:ascii="Times New Roman" w:eastAsia="ＭＳ 明朝" w:hAnsi="Times New Roman" w:hint="eastAsia"/>
        </w:rPr>
        <w:t>NPD</w:t>
      </w:r>
      <w:r w:rsidR="005D0D84" w:rsidRPr="00025E25">
        <w:rPr>
          <w:rFonts w:ascii="Times New Roman" w:eastAsia="ＭＳ 明朝" w:hAnsi="Times New Roman" w:hint="eastAsia"/>
        </w:rPr>
        <w:t>収集量の間にはトレードオフの関係がある．</w:t>
      </w:r>
      <w:r>
        <w:rPr>
          <w:rFonts w:ascii="Times New Roman" w:eastAsia="ＭＳ 明朝" w:hAnsi="Times New Roman" w:hint="eastAsia"/>
          <w:color w:val="FF0000"/>
        </w:rPr>
        <w:t>よって，</w:t>
      </w:r>
      <w:r w:rsidR="005D0D84" w:rsidRPr="00F07E6E">
        <w:rPr>
          <w:rFonts w:ascii="Times New Roman" w:eastAsia="ＭＳ 明朝" w:hAnsi="Times New Roman" w:hint="eastAsia"/>
          <w:color w:val="FF0000"/>
        </w:rPr>
        <w:t>ただ</w:t>
      </w:r>
      <w:r w:rsidR="005D0D84" w:rsidRPr="00F07E6E">
        <w:rPr>
          <w:rFonts w:ascii="Times New Roman" w:eastAsia="ＭＳ 明朝" w:hAnsi="Times New Roman" w:hint="eastAsia"/>
          <w:color w:val="FF0000"/>
        </w:rPr>
        <w:t>NPD</w:t>
      </w:r>
      <w:r w:rsidRPr="00F07E6E">
        <w:rPr>
          <w:rFonts w:ascii="Times New Roman" w:eastAsia="ＭＳ 明朝" w:hAnsi="Times New Roman" w:hint="eastAsia"/>
          <w:color w:val="FF0000"/>
        </w:rPr>
        <w:t>流出</w:t>
      </w:r>
      <w:r w:rsidR="005D0D84" w:rsidRPr="00F07E6E">
        <w:rPr>
          <w:rFonts w:ascii="Times New Roman" w:eastAsia="ＭＳ 明朝" w:hAnsi="Times New Roman" w:hint="eastAsia"/>
          <w:color w:val="FF0000"/>
        </w:rPr>
        <w:t>比</w:t>
      </w:r>
      <w:r w:rsidRPr="00F07E6E">
        <w:rPr>
          <w:rFonts w:ascii="Times New Roman" w:eastAsia="ＭＳ 明朝" w:hAnsi="Times New Roman" w:hint="eastAsia"/>
          <w:color w:val="FF0000"/>
        </w:rPr>
        <w:t>が小さいだけでは見守りサービスそのものが機能をはたしていない可能性が残る</w:t>
      </w:r>
      <w:r w:rsidR="005D0D84" w:rsidRPr="00025E25">
        <w:rPr>
          <w:rFonts w:ascii="Times New Roman" w:eastAsia="ＭＳ 明朝" w:hAnsi="Times New Roman" w:hint="eastAsia"/>
        </w:rPr>
        <w:t>．そ</w:t>
      </w:r>
      <w:r w:rsidR="005D0D84" w:rsidRPr="00F07E6E">
        <w:rPr>
          <w:rFonts w:ascii="Times New Roman" w:eastAsia="ＭＳ 明朝" w:hAnsi="Times New Roman" w:hint="eastAsia"/>
          <w:color w:val="FF0000"/>
        </w:rPr>
        <w:t>こで</w:t>
      </w:r>
      <w:r w:rsidRPr="00F07E6E">
        <w:rPr>
          <w:rFonts w:ascii="Times New Roman" w:eastAsia="ＭＳ 明朝" w:hAnsi="Times New Roman" w:hint="eastAsia"/>
          <w:color w:val="FF0000"/>
        </w:rPr>
        <w:t>，</w:t>
      </w:r>
      <w:r w:rsidR="005D0D84" w:rsidRPr="00F07E6E">
        <w:rPr>
          <w:rFonts w:ascii="Times New Roman" w:eastAsia="ＭＳ 明朝" w:hAnsi="Times New Roman" w:hint="eastAsia"/>
          <w:color w:val="FF0000"/>
        </w:rPr>
        <w:t>サービス領域の面積の内何％がセンシング可能であるかを示す</w:t>
      </w:r>
      <w:r w:rsidRPr="00F07E6E">
        <w:rPr>
          <w:rFonts w:ascii="Times New Roman" w:eastAsia="ＭＳ 明朝" w:hAnsi="Times New Roman" w:hint="eastAsia"/>
          <w:color w:val="FF0000"/>
        </w:rPr>
        <w:t>サービス領域カバー率という</w:t>
      </w:r>
      <w:r w:rsidR="005D0D84" w:rsidRPr="00F07E6E">
        <w:rPr>
          <w:rFonts w:ascii="Times New Roman" w:eastAsia="ＭＳ 明朝" w:hAnsi="Times New Roman" w:hint="eastAsia"/>
          <w:color w:val="FF0000"/>
        </w:rPr>
        <w:t>指標</w:t>
      </w:r>
      <w:r w:rsidRPr="00F07E6E">
        <w:rPr>
          <w:rFonts w:ascii="Times New Roman" w:eastAsia="ＭＳ 明朝" w:hAnsi="Times New Roman" w:hint="eastAsia"/>
          <w:color w:val="FF0000"/>
        </w:rPr>
        <w:t>を用意する</w:t>
      </w:r>
      <w:r w:rsidR="005D0D84" w:rsidRPr="00025E25">
        <w:rPr>
          <w:rFonts w:ascii="Times New Roman" w:eastAsia="ＭＳ 明朝" w:hAnsi="Times New Roman" w:hint="eastAsia"/>
        </w:rPr>
        <w:t>．これが</w:t>
      </w:r>
      <w:r w:rsidR="005D0D84" w:rsidRPr="00025E25">
        <w:rPr>
          <w:rFonts w:ascii="Times New Roman" w:eastAsia="ＭＳ 明朝" w:hAnsi="Times New Roman" w:hint="eastAsia"/>
        </w:rPr>
        <w:t>100</w:t>
      </w:r>
      <w:r w:rsidR="005D0D84" w:rsidRPr="00025E25">
        <w:rPr>
          <w:rFonts w:ascii="Times New Roman" w:eastAsia="ＭＳ 明朝" w:hAnsi="Times New Roman" w:hint="eastAsia"/>
        </w:rPr>
        <w:t>％に近いほど，見守りサービスとして十分であると言える．本シミュレータは図と図より，サービス領域カバー率は</w:t>
      </w:r>
      <w:r w:rsidR="00142BDC" w:rsidRPr="00025E25">
        <w:rPr>
          <w:rFonts w:ascii="Times New Roman" w:eastAsia="ＭＳ 明朝" w:hAnsi="Times New Roman" w:hint="eastAsia"/>
        </w:rPr>
        <w:t>46.1</w:t>
      </w:r>
      <w:r w:rsidR="005D0D84" w:rsidRPr="00025E25">
        <w:rPr>
          <w:rFonts w:ascii="Times New Roman" w:eastAsia="ＭＳ 明朝" w:hAnsi="Times New Roman" w:hint="eastAsia"/>
        </w:rPr>
        <w:t>％であった．</w:t>
      </w: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sidR="0062329F">
        <w:rPr>
          <w:rFonts w:ascii="Times New Roman" w:eastAsia="ＭＳ 明朝" w:hAnsi="Times New Roman" w:hint="eastAsia"/>
        </w:rPr>
        <w:t>クラウド</w:t>
      </w:r>
      <w:r>
        <w:rPr>
          <w:rFonts w:ascii="Times New Roman" w:eastAsia="ＭＳ 明朝" w:hAnsi="Times New Roman" w:hint="eastAsia"/>
        </w:rPr>
        <w:t>モデル及び</w:t>
      </w:r>
      <w:r w:rsidR="0062329F">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NPD</w:t>
      </w:r>
      <w:r w:rsidR="0062329F">
        <w:rPr>
          <w:rFonts w:ascii="Times New Roman" w:eastAsia="ＭＳ 明朝" w:hAnsi="Times New Roman" w:hint="eastAsia"/>
        </w:rPr>
        <w:t>流出</w:t>
      </w:r>
      <w:r w:rsidR="00DA19D5">
        <w:rPr>
          <w:rFonts w:ascii="Times New Roman" w:eastAsia="ＭＳ 明朝" w:hAnsi="Times New Roman" w:hint="eastAsia"/>
        </w:rPr>
        <w:t>比を数理モデルで表現</w:t>
      </w:r>
      <w:r>
        <w:rPr>
          <w:rFonts w:ascii="Times New Roman" w:eastAsia="ＭＳ 明朝" w:hAnsi="Times New Roman" w:hint="eastAsia"/>
        </w:rPr>
        <w:t>し，シミュレータから</w:t>
      </w:r>
      <w:r w:rsidR="0062329F">
        <w:rPr>
          <w:rFonts w:ascii="Times New Roman" w:eastAsia="ＭＳ 明朝" w:hAnsi="Times New Roman" w:hint="eastAsia"/>
        </w:rPr>
        <w:t>クラウドモデル</w:t>
      </w:r>
      <w:r w:rsidR="009371CE">
        <w:rPr>
          <w:rFonts w:ascii="Times New Roman" w:eastAsia="ＭＳ 明朝" w:hAnsi="Times New Roman" w:hint="eastAsia"/>
        </w:rPr>
        <w:t>と</w:t>
      </w:r>
      <w:r w:rsidR="009371CE">
        <w:rPr>
          <w:rFonts w:ascii="Times New Roman" w:eastAsia="ＭＳ 明朝" w:hAnsi="Times New Roman" w:hint="eastAsia"/>
        </w:rPr>
        <w:t>LPLC</w:t>
      </w:r>
      <w:r w:rsidR="009371CE">
        <w:rPr>
          <w:rFonts w:ascii="Times New Roman" w:eastAsia="ＭＳ 明朝" w:hAnsi="Times New Roman" w:hint="eastAsia"/>
        </w:rPr>
        <w:t>モデル</w:t>
      </w:r>
      <w:r w:rsidR="0062329F">
        <w:rPr>
          <w:rFonts w:ascii="Times New Roman" w:eastAsia="ＭＳ 明朝" w:hAnsi="Times New Roman" w:hint="eastAsia"/>
        </w:rPr>
        <w:t>を比較検討した．その結果，</w:t>
      </w:r>
      <w:r w:rsidR="0062329F">
        <w:rPr>
          <w:rFonts w:ascii="Times New Roman" w:eastAsia="ＭＳ 明朝" w:hAnsi="Times New Roman" w:hint="eastAsia"/>
        </w:rPr>
        <w:t>LPLC</w:t>
      </w:r>
      <w:r w:rsidR="0062329F">
        <w:rPr>
          <w:rFonts w:ascii="Times New Roman" w:eastAsia="ＭＳ 明朝" w:hAnsi="Times New Roman" w:hint="eastAsia"/>
        </w:rPr>
        <w:t>モデルはクラウドモデルよりも</w:t>
      </w:r>
      <w:r>
        <w:rPr>
          <w:rFonts w:ascii="Times New Roman" w:eastAsia="ＭＳ 明朝" w:hAnsi="Times New Roman" w:hint="eastAsia"/>
        </w:rPr>
        <w:t>プライバシ保護能力に優れていると</w:t>
      </w:r>
      <w:r w:rsidR="009371CE">
        <w:rPr>
          <w:rFonts w:ascii="Times New Roman" w:eastAsia="ＭＳ 明朝" w:hAnsi="Times New Roman" w:hint="eastAsia"/>
        </w:rPr>
        <w:t>わかった．</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モデルの</w:t>
      </w:r>
      <w:r w:rsidR="009371CE">
        <w:rPr>
          <w:rFonts w:ascii="Times New Roman" w:eastAsia="ＭＳ 明朝" w:hAnsi="Times New Roman" w:hint="eastAsia"/>
        </w:rPr>
        <w:t>実用化に向け</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w:t>
      </w:r>
      <w:r w:rsidR="000C2703" w:rsidRPr="000C2703">
        <w:rPr>
          <w:rFonts w:ascii="Times New Roman" w:eastAsia="ＭＳ 明朝" w:hAnsi="Times New Roman" w:hint="eastAsia"/>
          <w:color w:val="FF0000"/>
        </w:rPr>
        <w:t>研究を行う</w:t>
      </w:r>
      <w:r>
        <w:rPr>
          <w:rFonts w:ascii="Times New Roman" w:eastAsia="ＭＳ 明朝" w:hAnsi="Times New Roman" w:hint="eastAsia"/>
        </w:rPr>
        <w:t>にあたり，熱心にご</w:t>
      </w:r>
      <w:r w:rsidR="000C2703">
        <w:rPr>
          <w:rFonts w:ascii="Times New Roman" w:eastAsia="ＭＳ 明朝" w:hAnsi="Times New Roman" w:hint="eastAsia"/>
        </w:rPr>
        <w:t>指導</w:t>
      </w:r>
      <w:r>
        <w:rPr>
          <w:rFonts w:ascii="Times New Roman" w:eastAsia="ＭＳ 明朝" w:hAnsi="Times New Roman" w:hint="eastAsia"/>
        </w:rPr>
        <w:t>を下さった指導教員の干川</w:t>
      </w:r>
      <w:r>
        <w:rPr>
          <w:rFonts w:ascii="Times New Roman" w:eastAsia="ＭＳ 明朝" w:hAnsi="Times New Roman" w:hint="eastAsia"/>
        </w:rPr>
        <w:t xml:space="preserve"> </w:t>
      </w:r>
      <w:r>
        <w:rPr>
          <w:rFonts w:ascii="Times New Roman" w:eastAsia="ＭＳ 明朝" w:hAnsi="Times New Roman" w:hint="eastAsia"/>
        </w:rPr>
        <w:t>尚人</w:t>
      </w:r>
      <w:r w:rsidR="009600A5">
        <w:rPr>
          <w:rFonts w:ascii="Times New Roman" w:eastAsia="ＭＳ 明朝" w:hAnsi="Times New Roman" w:hint="eastAsia"/>
        </w:rPr>
        <w:t>先生</w:t>
      </w:r>
      <w:r>
        <w:rPr>
          <w:rFonts w:ascii="Times New Roman" w:eastAsia="ＭＳ 明朝" w:hAnsi="Times New Roman" w:hint="eastAsia"/>
        </w:rPr>
        <w:t>に感謝</w:t>
      </w:r>
      <w:r w:rsidR="008F4ADB">
        <w:rPr>
          <w:rFonts w:ascii="Times New Roman" w:eastAsia="ＭＳ 明朝" w:hAnsi="Times New Roman" w:hint="eastAsia"/>
        </w:rPr>
        <w:t>を申し上げます．</w:t>
      </w:r>
      <w:r w:rsidR="009600A5">
        <w:rPr>
          <w:rFonts w:ascii="Times New Roman" w:eastAsia="ＭＳ 明朝" w:hAnsi="Times New Roman" w:hint="eastAsia"/>
        </w:rPr>
        <w:t>また，</w:t>
      </w:r>
      <w:r w:rsidR="00E716DB" w:rsidRPr="00E716DB">
        <w:rPr>
          <w:rFonts w:ascii="Times New Roman" w:eastAsia="ＭＳ 明朝" w:hAnsi="Times New Roman" w:hint="eastAsia"/>
          <w:color w:val="FF0000"/>
        </w:rPr>
        <w:t>千葉大</w:t>
      </w:r>
      <w:r w:rsidR="009600A5">
        <w:rPr>
          <w:rFonts w:ascii="Times New Roman" w:eastAsia="ＭＳ 明朝" w:hAnsi="Times New Roman" w:hint="eastAsia"/>
          <w:color w:val="FF0000"/>
        </w:rPr>
        <w:t>学院工学研究院</w:t>
      </w:r>
      <w:r w:rsidR="00E716DB" w:rsidRPr="00E716DB">
        <w:rPr>
          <w:rFonts w:ascii="Times New Roman" w:eastAsia="ＭＳ 明朝" w:hAnsi="Times New Roman" w:hint="eastAsia"/>
          <w:color w:val="FF0000"/>
        </w:rPr>
        <w:t>の</w:t>
      </w:r>
      <w:r w:rsidR="000C2703" w:rsidRPr="000C2703">
        <w:rPr>
          <w:rFonts w:ascii="Times New Roman" w:eastAsia="ＭＳ 明朝" w:hAnsi="Times New Roman" w:hint="eastAsia"/>
          <w:color w:val="FF0000"/>
        </w:rPr>
        <w:t>下馬場</w:t>
      </w:r>
      <w:r w:rsidR="000C2703" w:rsidRPr="000C2703">
        <w:rPr>
          <w:rFonts w:ascii="Times New Roman" w:eastAsia="ＭＳ 明朝" w:hAnsi="Times New Roman" w:hint="eastAsia"/>
          <w:color w:val="FF0000"/>
        </w:rPr>
        <w:t xml:space="preserve"> </w:t>
      </w:r>
      <w:r w:rsidR="000C2703" w:rsidRPr="000C2703">
        <w:rPr>
          <w:rFonts w:ascii="Times New Roman" w:eastAsia="ＭＳ 明朝" w:hAnsi="Times New Roman" w:hint="eastAsia"/>
          <w:color w:val="FF0000"/>
        </w:rPr>
        <w:t>朋禄</w:t>
      </w:r>
      <w:r w:rsidR="000C2703">
        <w:rPr>
          <w:rFonts w:ascii="Times New Roman" w:eastAsia="ＭＳ 明朝" w:hAnsi="Times New Roman" w:hint="eastAsia"/>
          <w:color w:val="FF0000"/>
        </w:rPr>
        <w:t>先生，</w:t>
      </w:r>
      <w:r w:rsidR="000C2703" w:rsidRPr="000C2703">
        <w:rPr>
          <w:rFonts w:ascii="Times New Roman" w:eastAsia="ＭＳ 明朝" w:hAnsi="Times New Roman" w:hint="eastAsia"/>
          <w:color w:val="FF0000"/>
        </w:rPr>
        <w:t>伊藤</w:t>
      </w:r>
      <w:r w:rsidR="000C2703" w:rsidRPr="000C2703">
        <w:rPr>
          <w:rFonts w:ascii="Times New Roman" w:eastAsia="ＭＳ 明朝" w:hAnsi="Times New Roman" w:hint="eastAsia"/>
          <w:color w:val="FF0000"/>
        </w:rPr>
        <w:t xml:space="preserve"> </w:t>
      </w:r>
      <w:r w:rsidR="000C2703" w:rsidRPr="000C2703">
        <w:rPr>
          <w:rFonts w:ascii="Times New Roman" w:eastAsia="ＭＳ 明朝" w:hAnsi="Times New Roman" w:hint="eastAsia"/>
          <w:color w:val="FF0000"/>
        </w:rPr>
        <w:t>智義</w:t>
      </w:r>
      <w:r w:rsidR="000C2703">
        <w:rPr>
          <w:rFonts w:ascii="Times New Roman" w:eastAsia="ＭＳ 明朝" w:hAnsi="Times New Roman" w:hint="eastAsia"/>
          <w:color w:val="FF0000"/>
        </w:rPr>
        <w:t>先生には本論文について的確なご助言を賜りました</w:t>
      </w:r>
      <w:r w:rsidR="00E716DB" w:rsidRPr="00E716DB">
        <w:rPr>
          <w:rFonts w:ascii="Times New Roman" w:eastAsia="ＭＳ 明朝" w:hAnsi="Times New Roman" w:hint="eastAsia"/>
          <w:color w:val="FF0000"/>
        </w:rPr>
        <w:t>．</w:t>
      </w:r>
      <w:r w:rsidR="000C2703">
        <w:rPr>
          <w:rFonts w:ascii="Times New Roman" w:eastAsia="ＭＳ 明朝" w:hAnsi="Times New Roman" w:hint="eastAsia"/>
          <w:color w:val="FF0000"/>
        </w:rPr>
        <w:t>感謝を申し上げます．</w:t>
      </w:r>
      <w:r>
        <w:rPr>
          <w:rFonts w:ascii="Times New Roman" w:eastAsia="ＭＳ 明朝" w:hAnsi="Times New Roman" w:hint="eastAsia"/>
        </w:rPr>
        <w:t>また，数理モデル作成にあたり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sidR="000C2703">
        <w:rPr>
          <w:rFonts w:ascii="Times New Roman" w:eastAsia="ＭＳ 明朝" w:hAnsi="Times New Roman" w:hint="eastAsia"/>
        </w:rPr>
        <w:t>先生</w:t>
      </w:r>
      <w:r>
        <w:rPr>
          <w:rFonts w:ascii="Times New Roman" w:eastAsia="ＭＳ 明朝" w:hAnsi="Times New Roman" w:hint="eastAsia"/>
        </w:rPr>
        <w:t>には多大なアドバイスとアイデアを頂きま</w:t>
      </w:r>
      <w:bookmarkStart w:id="0" w:name="_GoBack"/>
      <w:bookmarkEnd w:id="0"/>
      <w:r>
        <w:rPr>
          <w:rFonts w:ascii="Times New Roman" w:eastAsia="ＭＳ 明朝" w:hAnsi="Times New Roman" w:hint="eastAsia"/>
        </w:rPr>
        <w:t>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7E3E4E" w:rsidRDefault="007E3E4E" w:rsidP="00F01DA3">
      <w:pPr>
        <w:pStyle w:val="a3"/>
        <w:numPr>
          <w:ilvl w:val="0"/>
          <w:numId w:val="3"/>
        </w:numPr>
        <w:ind w:leftChars="0" w:left="420"/>
        <w:rPr>
          <w:rFonts w:ascii="Times New Roman" w:eastAsia="ＭＳ 明朝" w:hAnsi="Times New Roman"/>
        </w:rPr>
      </w:pPr>
      <w:proofErr w:type="spellStart"/>
      <w:r>
        <w:rPr>
          <w:rFonts w:ascii="Times New Roman" w:eastAsia="ＭＳ 明朝" w:hAnsi="Times New Roman" w:hint="eastAsia"/>
        </w:rPr>
        <w:t>I</w:t>
      </w:r>
      <w:r>
        <w:rPr>
          <w:rFonts w:ascii="Times New Roman" w:eastAsia="ＭＳ 明朝" w:hAnsi="Times New Roman"/>
        </w:rPr>
        <w:t>oT</w:t>
      </w:r>
      <w:proofErr w:type="spellEnd"/>
      <w:r>
        <w:rPr>
          <w:rFonts w:ascii="Times New Roman" w:eastAsia="ＭＳ 明朝" w:hAnsi="Times New Roman" w:hint="eastAsia"/>
        </w:rPr>
        <w:t>のオープン化</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155FB0" w:rsidRDefault="00155FB0" w:rsidP="00155FB0">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Pr="00155FB0">
        <w:rPr>
          <w:rFonts w:ascii="Times New Roman" w:eastAsia="ＭＳ 明朝" w:hAnsi="Times New Roman" w:hint="eastAsia"/>
        </w:rPr>
        <w:t xml:space="preserve">, </w:t>
      </w:r>
      <w:r w:rsidRPr="00155FB0">
        <w:rPr>
          <w:rFonts w:ascii="Times New Roman" w:eastAsia="ＭＳ 明朝" w:hAnsi="Times New Roman" w:hint="eastAsia"/>
        </w:rPr>
        <w:t>“ユビキタス環境におけるプライバシ保護の一検討”</w:t>
      </w:r>
      <w:r w:rsidRPr="00155FB0">
        <w:rPr>
          <w:rFonts w:ascii="Times New Roman" w:eastAsia="ＭＳ 明朝" w:hAnsi="Times New Roman" w:hint="eastAsia"/>
        </w:rPr>
        <w:t>,</w:t>
      </w:r>
      <w:r w:rsidRPr="00155FB0">
        <w:rPr>
          <w:rFonts w:ascii="Times New Roman" w:eastAsia="ＭＳ 明朝" w:hAnsi="Times New Roman" w:hint="eastAsia"/>
        </w:rPr>
        <w:t>電子情報通信学会総合大会</w:t>
      </w:r>
      <w:r w:rsidRPr="00155FB0">
        <w:rPr>
          <w:rFonts w:ascii="Times New Roman" w:eastAsia="ＭＳ 明朝" w:hAnsi="Times New Roman" w:hint="eastAsia"/>
        </w:rPr>
        <w:t xml:space="preserve"> B-20-53 2011.</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w:t>
      </w:r>
      <w:r w:rsidR="00EC3243">
        <w:rPr>
          <w:rFonts w:ascii="Times New Roman" w:eastAsia="ＭＳ 明朝" w:hAnsi="Times New Roman"/>
        </w:rPr>
        <w:br/>
      </w:r>
      <w:r w:rsidRPr="008645C5">
        <w:rPr>
          <w:rFonts w:ascii="Times New Roman" w:eastAsia="ＭＳ 明朝" w:hAnsi="Times New Roman" w:hint="eastAsia"/>
        </w:rPr>
        <w:t xml:space="preserve">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009B5B53">
        <w:rPr>
          <w:rFonts w:ascii="Times New Roman" w:eastAsia="ＭＳ 明朝" w:hAnsi="Times New Roman"/>
        </w:rPr>
        <w:br/>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0969C1"/>
    <w:multiLevelType w:val="multilevel"/>
    <w:tmpl w:val="94447244"/>
    <w:lvl w:ilvl="0">
      <w:start w:val="1"/>
      <w:numFmt w:val="decimalFullWidth"/>
      <w:lvlText w:val="第%1章 "/>
      <w:lvlJc w:val="left"/>
      <w:pPr>
        <w:ind w:left="851" w:hanging="425"/>
      </w:pPr>
      <w:rPr>
        <w:rFonts w:hint="eastAsia"/>
      </w:rPr>
    </w:lvl>
    <w:lvl w:ilvl="1">
      <w:start w:val="1"/>
      <w:numFmt w:val="decimalFullWidth"/>
      <w:lvlText w:val="%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4E8C27D2"/>
    <w:multiLevelType w:val="multilevel"/>
    <w:tmpl w:val="108AC52E"/>
    <w:lvl w:ilvl="0">
      <w:start w:val="1"/>
      <w:numFmt w:val="decimalFullWidth"/>
      <w:lvlText w:val="第%1章 "/>
      <w:lvlJc w:val="left"/>
      <w:pPr>
        <w:ind w:left="851" w:hanging="851"/>
      </w:pPr>
      <w:rPr>
        <w:rFonts w:hint="eastAsia"/>
      </w:rPr>
    </w:lvl>
    <w:lvl w:ilvl="1">
      <w:start w:val="1"/>
      <w:numFmt w:val="decimalFullWidth"/>
      <w:lvlText w:val="%2節"/>
      <w:lvlJc w:val="left"/>
      <w:pPr>
        <w:ind w:left="907" w:hanging="90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5"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4"/>
  </w:num>
  <w:num w:numId="2">
    <w:abstractNumId w:val="2"/>
  </w:num>
  <w:num w:numId="3">
    <w:abstractNumId w:val="1"/>
  </w:num>
  <w:num w:numId="4">
    <w:abstractNumId w:val="5"/>
  </w:num>
  <w:num w:numId="5">
    <w:abstractNumId w:val="0"/>
  </w:num>
  <w:num w:numId="6">
    <w:abstractNumId w:val="2"/>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2"/>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2"/>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2"/>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2"/>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25E25"/>
    <w:rsid w:val="000917AF"/>
    <w:rsid w:val="000A086F"/>
    <w:rsid w:val="000B5671"/>
    <w:rsid w:val="000B6C29"/>
    <w:rsid w:val="000C2703"/>
    <w:rsid w:val="000C3AFE"/>
    <w:rsid w:val="000C4D3F"/>
    <w:rsid w:val="000C5063"/>
    <w:rsid w:val="000D620B"/>
    <w:rsid w:val="000E0231"/>
    <w:rsid w:val="000F3489"/>
    <w:rsid w:val="00106792"/>
    <w:rsid w:val="001357A3"/>
    <w:rsid w:val="0014176A"/>
    <w:rsid w:val="00142BDC"/>
    <w:rsid w:val="00155FB0"/>
    <w:rsid w:val="00191320"/>
    <w:rsid w:val="001A0B65"/>
    <w:rsid w:val="001C522A"/>
    <w:rsid w:val="0023438D"/>
    <w:rsid w:val="002B6FF0"/>
    <w:rsid w:val="002C5905"/>
    <w:rsid w:val="002D41C3"/>
    <w:rsid w:val="003109A2"/>
    <w:rsid w:val="003304E2"/>
    <w:rsid w:val="00345240"/>
    <w:rsid w:val="0037014E"/>
    <w:rsid w:val="003A57BD"/>
    <w:rsid w:val="003A7AA3"/>
    <w:rsid w:val="003C2386"/>
    <w:rsid w:val="00442F02"/>
    <w:rsid w:val="00466EF8"/>
    <w:rsid w:val="00472D8B"/>
    <w:rsid w:val="00484C79"/>
    <w:rsid w:val="004A5BA2"/>
    <w:rsid w:val="004D291D"/>
    <w:rsid w:val="005128C0"/>
    <w:rsid w:val="00537D48"/>
    <w:rsid w:val="00552538"/>
    <w:rsid w:val="00556384"/>
    <w:rsid w:val="00561641"/>
    <w:rsid w:val="00565FEF"/>
    <w:rsid w:val="00580E9A"/>
    <w:rsid w:val="0058797F"/>
    <w:rsid w:val="005A1753"/>
    <w:rsid w:val="005D0D84"/>
    <w:rsid w:val="005D292B"/>
    <w:rsid w:val="006036DB"/>
    <w:rsid w:val="0062329F"/>
    <w:rsid w:val="006649B2"/>
    <w:rsid w:val="00684E18"/>
    <w:rsid w:val="006D71CD"/>
    <w:rsid w:val="00750BA7"/>
    <w:rsid w:val="00757221"/>
    <w:rsid w:val="0077108C"/>
    <w:rsid w:val="00774149"/>
    <w:rsid w:val="007E3E4E"/>
    <w:rsid w:val="007F30CC"/>
    <w:rsid w:val="007F3B7F"/>
    <w:rsid w:val="0080289C"/>
    <w:rsid w:val="00833FA4"/>
    <w:rsid w:val="008645C5"/>
    <w:rsid w:val="00882BB5"/>
    <w:rsid w:val="008D2A23"/>
    <w:rsid w:val="008E0BB2"/>
    <w:rsid w:val="008F1A87"/>
    <w:rsid w:val="008F4ADB"/>
    <w:rsid w:val="0092199C"/>
    <w:rsid w:val="00933E16"/>
    <w:rsid w:val="009371CE"/>
    <w:rsid w:val="009507A1"/>
    <w:rsid w:val="009600A5"/>
    <w:rsid w:val="00982D68"/>
    <w:rsid w:val="009B0BD0"/>
    <w:rsid w:val="009B5B53"/>
    <w:rsid w:val="009B73EE"/>
    <w:rsid w:val="009E2552"/>
    <w:rsid w:val="009E3DF6"/>
    <w:rsid w:val="009F2235"/>
    <w:rsid w:val="00A22D0B"/>
    <w:rsid w:val="00A318B2"/>
    <w:rsid w:val="00A32C99"/>
    <w:rsid w:val="00A5008B"/>
    <w:rsid w:val="00A843C0"/>
    <w:rsid w:val="00A85F57"/>
    <w:rsid w:val="00A92EC0"/>
    <w:rsid w:val="00AC2004"/>
    <w:rsid w:val="00AC5542"/>
    <w:rsid w:val="00AD312F"/>
    <w:rsid w:val="00AE1418"/>
    <w:rsid w:val="00AF0DA4"/>
    <w:rsid w:val="00B111DC"/>
    <w:rsid w:val="00B441A6"/>
    <w:rsid w:val="00B6096A"/>
    <w:rsid w:val="00B62EA3"/>
    <w:rsid w:val="00B80756"/>
    <w:rsid w:val="00B83512"/>
    <w:rsid w:val="00BB5B5F"/>
    <w:rsid w:val="00BD0A3B"/>
    <w:rsid w:val="00BD1C01"/>
    <w:rsid w:val="00BF41A8"/>
    <w:rsid w:val="00C1698F"/>
    <w:rsid w:val="00C43D2C"/>
    <w:rsid w:val="00C8343A"/>
    <w:rsid w:val="00C92373"/>
    <w:rsid w:val="00C95DC2"/>
    <w:rsid w:val="00CB1404"/>
    <w:rsid w:val="00CB4164"/>
    <w:rsid w:val="00CE5D92"/>
    <w:rsid w:val="00D2138A"/>
    <w:rsid w:val="00D2594E"/>
    <w:rsid w:val="00D656D2"/>
    <w:rsid w:val="00DA19D5"/>
    <w:rsid w:val="00DB5B15"/>
    <w:rsid w:val="00DD1564"/>
    <w:rsid w:val="00DD1795"/>
    <w:rsid w:val="00DF5B8D"/>
    <w:rsid w:val="00E36994"/>
    <w:rsid w:val="00E62C0E"/>
    <w:rsid w:val="00E64916"/>
    <w:rsid w:val="00E716DB"/>
    <w:rsid w:val="00E746FA"/>
    <w:rsid w:val="00E856A7"/>
    <w:rsid w:val="00EB082A"/>
    <w:rsid w:val="00EC3243"/>
    <w:rsid w:val="00EE165F"/>
    <w:rsid w:val="00F018FD"/>
    <w:rsid w:val="00F01DA3"/>
    <w:rsid w:val="00F07E6E"/>
    <w:rsid w:val="00F141CB"/>
    <w:rsid w:val="00F30499"/>
    <w:rsid w:val="00F55560"/>
    <w:rsid w:val="00F56026"/>
    <w:rsid w:val="00F92905"/>
    <w:rsid w:val="00FB1AC4"/>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2FBF949"/>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 w:type="paragraph" w:styleId="Web">
    <w:name w:val="Normal (Web)"/>
    <w:basedOn w:val="a"/>
    <w:uiPriority w:val="99"/>
    <w:semiHidden/>
    <w:unhideWhenUsed/>
    <w:rsid w:val="008F1A8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501427">
      <w:bodyDiv w:val="1"/>
      <w:marLeft w:val="0"/>
      <w:marRight w:val="0"/>
      <w:marTop w:val="0"/>
      <w:marBottom w:val="0"/>
      <w:divBdr>
        <w:top w:val="none" w:sz="0" w:space="0" w:color="auto"/>
        <w:left w:val="none" w:sz="0" w:space="0" w:color="auto"/>
        <w:bottom w:val="none" w:sz="0" w:space="0" w:color="auto"/>
        <w:right w:val="none" w:sz="0" w:space="0" w:color="auto"/>
      </w:divBdr>
      <w:divsChild>
        <w:div w:id="214122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E43B5-A282-42B9-BC50-83A1FFD29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26</Pages>
  <Words>1740</Words>
  <Characters>9923</Characters>
  <Application>Microsoft Office Word</Application>
  <DocSecurity>0</DocSecurity>
  <Lines>82</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15</cp:revision>
  <cp:lastPrinted>2019-02-22T07:23:00Z</cp:lastPrinted>
  <dcterms:created xsi:type="dcterms:W3CDTF">2019-02-22T07:36:00Z</dcterms:created>
  <dcterms:modified xsi:type="dcterms:W3CDTF">2019-02-25T05:25:00Z</dcterms:modified>
</cp:coreProperties>
</file>