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b w:val="1"/>
          <w:bCs w:val="1"/>
          <w:rtl w:val="0"/>
        </w:rPr>
        <w:tab/>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Aoris Aguirre / Victor Yañez / Jesús Márquez</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21.778.698-3 / 21.805.703-9 / 21.038.733-1</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Padre Alonso ovalle</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b w:val="1"/>
                <w:bCs w:val="1"/>
              </w:rPr>
            </w:pPr>
            <w:r w:rsidDel="00000000" w:rsidR="00000000" w:rsidRPr="00000000">
              <w:rPr>
                <w:rFonts w:ascii="Calibri" w:cs="Calibri" w:eastAsia="Calibri" w:hAnsi="Calibri"/>
                <w:i w:val="1"/>
                <w:iCs w:val="1"/>
                <w:sz w:val="20"/>
                <w:szCs w:val="20"/>
                <w:rtl w:val="0"/>
              </w:rPr>
              <w:t xml:space="preserve">Conciliación </w:t>
            </w:r>
            <w:r w:rsidDel="00000000" w:rsidR="00000000" w:rsidRPr="00000000">
              <w:rPr>
                <w:i w:val="1"/>
                <w:iCs w:val="1"/>
                <w:sz w:val="20"/>
                <w:szCs w:val="20"/>
                <w:rtl w:val="0"/>
              </w:rPr>
              <w:t xml:space="preserve">Automatizada 2.0</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rPr>
                <w:b w:val="1"/>
                <w:bCs w:val="1"/>
              </w:rPr>
            </w:pPr>
            <w:r w:rsidDel="00000000" w:rsidR="00000000" w:rsidRPr="00000000">
              <w:rPr>
                <w:i w:val="1"/>
                <w:iCs w:val="1"/>
                <w:sz w:val="20"/>
                <w:szCs w:val="20"/>
                <w:rtl w:val="0"/>
              </w:rPr>
              <w:t xml:space="preserve">Desarrollo de software, Gestión de bases de datos e integración de sistemas financieros/TI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Analisis y levantamiento de requerimientos de software</w:t>
            </w:r>
          </w:p>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Diseño y desarrollo de aplicaciones web (frontend y backend)</w:t>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Modelado e integración de bases de datos relacionales.</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Integración de servicios y APIs de terceros</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Implementación de soluciones de inteligencia de negocios e informes.</w:t>
            </w:r>
          </w:p>
        </w:tc>
      </w:tr>
    </w:tbl>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jc w:val="both"/>
              <w:rPr>
                <w:i w:val="1"/>
                <w:iCs w:val="1"/>
                <w:sz w:val="20"/>
                <w:szCs w:val="20"/>
              </w:rPr>
            </w:pPr>
            <w:r w:rsidDel="00000000" w:rsidR="00000000" w:rsidRPr="00000000">
              <w:rPr>
                <w:i w:val="1"/>
                <w:iCs w:val="1"/>
                <w:sz w:val="20"/>
                <w:szCs w:val="20"/>
                <w:rtl w:val="0"/>
              </w:rPr>
              <w:t xml:space="preserve">Problemas a solucionar: El cliente (Hotel Plaza San Francisco), que opera 3 recintos hoteleros, realiza actualmente su proceso de conciliación financiera de manera 100% manual, cruzando cargos de transbank, cartolas bancarias y registros de contabilidad interna línea por línea y planilla por planilla.</w:t>
            </w:r>
          </w:p>
          <w:p w:rsidR="00000000" w:rsidDel="00000000" w:rsidP="00000000" w:rsidRDefault="00000000" w:rsidRPr="00000000" w14:paraId="00000028">
            <w:pPr>
              <w:jc w:val="both"/>
              <w:rPr>
                <w:i w:val="1"/>
                <w:iCs w:val="1"/>
                <w:sz w:val="20"/>
                <w:szCs w:val="20"/>
              </w:rPr>
            </w:pPr>
            <w:r w:rsidDel="00000000" w:rsidR="00000000" w:rsidRPr="00000000">
              <w:rPr>
                <w:i w:val="1"/>
                <w:iCs w:val="1"/>
                <w:sz w:val="20"/>
                <w:szCs w:val="20"/>
                <w:rtl w:val="0"/>
              </w:rPr>
              <w:t xml:space="preserve">Contexto y ubicación: Se situa en la industria hotelera (Santiago/Chile), afectando directamente al área de finanzas contabilidad y administración de la cadena.</w:t>
            </w:r>
          </w:p>
          <w:p w:rsidR="00000000" w:rsidDel="00000000" w:rsidP="00000000" w:rsidRDefault="00000000" w:rsidRPr="00000000" w14:paraId="00000029">
            <w:pPr>
              <w:jc w:val="both"/>
              <w:rPr>
                <w:i w:val="1"/>
                <w:iCs w:val="1"/>
                <w:sz w:val="20"/>
                <w:szCs w:val="20"/>
              </w:rPr>
            </w:pPr>
            <w:r w:rsidDel="00000000" w:rsidR="00000000" w:rsidRPr="00000000">
              <w:rPr>
                <w:i w:val="1"/>
                <w:iCs w:val="1"/>
                <w:sz w:val="20"/>
                <w:szCs w:val="20"/>
                <w:rtl w:val="0"/>
              </w:rPr>
              <w:t xml:space="preserve">Consecuencias del problema: Consume decenas de horas/hombre al mes, presenta un alto riesgo de error humano y provoca descuadres no detectados a tiempo. Además, carece de una visión unificada de la cadena financiera al conciliar cada recinto de forma aislada.</w:t>
            </w:r>
          </w:p>
          <w:p w:rsidR="00000000" w:rsidDel="00000000" w:rsidP="00000000" w:rsidRDefault="00000000" w:rsidRPr="00000000" w14:paraId="0000002A">
            <w:pPr>
              <w:jc w:val="both"/>
              <w:rPr>
                <w:i w:val="1"/>
                <w:iCs w:val="1"/>
                <w:sz w:val="20"/>
                <w:szCs w:val="20"/>
              </w:rPr>
            </w:pPr>
            <w:r w:rsidDel="00000000" w:rsidR="00000000" w:rsidRPr="00000000">
              <w:rPr>
                <w:i w:val="1"/>
                <w:iCs w:val="1"/>
                <w:sz w:val="20"/>
                <w:szCs w:val="20"/>
                <w:rtl w:val="0"/>
              </w:rPr>
              <w:t xml:space="preserve">Aporte de valor: Automatizar este proceso mediante una regia algoritmica de cruce, reduciendo drásticamente el tiempo operativo, eliminando errores de digitación/cruce y ofreciendo una visión consolidada en tiempo real para la toma decisiones.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i w:val="1"/>
                <w:iCs w:val="1"/>
                <w:sz w:val="20"/>
                <w:szCs w:val="20"/>
              </w:rPr>
            </w:pPr>
            <w:r w:rsidDel="00000000" w:rsidR="00000000" w:rsidRPr="00000000">
              <w:rPr>
                <w:i w:val="1"/>
                <w:iCs w:val="1"/>
                <w:sz w:val="20"/>
                <w:szCs w:val="20"/>
                <w:rtl w:val="0"/>
              </w:rPr>
              <w:t xml:space="preserve">El proyecto consiste en el desarrollo de una plataforma web centralizada para el recinto del Hotel Plaza San Francisco.</w:t>
            </w:r>
          </w:p>
          <w:p w:rsidR="00000000" w:rsidDel="00000000" w:rsidP="00000000" w:rsidRDefault="00000000" w:rsidRPr="00000000" w14:paraId="0000002D">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Ingesta de datos: Carga centralizada de cartolas bancarias y reportes Transbank</w:t>
            </w:r>
          </w:p>
          <w:p w:rsidR="00000000" w:rsidDel="00000000" w:rsidP="00000000" w:rsidRDefault="00000000" w:rsidRPr="00000000" w14:paraId="0000002E">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Motor de conciliación: Algoritmo automatizado que cruza los cargos, ventas y movimientos bancarios/contables</w:t>
            </w:r>
          </w:p>
          <w:p w:rsidR="00000000" w:rsidDel="00000000" w:rsidP="00000000" w:rsidRDefault="00000000" w:rsidRPr="00000000" w14:paraId="0000002F">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Gestión de discrepancias: Detección automática de descuadres y generación de alertas para revisión por excepción.</w:t>
            </w:r>
          </w:p>
          <w:p w:rsidR="00000000" w:rsidDel="00000000" w:rsidP="00000000" w:rsidRDefault="00000000" w:rsidRPr="00000000" w14:paraId="00000030">
            <w:pPr>
              <w:numPr>
                <w:ilvl w:val="0"/>
                <w:numId w:val="2"/>
              </w:numPr>
              <w:ind w:left="720" w:hanging="360"/>
              <w:jc w:val="both"/>
              <w:rPr>
                <w:i w:val="1"/>
                <w:iCs w:val="1"/>
                <w:sz w:val="20"/>
                <w:szCs w:val="20"/>
              </w:rPr>
            </w:pPr>
            <w:r w:rsidDel="00000000" w:rsidR="00000000" w:rsidRPr="00000000">
              <w:rPr>
                <w:i w:val="1"/>
                <w:iCs w:val="1"/>
                <w:sz w:val="20"/>
                <w:szCs w:val="20"/>
                <w:rtl w:val="0"/>
              </w:rPr>
              <w:t xml:space="preserve">Dashboard y reportería: Visualización consolidada con capacidad de exportación a Excel, CSV y PDF.</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El proyecto se relaciona directamente con el perfil de egreso al exigir la aplicación integral de competencias de ingenieria de software: desde el levantamiento de requisitos con el cliente hasta la arquitectura y desarrollo de un sistema completo (backend en Django, frontend en Angular, DB PostgreSQL/SQL server e integración de API transbank/Power BI) Las competencias seleccionadas son indispensables para traducir reglas de negocio financieras en un motor de software eficiente y seguro.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jc w:val="both"/>
              <w:rPr>
                <w:i w:val="1"/>
                <w:iCs w:val="1"/>
                <w:sz w:val="20"/>
                <w:szCs w:val="20"/>
              </w:rPr>
            </w:pPr>
            <w:r w:rsidDel="00000000" w:rsidR="00000000" w:rsidRPr="00000000">
              <w:rPr>
                <w:i w:val="1"/>
                <w:iCs w:val="1"/>
                <w:sz w:val="20"/>
                <w:szCs w:val="20"/>
                <w:rtl w:val="0"/>
              </w:rPr>
              <w:t xml:space="preserve">Permite poner en práctica conocimientos de arquitectura de software, automatización de procesos de negocios (BPA) e integración de soluciones FinTech en un entorno real.</w:t>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Desarrollar este proyecto aporta al perfil profesional la experiencia de resolver una problemática operativa compleja y de alto impacto financiero para una empresa consolidada.</w:t>
            </w:r>
          </w:p>
        </w:tc>
      </w:tr>
      <w:tr>
        <w:trPr>
          <w:cantSplit w:val="0"/>
          <w:trHeight w:val="132"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Por qué es posible: El alcance está claramente acotado a 4 módulos clave y se trabajará en equipo (3 integrantes). Las tecnologías propuestas (Django, Angular, SQL) son conocidas y maduras.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Factores facilitadores: Acceso a requerimientos del cliente (Hotel plaza San Francisco) y disponibilidad de herramientas cloud/open Source.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Factores dificultadores y solución: La eventual demora o complejidad en el acceso a la API o formatos reales de Transbank/bancos. Solución: Utilizar archivos de prueba (mock datasets) estructurados durante las fases de desarrollo inicial para no pausar el avance.</w:t>
            </w:r>
            <w:r w:rsidDel="00000000" w:rsidR="00000000" w:rsidRPr="00000000">
              <w:rPr>
                <w:rtl w:val="0"/>
              </w:rPr>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i w:val="1"/>
                <w:iCs w:val="1"/>
                <w:sz w:val="20"/>
                <w:szCs w:val="20"/>
              </w:rPr>
            </w:pPr>
            <w:r w:rsidDel="00000000" w:rsidR="00000000" w:rsidRPr="00000000">
              <w:rPr>
                <w:i w:val="1"/>
                <w:iCs w:val="1"/>
                <w:sz w:val="20"/>
                <w:szCs w:val="20"/>
                <w:rtl w:val="0"/>
              </w:rPr>
              <w:t xml:space="preserve">Desarrollar e implementar una plataforma web de conciliación Automatizada 2.0 que centralice y automatice el cruce de cargos de Transbank, cartolas bancarias y contabilidad interna para el recinto de Hotel Plaza San Francisco, reduciendo los tiempos para procesamiento operativo y minimizando el margen de error financiero.</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Analizar y definir los requerimientos del negocio: Levantar la lógica de cruce de datos contables, formatos de cartolas bancarias e informes de transbank utilizados actualmente por la cadena hotelera. </w:t>
            </w:r>
          </w:p>
          <w:p w:rsidR="00000000" w:rsidDel="00000000" w:rsidP="00000000" w:rsidRDefault="00000000" w:rsidRPr="00000000" w14:paraId="00000043">
            <w:pPr>
              <w:jc w:val="both"/>
              <w:rPr>
                <w:i w:val="1"/>
                <w:iCs w:val="1"/>
                <w:sz w:val="20"/>
                <w:szCs w:val="20"/>
              </w:rPr>
            </w:pPr>
            <w:r w:rsidDel="00000000" w:rsidR="00000000" w:rsidRPr="00000000">
              <w:rPr>
                <w:i w:val="1"/>
                <w:iCs w:val="1"/>
                <w:sz w:val="20"/>
                <w:szCs w:val="20"/>
                <w:rtl w:val="0"/>
              </w:rPr>
              <w:t xml:space="preserve">Diseñar la arquitectura del sistema y base de datos: Estructurar el modelo de datos relacional (PostgreSQL/SQL Server) y la arquitectura cliente-servidor (Django y Angular) que soporte la operación multi-recinto de forma escalable y segura.</w:t>
            </w:r>
          </w:p>
          <w:p w:rsidR="00000000" w:rsidDel="00000000" w:rsidP="00000000" w:rsidRDefault="00000000" w:rsidRPr="00000000" w14:paraId="00000044">
            <w:pPr>
              <w:jc w:val="both"/>
              <w:rPr>
                <w:i w:val="1"/>
                <w:iCs w:val="1"/>
                <w:sz w:val="20"/>
                <w:szCs w:val="20"/>
              </w:rPr>
            </w:pPr>
            <w:r w:rsidDel="00000000" w:rsidR="00000000" w:rsidRPr="00000000">
              <w:rPr>
                <w:i w:val="1"/>
                <w:iCs w:val="1"/>
                <w:sz w:val="20"/>
                <w:szCs w:val="20"/>
                <w:rtl w:val="0"/>
              </w:rPr>
              <w:t xml:space="preserve">Desarrollar el módulo de ingesta y el motor de conciliación: Construir el componente de carga masiva de datos y el algoritmo de cruce automatizado que identifique correspondencias y alerte sobre inconsistencias.</w:t>
            </w:r>
          </w:p>
          <w:p w:rsidR="00000000" w:rsidDel="00000000" w:rsidP="00000000" w:rsidRDefault="00000000" w:rsidRPr="00000000" w14:paraId="00000045">
            <w:pPr>
              <w:jc w:val="both"/>
              <w:rPr>
                <w:i w:val="1"/>
                <w:iCs w:val="1"/>
                <w:sz w:val="20"/>
                <w:szCs w:val="20"/>
              </w:rPr>
            </w:pPr>
            <w:r w:rsidDel="00000000" w:rsidR="00000000" w:rsidRPr="00000000">
              <w:rPr>
                <w:i w:val="1"/>
                <w:iCs w:val="1"/>
                <w:sz w:val="20"/>
                <w:szCs w:val="20"/>
                <w:rtl w:val="0"/>
              </w:rPr>
              <w:t xml:space="preserve">Implementar el módulo de gestión de discrepancias y dashboard de reportería: Crear la interfaz gráfica para la resolución de excepciones y la generación de reportes consolidados (con integración a Power BI y exportación a Excel, CSV y PDF)</w:t>
            </w:r>
          </w:p>
          <w:p w:rsidR="00000000" w:rsidDel="00000000" w:rsidP="00000000" w:rsidRDefault="00000000" w:rsidRPr="00000000" w14:paraId="00000046">
            <w:pPr>
              <w:jc w:val="both"/>
              <w:rPr>
                <w:i w:val="1"/>
                <w:iCs w:val="1"/>
                <w:sz w:val="20"/>
                <w:szCs w:val="20"/>
              </w:rPr>
            </w:pPr>
            <w:r w:rsidDel="00000000" w:rsidR="00000000" w:rsidRPr="00000000">
              <w:rPr>
                <w:i w:val="1"/>
                <w:iCs w:val="1"/>
                <w:sz w:val="20"/>
                <w:szCs w:val="20"/>
                <w:rtl w:val="0"/>
              </w:rPr>
              <w:t xml:space="preserve">Realizar pruebas del sistema y validación de datos de prueba: Verificar la precisión del motor de conciliación y la estabilidad global de la plataforma antes del despliegue en la nube.</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D">
            <w:pPr>
              <w:jc w:val="both"/>
              <w:rPr>
                <w:i w:val="1"/>
                <w:iCs w:val="1"/>
                <w:sz w:val="20"/>
                <w:szCs w:val="20"/>
              </w:rPr>
            </w:pPr>
            <w:r w:rsidDel="00000000" w:rsidR="00000000" w:rsidRPr="00000000">
              <w:rPr>
                <w:i w:val="1"/>
                <w:iCs w:val="1"/>
                <w:sz w:val="20"/>
                <w:szCs w:val="20"/>
                <w:rtl w:val="0"/>
              </w:rPr>
              <w:t xml:space="preserve">Se utilizara una metodología ágil adaptada (Scrum/Kanban), la cual se dividirá en iteraciones o sprints de 2 semanas. Esta metodología permite realizar entregas incrementales del producto, facilitando la revisión constante con el cliente y la adaptación rápida a ajustes en la reglas de conciliación bancaria o formatos de archivo.</w:t>
            </w:r>
          </w:p>
          <w:p w:rsidR="00000000" w:rsidDel="00000000" w:rsidP="00000000" w:rsidRDefault="00000000" w:rsidRPr="00000000" w14:paraId="0000004E">
            <w:pPr>
              <w:jc w:val="both"/>
              <w:rPr>
                <w:i w:val="1"/>
                <w:iCs w:val="1"/>
                <w:sz w:val="20"/>
                <w:szCs w:val="20"/>
              </w:rPr>
            </w:pPr>
            <w:r w:rsidDel="00000000" w:rsidR="00000000" w:rsidRPr="00000000">
              <w:rPr>
                <w:i w:val="1"/>
                <w:iCs w:val="1"/>
                <w:sz w:val="20"/>
                <w:szCs w:val="20"/>
                <w:rtl w:val="0"/>
              </w:rPr>
              <w:t xml:space="preserve">Fase 1: Levantamiento y análisis: Entrevistas y análisis de planillas/cartolas reales del hotel plaza san francisco para extraer las reglas del motor.</w:t>
            </w:r>
          </w:p>
          <w:p w:rsidR="00000000" w:rsidDel="00000000" w:rsidP="00000000" w:rsidRDefault="00000000" w:rsidRPr="00000000" w14:paraId="0000004F">
            <w:pPr>
              <w:jc w:val="both"/>
              <w:rPr>
                <w:i w:val="1"/>
                <w:iCs w:val="1"/>
                <w:sz w:val="20"/>
                <w:szCs w:val="20"/>
              </w:rPr>
            </w:pPr>
            <w:r w:rsidDel="00000000" w:rsidR="00000000" w:rsidRPr="00000000">
              <w:rPr>
                <w:i w:val="1"/>
                <w:iCs w:val="1"/>
                <w:sz w:val="20"/>
                <w:szCs w:val="20"/>
                <w:rtl w:val="0"/>
              </w:rPr>
              <w:t xml:space="preserve">Fase 2: Diseño: modelado de base de datos, diseño de prototipos UI/UX en Angular y definición de endpoints en Django.</w:t>
            </w:r>
          </w:p>
          <w:p w:rsidR="00000000" w:rsidDel="00000000" w:rsidP="00000000" w:rsidRDefault="00000000" w:rsidRPr="00000000" w14:paraId="00000050">
            <w:pPr>
              <w:jc w:val="both"/>
              <w:rPr>
                <w:i w:val="1"/>
                <w:iCs w:val="1"/>
                <w:sz w:val="20"/>
                <w:szCs w:val="20"/>
              </w:rPr>
            </w:pPr>
            <w:r w:rsidDel="00000000" w:rsidR="00000000" w:rsidRPr="00000000">
              <w:rPr>
                <w:i w:val="1"/>
                <w:iCs w:val="1"/>
                <w:sz w:val="20"/>
                <w:szCs w:val="20"/>
                <w:rtl w:val="0"/>
              </w:rPr>
              <w:t xml:space="preserve">Fase 3: Desarrollo incremental: Implementación de los 4 módulos Ingesta, motor, discrepancias y dashboards.</w:t>
            </w:r>
          </w:p>
          <w:p w:rsidR="00000000" w:rsidDel="00000000" w:rsidP="00000000" w:rsidRDefault="00000000" w:rsidRPr="00000000" w14:paraId="00000051">
            <w:pPr>
              <w:jc w:val="both"/>
              <w:rPr>
                <w:i w:val="1"/>
                <w:iCs w:val="1"/>
                <w:sz w:val="20"/>
                <w:szCs w:val="20"/>
              </w:rPr>
            </w:pPr>
            <w:r w:rsidDel="00000000" w:rsidR="00000000" w:rsidRPr="00000000">
              <w:rPr>
                <w:i w:val="1"/>
                <w:iCs w:val="1"/>
                <w:sz w:val="20"/>
                <w:szCs w:val="20"/>
                <w:rtl w:val="0"/>
              </w:rPr>
              <w:t xml:space="preserve">Fase 4: Pruebas y control de calidad: Pruebas unitarias, de integración y de precisión algorítmica.</w:t>
            </w:r>
          </w:p>
          <w:p w:rsidR="00000000" w:rsidDel="00000000" w:rsidP="00000000" w:rsidRDefault="00000000" w:rsidRPr="00000000" w14:paraId="00000052">
            <w:pPr>
              <w:jc w:val="both"/>
              <w:rPr>
                <w:i w:val="1"/>
                <w:iCs w:val="1"/>
                <w:sz w:val="20"/>
                <w:szCs w:val="20"/>
              </w:rPr>
            </w:pPr>
            <w:r w:rsidDel="00000000" w:rsidR="00000000" w:rsidRPr="00000000">
              <w:rPr>
                <w:i w:val="1"/>
                <w:iCs w:val="1"/>
                <w:sz w:val="20"/>
                <w:szCs w:val="20"/>
                <w:rtl w:val="0"/>
              </w:rPr>
              <w:t xml:space="preserve">Fase 5: Despliegue y Documentación: Publicación en entorno cloud (GCP/Azure) y elaboración del manual de usuario/finalización del proyecto.</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207.7734374999998" w:hRule="atLeast"/>
          <w:tblHeader w:val="0"/>
        </w:trPr>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5D">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Avance (F1)</w:t>
            </w:r>
          </w:p>
        </w:tc>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5E">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Informe Levantamiento APT</w:t>
            </w:r>
          </w:p>
        </w:tc>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5F">
            <w:pPr>
              <w:spacing w:after="200" w:line="240" w:lineRule="auto"/>
              <w:rPr>
                <w:i w:val="1"/>
                <w:iCs w:val="1"/>
                <w:sz w:val="19"/>
                <w:szCs w:val="19"/>
              </w:rPr>
            </w:pPr>
            <w:r w:rsidDel="00000000" w:rsidR="00000000" w:rsidRPr="00000000">
              <w:rPr>
                <w:i w:val="1"/>
                <w:iCs w:val="1"/>
                <w:sz w:val="19"/>
                <w:szCs w:val="19"/>
                <w:rtl w:val="0"/>
              </w:rPr>
              <w:t xml:space="preserve">Documento con problemática, RF/RNF, perfiles de usuario y arquitectura.</w:t>
            </w:r>
          </w:p>
        </w:tc>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60">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Valida la comprensión del negocio y reglas contables con cliente y docente.</w:t>
            </w:r>
            <w:r w:rsidDel="00000000" w:rsidR="00000000" w:rsidRPr="00000000">
              <w:rPr>
                <w:rtl w:val="0"/>
              </w:rPr>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Avance (F1)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Repositorio GitHub &amp; README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tabs>
                <w:tab w:val="center" w:leader="none" w:pos="4419"/>
                <w:tab w:val="right" w:leader="none" w:pos="8838"/>
              </w:tabs>
              <w:spacing w:after="0" w:line="240" w:lineRule="auto"/>
              <w:rPr>
                <w:sz w:val="19"/>
                <w:szCs w:val="19"/>
              </w:rPr>
            </w:pPr>
            <w:r w:rsidDel="00000000" w:rsidR="00000000" w:rsidRPr="00000000">
              <w:rPr>
                <w:sz w:val="19"/>
                <w:szCs w:val="19"/>
                <w:rtl w:val="0"/>
              </w:rPr>
              <w:t xml:space="preserve">Repositorio institucional público para revisión docente con estructura auditable y 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Garantiza el control de versiones y estándares de desarrollo de software.</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65">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Avance (F1)</w:t>
            </w:r>
          </w:p>
        </w:tc>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66">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Anexos de Diseño y Mockups</w:t>
            </w:r>
          </w:p>
        </w:tc>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67">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Diagramas UML de Casos de Uso y prototipos de interfaz web.</w:t>
            </w:r>
          </w:p>
        </w:tc>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68">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Establece los requerimientos funcionales y el diseño visual de la plataforma.</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Final (F3)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Plataforma Web MVP (Django/Angular)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Sistema web funcional que procesa los 6 insumos Excel en CLP/USD.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Entregable principal que automatiza el cruce y reduce el tiempo operativo del hotel.</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6D">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Final (F3)</w:t>
            </w:r>
          </w:p>
        </w:tc>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6E">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Módulo Reporte de Excepciones</w:t>
            </w:r>
          </w:p>
        </w:tc>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6F">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Exportación en Excel/PDF de discrepancias, diferencias USD, cuotas y anulaciones.</w:t>
            </w:r>
          </w:p>
        </w:tc>
        <w:tc>
          <w:tcPr>
            <w:tcBorders>
              <w:top w:color="000000" w:space="0" w:sz="8" w:val="single"/>
              <w:left w:color="000000" w:space="0" w:sz="8" w:val="single"/>
              <w:bottom w:color="000000" w:space="0" w:sz="8" w:val="single"/>
              <w:right w:color="000000" w:space="0" w:sz="8" w:val="single"/>
            </w:tcBorders>
            <w:shd w:fill="f2f4f7" w:val="clear"/>
            <w:tcMar>
              <w:top w:w="0.0" w:type="dxa"/>
              <w:left w:w="100.0" w:type="dxa"/>
              <w:bottom w:w="0.0" w:type="dxa"/>
              <w:right w:w="100.0" w:type="dxa"/>
            </w:tcMar>
            <w:vAlign w:val="top"/>
          </w:tcPr>
          <w:p w:rsidR="00000000" w:rsidDel="00000000" w:rsidP="00000000" w:rsidRDefault="00000000" w:rsidRPr="00000000" w14:paraId="00000070">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Permite a la contabilidad enfocar la auditoría únicamente en las diferencias reales.</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Final (F3)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Manuales de Usuario e Instalación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Guías paso a paso para la operación por finanzas y el despliegue del software.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tabs>
                <w:tab w:val="center" w:leader="none" w:pos="4419"/>
                <w:tab w:val="right" w:leader="none" w:pos="8838"/>
              </w:tabs>
              <w:spacing w:after="200" w:line="240" w:lineRule="auto"/>
              <w:jc w:val="both"/>
              <w:rPr>
                <w:sz w:val="19"/>
                <w:szCs w:val="19"/>
              </w:rPr>
            </w:pPr>
            <w:r w:rsidDel="00000000" w:rsidR="00000000" w:rsidRPr="00000000">
              <w:rPr>
                <w:sz w:val="19"/>
                <w:szCs w:val="19"/>
                <w:rtl w:val="0"/>
              </w:rPr>
              <w:t xml:space="preserve">Otorga autonomía técnica y operativa al cliente tras finalizar la asignatura.</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2130"/>
        <w:gridCol w:w="1305"/>
        <w:gridCol w:w="1290"/>
        <w:gridCol w:w="1575"/>
        <w:gridCol w:w="1575"/>
        <w:tblGridChange w:id="0">
          <w:tblGrid>
            <w:gridCol w:w="1575"/>
            <w:gridCol w:w="1575"/>
            <w:gridCol w:w="2130"/>
            <w:gridCol w:w="1305"/>
            <w:gridCol w:w="1290"/>
            <w:gridCol w:w="1575"/>
            <w:gridCol w:w="1575"/>
          </w:tblGrid>
        </w:tblGridChange>
      </w:tblGrid>
      <w:tr>
        <w:trPr>
          <w:cantSplit w:val="0"/>
          <w:tblHeader w:val="0"/>
        </w:trPr>
        <w:tc>
          <w:tcPr>
            <w:gridSpan w:val="7"/>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9">
            <w:pPr>
              <w:jc w:val="both"/>
              <w:rPr>
                <w:rFonts w:ascii="Calibri" w:cs="Calibri" w:eastAsia="Calibri" w:hAnsi="Calibri"/>
                <w:i w:val="1"/>
                <w:iCs w:val="1"/>
                <w:sz w:val="18"/>
                <w:szCs w:val="18"/>
              </w:rPr>
            </w:pPr>
            <w:r w:rsidDel="00000000" w:rsidR="00000000" w:rsidRPr="00000000">
              <w:rPr>
                <w:i w:val="1"/>
                <w:iCs w:val="1"/>
                <w:sz w:val="18"/>
                <w:szCs w:val="18"/>
                <w:rtl w:val="0"/>
              </w:rPr>
              <w:t xml:space="preserve">Analisis de requerimientos</w:t>
            </w:r>
            <w:r w:rsidDel="00000000" w:rsidR="00000000" w:rsidRPr="00000000">
              <w:rPr>
                <w:rtl w:val="0"/>
              </w:rPr>
            </w:r>
          </w:p>
        </w:tc>
        <w:tc>
          <w:tcPr/>
          <w:p w:rsidR="00000000" w:rsidDel="00000000" w:rsidP="00000000" w:rsidRDefault="00000000" w:rsidRPr="00000000" w14:paraId="0000008A">
            <w:pPr>
              <w:jc w:val="both"/>
              <w:rPr>
                <w:b w:val="1"/>
                <w:bCs w:val="1"/>
                <w:sz w:val="18"/>
                <w:szCs w:val="18"/>
              </w:rPr>
            </w:pPr>
            <w:r w:rsidDel="00000000" w:rsidR="00000000" w:rsidRPr="00000000">
              <w:rPr>
                <w:i w:val="1"/>
                <w:iCs w:val="1"/>
                <w:sz w:val="18"/>
                <w:szCs w:val="18"/>
                <w:rtl w:val="0"/>
              </w:rPr>
              <w:t xml:space="preserve">Levantamiento de procesos contables</w:t>
            </w:r>
            <w:r w:rsidDel="00000000" w:rsidR="00000000" w:rsidRPr="00000000">
              <w:rPr>
                <w:rtl w:val="0"/>
              </w:rPr>
            </w:r>
          </w:p>
        </w:tc>
        <w:tc>
          <w:tcPr/>
          <w:p w:rsidR="00000000" w:rsidDel="00000000" w:rsidP="00000000" w:rsidRDefault="00000000" w:rsidRPr="00000000" w14:paraId="0000008B">
            <w:pPr>
              <w:jc w:val="both"/>
              <w:rPr>
                <w:b w:val="1"/>
                <w:bCs w:val="1"/>
                <w:sz w:val="18"/>
                <w:szCs w:val="18"/>
              </w:rPr>
            </w:pPr>
            <w:r w:rsidDel="00000000" w:rsidR="00000000" w:rsidRPr="00000000">
              <w:rPr>
                <w:i w:val="1"/>
                <w:iCs w:val="1"/>
                <w:sz w:val="18"/>
                <w:szCs w:val="18"/>
                <w:rtl w:val="0"/>
              </w:rPr>
              <w:t xml:space="preserve">Definir formato de planillas, cartolas y reglas del cruce para los 3 recintos</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sz w:val="18"/>
                <w:szCs w:val="18"/>
              </w:rPr>
            </w:pPr>
            <w:r w:rsidDel="00000000" w:rsidR="00000000" w:rsidRPr="00000000">
              <w:rPr>
                <w:i w:val="1"/>
                <w:iCs w:val="1"/>
                <w:sz w:val="18"/>
                <w:szCs w:val="18"/>
                <w:rtl w:val="0"/>
              </w:rPr>
              <w:t xml:space="preserve">Planillas de prueba, reuniones con cliente.</w:t>
            </w: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rPr>
                <w:sz w:val="18"/>
                <w:szCs w:val="18"/>
              </w:rPr>
            </w:pPr>
            <w:r w:rsidDel="00000000" w:rsidR="00000000" w:rsidRPr="00000000">
              <w:rPr>
                <w:sz w:val="18"/>
                <w:szCs w:val="18"/>
                <w:rtl w:val="0"/>
              </w:rPr>
              <w:t xml:space="preserve">Aoris Aguirre </w:t>
            </w:r>
          </w:p>
        </w:tc>
        <w:tc>
          <w:tcPr/>
          <w:p w:rsidR="00000000" w:rsidDel="00000000" w:rsidP="00000000" w:rsidRDefault="00000000" w:rsidRPr="00000000" w14:paraId="0000008F">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0">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Diseños de sistemas</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sz w:val="18"/>
                <w:szCs w:val="18"/>
              </w:rPr>
            </w:pPr>
            <w:r w:rsidDel="00000000" w:rsidR="00000000" w:rsidRPr="00000000">
              <w:rPr>
                <w:i w:val="1"/>
                <w:iCs w:val="1"/>
                <w:sz w:val="18"/>
                <w:szCs w:val="18"/>
                <w:rtl w:val="0"/>
              </w:rPr>
              <w:t xml:space="preserve">Arquitectura y modelado de base de datos</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Diseñar esquemas relacionales (PostgreSQL/SQL server) y endpoints API REST en Django</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sz w:val="18"/>
                <w:szCs w:val="18"/>
              </w:rPr>
            </w:pPr>
            <w:r w:rsidDel="00000000" w:rsidR="00000000" w:rsidRPr="00000000">
              <w:rPr>
                <w:i w:val="1"/>
                <w:iCs w:val="1"/>
                <w:sz w:val="18"/>
                <w:szCs w:val="18"/>
                <w:rtl w:val="0"/>
              </w:rPr>
              <w:t xml:space="preserve">SQL Server / PostgreSQL, </w:t>
            </w:r>
            <w:hyperlink r:id="rId8">
              <w:r w:rsidDel="00000000" w:rsidR="00000000" w:rsidRPr="00000000">
                <w:rPr>
                  <w:i w:val="1"/>
                  <w:iCs w:val="1"/>
                  <w:sz w:val="18"/>
                  <w:szCs w:val="18"/>
                  <w:u w:val="single"/>
                  <w:rtl w:val="0"/>
                </w:rPr>
                <w:t xml:space="preserve">Draw.io</w:t>
              </w:r>
            </w:hyperlink>
            <w:r w:rsidDel="00000000" w:rsidR="00000000" w:rsidRPr="00000000">
              <w:rPr>
                <w:i w:val="1"/>
                <w:iCs w:val="1"/>
                <w:sz w:val="18"/>
                <w:szCs w:val="18"/>
                <w:rtl w:val="0"/>
              </w:rPr>
              <w:t xml:space="preserve">, Django</w:t>
            </w: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rPr>
                <w:i w:val="1"/>
                <w:iCs w:val="1"/>
                <w:sz w:val="18"/>
                <w:szCs w:val="18"/>
              </w:rPr>
            </w:pPr>
            <w:r w:rsidDel="00000000" w:rsidR="00000000" w:rsidRPr="00000000">
              <w:rPr>
                <w:i w:val="1"/>
                <w:iCs w:val="1"/>
                <w:sz w:val="18"/>
                <w:szCs w:val="18"/>
                <w:rtl w:val="0"/>
              </w:rPr>
              <w:t xml:space="preserve">Víctor Yañez </w:t>
            </w:r>
          </w:p>
        </w:tc>
        <w:tc>
          <w:tcPr/>
          <w:p w:rsidR="00000000" w:rsidDel="00000000" w:rsidP="00000000" w:rsidRDefault="00000000" w:rsidRPr="00000000" w14:paraId="00000096">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Desarrollo Frontend</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Diseño de interfaz y modulo de ingesta</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sz w:val="18"/>
                <w:szCs w:val="18"/>
              </w:rPr>
            </w:pPr>
            <w:r w:rsidDel="00000000" w:rsidR="00000000" w:rsidRPr="00000000">
              <w:rPr>
                <w:i w:val="1"/>
                <w:iCs w:val="1"/>
                <w:sz w:val="18"/>
                <w:szCs w:val="18"/>
                <w:rtl w:val="0"/>
              </w:rPr>
              <w:t xml:space="preserve">Crear la interfaz web en Angular para carga de los archivos del recinto y vistas previas</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sz w:val="18"/>
                <w:szCs w:val="18"/>
              </w:rPr>
            </w:pPr>
            <w:r w:rsidDel="00000000" w:rsidR="00000000" w:rsidRPr="00000000">
              <w:rPr>
                <w:i w:val="1"/>
                <w:iCs w:val="1"/>
                <w:sz w:val="18"/>
                <w:szCs w:val="18"/>
                <w:rtl w:val="0"/>
              </w:rPr>
              <w:t xml:space="preserve">Angular, Figma y HTML/CSS</w:t>
            </w: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rPr>
                <w:i w:val="1"/>
                <w:iCs w:val="1"/>
                <w:sz w:val="18"/>
                <w:szCs w:val="18"/>
              </w:rPr>
            </w:pPr>
            <w:r w:rsidDel="00000000" w:rsidR="00000000" w:rsidRPr="00000000">
              <w:rPr>
                <w:i w:val="1"/>
                <w:iCs w:val="1"/>
                <w:sz w:val="18"/>
                <w:szCs w:val="18"/>
                <w:rtl w:val="0"/>
              </w:rPr>
              <w:t xml:space="preserve">Víctor Yañez </w:t>
            </w:r>
          </w:p>
        </w:tc>
        <w:tc>
          <w:tcPr/>
          <w:p w:rsidR="00000000" w:rsidDel="00000000" w:rsidP="00000000" w:rsidRDefault="00000000" w:rsidRPr="00000000" w14:paraId="0000009D">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i w:val="1"/>
                <w:iCs w:val="1"/>
                <w:sz w:val="18"/>
                <w:szCs w:val="18"/>
              </w:rPr>
            </w:pPr>
            <w:r w:rsidDel="00000000" w:rsidR="00000000" w:rsidRPr="00000000">
              <w:rPr>
                <w:i w:val="1"/>
                <w:iCs w:val="1"/>
                <w:sz w:val="18"/>
                <w:szCs w:val="18"/>
                <w:rtl w:val="0"/>
              </w:rPr>
              <w:t xml:space="preserve">Desarrollo backend y algoritmos</w:t>
            </w:r>
          </w:p>
        </w:tc>
        <w:tc>
          <w:tcPr/>
          <w:p w:rsidR="00000000" w:rsidDel="00000000" w:rsidP="00000000" w:rsidRDefault="00000000" w:rsidRPr="00000000" w14:paraId="0000009F">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Programación del motor de conciliación</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sz w:val="18"/>
                <w:szCs w:val="18"/>
              </w:rPr>
            </w:pPr>
            <w:r w:rsidDel="00000000" w:rsidR="00000000" w:rsidRPr="00000000">
              <w:rPr>
                <w:i w:val="1"/>
                <w:iCs w:val="1"/>
                <w:sz w:val="18"/>
                <w:szCs w:val="18"/>
                <w:rtl w:val="0"/>
              </w:rPr>
              <w:t xml:space="preserve">Implementar la lógica algoritmica en Python/Django que cruza registros y detecta descuadres</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sz w:val="18"/>
                <w:szCs w:val="18"/>
              </w:rPr>
            </w:pPr>
            <w:r w:rsidDel="00000000" w:rsidR="00000000" w:rsidRPr="00000000">
              <w:rPr>
                <w:i w:val="1"/>
                <w:iCs w:val="1"/>
                <w:sz w:val="18"/>
                <w:szCs w:val="18"/>
                <w:rtl w:val="0"/>
              </w:rPr>
              <w:t xml:space="preserve">Python, Django, IDE (VS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iCs w:val="1"/>
                <w:sz w:val="18"/>
                <w:szCs w:val="18"/>
              </w:rPr>
            </w:pPr>
            <w:r w:rsidDel="00000000" w:rsidR="00000000" w:rsidRPr="00000000">
              <w:rPr>
                <w:i w:val="1"/>
                <w:iCs w:val="1"/>
                <w:sz w:val="18"/>
                <w:szCs w:val="18"/>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rPr>
                <w:i w:val="1"/>
                <w:iCs w:val="1"/>
                <w:sz w:val="18"/>
                <w:szCs w:val="18"/>
              </w:rPr>
            </w:pPr>
            <w:r w:rsidDel="00000000" w:rsidR="00000000" w:rsidRPr="00000000">
              <w:rPr>
                <w:sz w:val="18"/>
                <w:szCs w:val="18"/>
                <w:rtl w:val="0"/>
              </w:rPr>
              <w:t xml:space="preserve">Aoris Aguirre </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i w:val="1"/>
                <w:iCs w:val="1"/>
                <w:sz w:val="18"/>
                <w:szCs w:val="18"/>
              </w:rPr>
            </w:pPr>
            <w:r w:rsidDel="00000000" w:rsidR="00000000" w:rsidRPr="00000000">
              <w:rPr>
                <w:i w:val="1"/>
                <w:iCs w:val="1"/>
                <w:sz w:val="18"/>
                <w:szCs w:val="18"/>
                <w:rtl w:val="0"/>
              </w:rPr>
              <w:t xml:space="preserve">Integración y  reportería</w:t>
            </w:r>
          </w:p>
        </w:tc>
        <w:tc>
          <w:tcPr/>
          <w:p w:rsidR="00000000" w:rsidDel="00000000" w:rsidP="00000000" w:rsidRDefault="00000000" w:rsidRPr="00000000" w14:paraId="000000A6">
            <w:pPr>
              <w:jc w:val="both"/>
              <w:rPr>
                <w:rFonts w:ascii="Calibri" w:cs="Calibri" w:eastAsia="Calibri" w:hAnsi="Calibri"/>
                <w:i w:val="1"/>
                <w:iCs w:val="1"/>
                <w:sz w:val="18"/>
                <w:szCs w:val="18"/>
              </w:rPr>
            </w:pPr>
            <w:r w:rsidDel="00000000" w:rsidR="00000000" w:rsidRPr="00000000">
              <w:rPr>
                <w:i w:val="1"/>
                <w:iCs w:val="1"/>
                <w:sz w:val="18"/>
                <w:szCs w:val="18"/>
                <w:rtl w:val="0"/>
              </w:rPr>
              <w:t xml:space="preserve">Módulo de discrepancias, reportes y Power BI</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Desarrollar alertas de descuadres, exportación (Excel, CSV, PDF) y panel en Power BI.</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sz w:val="18"/>
                <w:szCs w:val="18"/>
              </w:rPr>
            </w:pPr>
            <w:r w:rsidDel="00000000" w:rsidR="00000000" w:rsidRPr="00000000">
              <w:rPr>
                <w:i w:val="1"/>
                <w:iCs w:val="1"/>
                <w:sz w:val="18"/>
                <w:szCs w:val="18"/>
                <w:rtl w:val="0"/>
              </w:rPr>
              <w:t xml:space="preserve">Power BI, Librerías Python (Pandas/ReportLab)</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rPr>
                <w:i w:val="1"/>
                <w:iCs w:val="1"/>
                <w:sz w:val="18"/>
                <w:szCs w:val="18"/>
              </w:rPr>
            </w:pPr>
            <w:r w:rsidDel="00000000" w:rsidR="00000000" w:rsidRPr="00000000">
              <w:rPr>
                <w:i w:val="1"/>
                <w:iCs w:val="1"/>
                <w:sz w:val="18"/>
                <w:szCs w:val="18"/>
                <w:rtl w:val="0"/>
              </w:rPr>
              <w:t xml:space="preserve">Jesús Márquez </w:t>
            </w:r>
          </w:p>
        </w:tc>
        <w:tc>
          <w:tcPr/>
          <w:p w:rsidR="00000000" w:rsidDel="00000000" w:rsidP="00000000" w:rsidRDefault="00000000" w:rsidRPr="00000000" w14:paraId="000000AB">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C">
            <w:pPr>
              <w:jc w:val="both"/>
              <w:rPr>
                <w:i w:val="1"/>
                <w:iCs w:val="1"/>
                <w:sz w:val="18"/>
                <w:szCs w:val="18"/>
              </w:rPr>
            </w:pPr>
            <w:r w:rsidDel="00000000" w:rsidR="00000000" w:rsidRPr="00000000">
              <w:rPr>
                <w:i w:val="1"/>
                <w:iCs w:val="1"/>
                <w:sz w:val="18"/>
                <w:szCs w:val="18"/>
                <w:rtl w:val="0"/>
              </w:rPr>
              <w:t xml:space="preserve">Aseguramiento de calidad y despliegue</w:t>
            </w:r>
          </w:p>
        </w:tc>
        <w:tc>
          <w:tcPr/>
          <w:p w:rsidR="00000000" w:rsidDel="00000000" w:rsidP="00000000" w:rsidRDefault="00000000" w:rsidRPr="00000000" w14:paraId="000000AD">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Pruebas de sistema y despliegue Cloud</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sz w:val="18"/>
                <w:szCs w:val="18"/>
              </w:rPr>
            </w:pPr>
            <w:r w:rsidDel="00000000" w:rsidR="00000000" w:rsidRPr="00000000">
              <w:rPr>
                <w:i w:val="1"/>
                <w:iCs w:val="1"/>
                <w:sz w:val="18"/>
                <w:szCs w:val="18"/>
                <w:rtl w:val="0"/>
              </w:rPr>
              <w:t xml:space="preserve">Ejecutar pruebas de integración, corrección de errores y despliegue en servidor GCP/Azure.</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sz w:val="18"/>
                <w:szCs w:val="18"/>
              </w:rPr>
            </w:pPr>
            <w:r w:rsidDel="00000000" w:rsidR="00000000" w:rsidRPr="00000000">
              <w:rPr>
                <w:i w:val="1"/>
                <w:iCs w:val="1"/>
                <w:sz w:val="18"/>
                <w:szCs w:val="18"/>
                <w:rtl w:val="0"/>
              </w:rPr>
              <w:t xml:space="preserve">GCP/Azure Postman, dataset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rPr>
                <w:i w:val="1"/>
                <w:iCs w:val="1"/>
                <w:sz w:val="18"/>
                <w:szCs w:val="18"/>
              </w:rPr>
            </w:pPr>
            <w:r w:rsidDel="00000000" w:rsidR="00000000" w:rsidRPr="00000000">
              <w:rPr>
                <w:i w:val="1"/>
                <w:iCs w:val="1"/>
                <w:sz w:val="18"/>
                <w:szCs w:val="18"/>
                <w:rtl w:val="0"/>
              </w:rPr>
              <w:t xml:space="preserve">Jesús Márquez </w:t>
            </w:r>
          </w:p>
        </w:tc>
        <w:tc>
          <w:tcPr/>
          <w:p w:rsidR="00000000" w:rsidDel="00000000" w:rsidP="00000000" w:rsidRDefault="00000000" w:rsidRPr="00000000" w14:paraId="000000B2">
            <w:pPr>
              <w:jc w:val="both"/>
              <w:rPr>
                <w:rFonts w:ascii="Calibri" w:cs="Calibri" w:eastAsia="Calibri" w:hAnsi="Calibri"/>
                <w:i w:val="1"/>
                <w:iCs w:val="1"/>
                <w:sz w:val="18"/>
                <w:szCs w:val="18"/>
              </w:rPr>
            </w:pPr>
            <w:r w:rsidDel="00000000" w:rsidR="00000000" w:rsidRPr="00000000">
              <w:rPr>
                <w:rtl w:val="0"/>
              </w:rPr>
            </w:r>
          </w:p>
        </w:tc>
      </w:tr>
    </w:tbl>
    <w:p w:rsidR="00000000" w:rsidDel="00000000" w:rsidP="00000000" w:rsidRDefault="00000000" w:rsidRPr="00000000" w14:paraId="000000B3">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7">
      <w:pPr>
        <w:spacing w:after="0" w:line="360" w:lineRule="auto"/>
        <w:jc w:val="both"/>
        <w:rPr>
          <w:b w:val="1"/>
          <w:bCs w:val="1"/>
          <w:sz w:val="24"/>
          <w:szCs w:val="24"/>
        </w:rPr>
      </w:pPr>
      <w:hyperlink r:id="rId9">
        <w:r w:rsidDel="00000000" w:rsidR="00000000" w:rsidRPr="00000000">
          <w:rPr>
            <w:b w:val="1"/>
            <w:bCs w:val="1"/>
            <w:color w:val="0000ee"/>
            <w:sz w:val="24"/>
            <w:szCs w:val="24"/>
            <w:u w:val="single"/>
            <w:rtl w:val="0"/>
          </w:rPr>
          <w:t xml:space="preserve">Carta_Gantt_Proyecto_RPA_Conciliacion.xlsx</w:t>
        </w:r>
      </w:hyperlink>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B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ocs.google.com/spreadsheets/d/1X7Id5aS1BLq0dFYtb8_AzTA_5GeZvUBe/edit?usp=sharing&amp;ouid=115726536167431045302&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http://draw.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