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Аристова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</w:t>
      </w:r>
      <w:r>
        <w:t xml:space="preserve"> </w:t>
      </w:r>
      <w:r>
        <w:t xml:space="preserve">основ дискреционного разграничения доступа в современных системах с открытым кодом на базе ОС Linux.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виртуальную машину, настроенную в рамках предыдущей плабораторной работы. Открываю терминал</w:t>
      </w:r>
      <w:r>
        <w:t xml:space="preserve"> </w:t>
      </w:r>
      <w:r>
        <w:t xml:space="preserve">и, используя учетную запись администратора создаю учетную запись пользователя с помощью команды:</w:t>
      </w:r>
      <w:r>
        <w:t xml:space="preserve"> </w:t>
      </w:r>
      <w:r>
        <w:rPr>
          <w:i/>
          <w:iCs/>
        </w:rPr>
        <w:t xml:space="preserve">useradd guest</w:t>
      </w:r>
    </w:p>
    <w:p>
      <w:pPr>
        <w:pStyle w:val="CaptionedFigure"/>
      </w:pPr>
      <w:r>
        <w:drawing>
          <wp:inline>
            <wp:extent cx="4254366" cy="1145406"/>
            <wp:effectExtent b="0" l="0" r="0" t="0"/>
            <wp:docPr descr="Создание пользователя guest.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 guest.</w:t>
      </w:r>
    </w:p>
    <w:p>
      <w:pPr>
        <w:pStyle w:val="BodyText"/>
      </w:pPr>
      <w:r>
        <w:t xml:space="preserve">Задаю пароль для нового пользователя guest с помощью команды</w:t>
      </w:r>
      <w:r>
        <w:t xml:space="preserve"> </w:t>
      </w:r>
      <w:r>
        <w:rPr>
          <w:i/>
          <w:iCs/>
        </w:rPr>
        <w:t xml:space="preserve">passwd guest</w:t>
      </w:r>
      <w:r>
        <w:t xml:space="preserve">:</w:t>
      </w:r>
    </w:p>
    <w:p>
      <w:pPr>
        <w:pStyle w:val="CaptionedFigure"/>
      </w:pPr>
      <w:r>
        <w:drawing>
          <wp:inline>
            <wp:extent cx="4716378" cy="1318661"/>
            <wp:effectExtent b="0" l="0" r="0" t="0"/>
            <wp:docPr descr="Создание пароля для пользователя guest.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пароля для пользователя guest.</w:t>
      </w:r>
    </w:p>
    <w:p>
      <w:pPr>
        <w:pStyle w:val="BodyText"/>
      </w:pPr>
      <w:r>
        <w:t xml:space="preserve">Перезагружаю машину и вижу возможность войти от имени пользователя guest, делаю это:</w:t>
      </w:r>
    </w:p>
    <w:p>
      <w:pPr>
        <w:pStyle w:val="CaptionedFigure"/>
      </w:pPr>
      <w:r>
        <w:drawing>
          <wp:inline>
            <wp:extent cx="4800600" cy="3151087"/>
            <wp:effectExtent b="0" l="0" r="0" t="0"/>
            <wp:docPr descr="Выбор пользователя guest.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1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Выбор пользователя guest.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/>
          <w:iCs/>
        </w:rPr>
        <w:t xml:space="preserve">pwd</w:t>
      </w:r>
      <w:r>
        <w:t xml:space="preserve"> </w:t>
      </w:r>
      <w:r>
        <w:t xml:space="preserve">определяю директорию, в которой нахожусь. Сравнив результат с приглашением командной строки</w:t>
      </w:r>
      <w:r>
        <w:t xml:space="preserve"> </w:t>
      </w:r>
      <w:r>
        <w:t xml:space="preserve">выявляю: они одинаковы. Я нахожусь в домашней директории.</w:t>
      </w:r>
    </w:p>
    <w:p>
      <w:pPr>
        <w:pStyle w:val="CaptionedFigure"/>
      </w:pPr>
      <w:r>
        <w:drawing>
          <wp:inline>
            <wp:extent cx="4735629" cy="1857675"/>
            <wp:effectExtent b="0" l="0" r="0" t="0"/>
            <wp:docPr descr="Опеределение директории, в которой нахожусь.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Опеределение директории, в которой нахожусь.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/>
          <w:iCs/>
        </w:rPr>
        <w:t xml:space="preserve">whoami</w:t>
      </w:r>
      <w:r>
        <w:t xml:space="preserve"> </w:t>
      </w:r>
      <w:r>
        <w:t xml:space="preserve">определяю имя пользователя, от имени которого произошел вход.</w:t>
      </w:r>
    </w:p>
    <w:p>
      <w:pPr>
        <w:pStyle w:val="CaptionedFigure"/>
      </w:pPr>
      <w:r>
        <w:drawing>
          <wp:inline>
            <wp:extent cx="2906829" cy="760395"/>
            <wp:effectExtent b="0" l="0" r="0" t="0"/>
            <wp:docPr descr="Уточнение имени пользователя.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Уточнение имени пользователя.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уточняю имя пользователя, его группы куда входит пользователь.</w:t>
      </w:r>
    </w:p>
    <w:p>
      <w:pPr>
        <w:pStyle w:val="CaptionedFigure"/>
      </w:pPr>
      <w:r>
        <w:drawing>
          <wp:inline>
            <wp:extent cx="4800600" cy="602831"/>
            <wp:effectExtent b="0" l="0" r="0" t="0"/>
            <wp:docPr descr="Уточнение имени польвателя и его групп.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0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Уточнение имени польвателя и его групп.</w:t>
      </w:r>
    </w:p>
    <w:p>
      <w:pPr>
        <w:pStyle w:val="BodyText"/>
      </w:pPr>
      <w:r>
        <w:t xml:space="preserve">Затем выполняю команду</w:t>
      </w:r>
      <w:r>
        <w:t xml:space="preserve"> </w:t>
      </w:r>
      <w:r>
        <w:rPr>
          <w:i/>
          <w:iCs/>
        </w:rPr>
        <w:t xml:space="preserve">groups</w:t>
      </w:r>
      <w:r>
        <w:t xml:space="preserve">, чтобы узнать информацию о группах. Видим, что полученная информация сходится</w:t>
      </w:r>
      <w:r>
        <w:t xml:space="preserve"> </w:t>
      </w:r>
      <w:r>
        <w:t xml:space="preserve">с полученной в прошлом пункте информации о группах.</w:t>
      </w:r>
    </w:p>
    <w:p>
      <w:pPr>
        <w:pStyle w:val="CaptionedFigure"/>
      </w:pPr>
      <w:r>
        <w:drawing>
          <wp:inline>
            <wp:extent cx="4800600" cy="808522"/>
            <wp:effectExtent b="0" l="0" r="0" t="0"/>
            <wp:docPr descr="Получение информации о группах.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Получение информации о группах.</w:t>
      </w:r>
    </w:p>
    <w:p>
      <w:pPr>
        <w:pStyle w:val="BodyText"/>
      </w:pPr>
      <w:r>
        <w:t xml:space="preserve">Сравнив полученный результат с приглашением командной строки, убеждаемся в том, что в приглашении указано имя пользователя.</w:t>
      </w:r>
    </w:p>
    <w:p>
      <w:pPr>
        <w:pStyle w:val="BodyText"/>
      </w:pPr>
      <w:r>
        <w:t xml:space="preserve">Просматриваю файл</w:t>
      </w:r>
      <w:r>
        <w:t xml:space="preserve"> </w:t>
      </w:r>
      <w:r>
        <w:rPr>
          <w:i/>
          <w:iCs/>
        </w:rPr>
        <w:t xml:space="preserve">/etc/passwd</w:t>
      </w:r>
      <w:r>
        <w:t xml:space="preserve"> </w:t>
      </w:r>
      <w:r>
        <w:t xml:space="preserve">командой</w:t>
      </w:r>
      <w:r>
        <w:t xml:space="preserve"> </w:t>
      </w:r>
      <w:r>
        <w:rPr>
          <w:i/>
          <w:iCs/>
        </w:rPr>
        <w:t xml:space="preserve">cat /etc/passwd</w:t>
      </w:r>
      <w:r>
        <w:t xml:space="preserve"> </w:t>
      </w:r>
      <w:r>
        <w:t xml:space="preserve">Нахожу в нём свою учётную запись. Определяю uid пользователя.</w:t>
      </w:r>
      <w:r>
        <w:t xml:space="preserve"> </w:t>
      </w:r>
      <w:r>
        <w:t xml:space="preserve">Определяю gid пользователя.</w:t>
      </w:r>
    </w:p>
    <w:p>
      <w:pPr>
        <w:pStyle w:val="CaptionedFigure"/>
      </w:pPr>
      <w:r>
        <w:drawing>
          <wp:inline>
            <wp:extent cx="4800600" cy="3776181"/>
            <wp:effectExtent b="0" l="0" r="0" t="0"/>
            <wp:docPr descr="Определение uid и gid пользователя.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7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Определение uid и gid пользователя.</w:t>
      </w:r>
    </w:p>
    <w:p>
      <w:pPr>
        <w:pStyle w:val="BodyText"/>
      </w:pPr>
      <w:r>
        <w:t xml:space="preserve">Для более понятного результата использую команду grep:</w:t>
      </w:r>
    </w:p>
    <w:p>
      <w:pPr>
        <w:pStyle w:val="CaptionedFigure"/>
      </w:pPr>
      <w:r>
        <w:drawing>
          <wp:inline>
            <wp:extent cx="4466122" cy="539014"/>
            <wp:effectExtent b="0" l="0" r="0" t="0"/>
            <wp:docPr descr="Фильтр по поиску.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Фильтр по поиску.</w:t>
      </w:r>
    </w:p>
    <w:p>
      <w:pPr>
        <w:pStyle w:val="BodyText"/>
      </w:pPr>
      <w:r>
        <w:t xml:space="preserve">Определяю существующие в системе директории с помощью команды</w:t>
      </w:r>
      <w:r>
        <w:t xml:space="preserve"> </w:t>
      </w:r>
      <w:r>
        <w:rPr>
          <w:i/>
          <w:iCs/>
        </w:rPr>
        <w:t xml:space="preserve">ls -l /home/</w:t>
      </w:r>
      <w:r>
        <w:t xml:space="preserve">:</w:t>
      </w:r>
    </w:p>
    <w:p>
      <w:pPr>
        <w:pStyle w:val="BodyText"/>
      </w:pPr>
      <w:r>
        <w:t xml:space="preserve">На директория установлены следующие права: владельцы могут читать, записывать и выполнять,</w:t>
      </w:r>
      <w:r>
        <w:t xml:space="preserve"> </w:t>
      </w:r>
      <w:r>
        <w:t xml:space="preserve">а группа и остальные ничего из перечисленного.</w:t>
      </w:r>
    </w:p>
    <w:p>
      <w:pPr>
        <w:pStyle w:val="CaptionedFigure"/>
      </w:pPr>
      <w:r>
        <w:drawing>
          <wp:inline>
            <wp:extent cx="4800600" cy="820002"/>
            <wp:effectExtent b="0" l="0" r="0" t="0"/>
            <wp:docPr descr="Определение существующих в системе директорий.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2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Определение существующих в системе директорий.</w:t>
      </w:r>
    </w:p>
    <w:p>
      <w:pPr>
        <w:pStyle w:val="BodyText"/>
      </w:pPr>
      <w:r>
        <w:t xml:space="preserve">Проверяю,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i/>
          <w:iCs/>
        </w:rPr>
        <w:t xml:space="preserve">lsattr /home</w:t>
      </w:r>
      <w:r>
        <w:t xml:space="preserve">:</w:t>
      </w:r>
      <w:r>
        <w:t xml:space="preserve"> </w:t>
      </w:r>
      <w:r>
        <w:t xml:space="preserve">Удалось ли вам увидеть расширенные атрибуты директории? - НЕТ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 - НЕТ</w:t>
      </w:r>
    </w:p>
    <w:p>
      <w:pPr>
        <w:pStyle w:val="CaptionedFigure"/>
      </w:pPr>
      <w:r>
        <w:drawing>
          <wp:inline>
            <wp:extent cx="4800600" cy="2060783"/>
            <wp:effectExtent b="0" l="0" r="0" t="0"/>
            <wp:docPr descr="Проверка расширенных атрибутов.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6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расширенных атрибутов.</w:t>
      </w:r>
    </w:p>
    <w:p>
      <w:pPr>
        <w:pStyle w:val="BodyText"/>
      </w:pPr>
      <w:r>
        <w:t xml:space="preserve">Затем создаю в домашенм каталоге каталог dir1.</w:t>
      </w:r>
    </w:p>
    <w:p>
      <w:pPr>
        <w:pStyle w:val="CaptionedFigure"/>
      </w:pPr>
      <w:r>
        <w:drawing>
          <wp:inline>
            <wp:extent cx="4800600" cy="662151"/>
            <wp:effectExtent b="0" l="0" r="0" t="0"/>
            <wp:docPr descr="Создание каталога dir1.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6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каталога dir1.</w:t>
      </w:r>
    </w:p>
    <w:p>
      <w:pPr>
        <w:pStyle w:val="BodyText"/>
      </w:pPr>
      <w:r>
        <w:t xml:space="preserve">Затем с помощью команды</w:t>
      </w:r>
      <w:r>
        <w:t xml:space="preserve"> </w:t>
      </w:r>
      <w:r>
        <w:rPr>
          <w:i/>
          <w:iCs/>
        </w:rPr>
        <w:t xml:space="preserve">ls</w:t>
      </w:r>
      <w:r>
        <w:t xml:space="preserve"> </w:t>
      </w:r>
      <w:r>
        <w:t xml:space="preserve">я проверяю права доступа на эту директорию:</w:t>
      </w:r>
      <w:r>
        <w:t xml:space="preserve"> </w:t>
      </w:r>
      <w:r>
        <w:t xml:space="preserve">владелец может читать, записывать выполнять, члены группы только записывать и выполнять, а остальыне только выполнять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/>
          <w:iCs/>
        </w:rPr>
        <w:t xml:space="preserve">lsattr</w:t>
      </w:r>
      <w:r>
        <w:t xml:space="preserve"> </w:t>
      </w:r>
      <w:r>
        <w:t xml:space="preserve">узнаем о расширенных атрибутах.</w:t>
      </w:r>
    </w:p>
    <w:p>
      <w:pPr>
        <w:pStyle w:val="CaptionedFigure"/>
      </w:pPr>
      <w:r>
        <w:drawing>
          <wp:inline>
            <wp:extent cx="4331368" cy="3647974"/>
            <wp:effectExtent b="0" l="0" r="0" t="0"/>
            <wp:docPr descr="Проверка прав доступа на вновь созданную дирукторию.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68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прав доступа на вновь созданную дирукторию.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i/>
          <w:iCs/>
        </w:rPr>
        <w:t xml:space="preserve">chmod 000 dir1</w:t>
      </w:r>
      <w:r>
        <w:t xml:space="preserve"> </w:t>
      </w:r>
      <w:r>
        <w:t xml:space="preserve">снимаем с директории dir1, а затем проверяю выполненые действия</w:t>
      </w:r>
      <w:r>
        <w:t xml:space="preserve"> </w:t>
      </w:r>
      <w:r>
        <w:t xml:space="preserve">с помощь ю команды</w:t>
      </w:r>
      <w:r>
        <w:t xml:space="preserve"> </w:t>
      </w:r>
      <w:r>
        <w:rPr>
          <w:i/>
          <w:iCs/>
        </w:rPr>
        <w:t xml:space="preserve">ls -l</w:t>
      </w:r>
      <w:r>
        <w:t xml:space="preserve">.</w:t>
      </w:r>
    </w:p>
    <w:p>
      <w:pPr>
        <w:pStyle w:val="CaptionedFigure"/>
      </w:pPr>
      <w:r>
        <w:drawing>
          <wp:inline>
            <wp:extent cx="4379494" cy="2146433"/>
            <wp:effectExtent b="0" l="0" r="0" t="0"/>
            <wp:docPr descr="Снятие атрибутов с директории.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Снятие атрибутов с директории.</w:t>
      </w:r>
    </w:p>
    <w:p>
      <w:pPr>
        <w:pStyle w:val="BodyText"/>
      </w:pPr>
      <w:r>
        <w:t xml:space="preserve">Пытаюсь создать в директории dir1 файл file1 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/home/guest/dir1/file1</w:t>
      </w:r>
      <w:r>
        <w:t xml:space="preserve">. Я получаю отказ в выполнении этого дейтвия, так как даже у владельца</w:t>
      </w:r>
      <w:r>
        <w:t xml:space="preserve"> </w:t>
      </w:r>
      <w:r>
        <w:t xml:space="preserve">директории нет прав на запись. Файл дейсвтительно не находится внутри директории.</w:t>
      </w:r>
    </w:p>
    <w:p>
      <w:pPr>
        <w:pStyle w:val="CaptionedFigure"/>
      </w:pPr>
      <w:r>
        <w:drawing>
          <wp:inline>
            <wp:extent cx="4800600" cy="1815067"/>
            <wp:effectExtent b="0" l="0" r="0" t="0"/>
            <wp:docPr descr="Попытка создать файл в директории без прав.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15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Попытка создать файл в директории без прав.</w:t>
      </w:r>
    </w:p>
    <w:p>
      <w:pPr>
        <w:pStyle w:val="BodyText"/>
      </w:pPr>
      <w:r>
        <w:t xml:space="preserve">Проделываю те же действия, предварительно дав пользователю права на чтение и запись директории,</w:t>
      </w:r>
      <w:r>
        <w:t xml:space="preserve"> </w:t>
      </w:r>
      <w:r>
        <w:t xml:space="preserve">таким образом создание файла заканчивается успехом. Эти действия выполняются для последующего заполнения таблицы.</w:t>
      </w:r>
    </w:p>
    <w:p>
      <w:pPr>
        <w:pStyle w:val="CaptionedFigure"/>
      </w:pPr>
      <w:r>
        <w:drawing>
          <wp:inline>
            <wp:extent cx="4800600" cy="4048188"/>
            <wp:effectExtent b="0" l="0" r="0" t="0"/>
            <wp:docPr descr="Создание файла в директории с правами на чтение и запись для владельца.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48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файла в директории с правами на чтение и запись для владельца.</w:t>
      </w:r>
    </w:p>
    <w:p>
      <w:pPr>
        <w:pStyle w:val="BodyText"/>
      </w:pPr>
      <w:r>
        <w:t xml:space="preserve">Теперь заполним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38"/>
        <w:gridCol w:w="697"/>
        <w:gridCol w:w="697"/>
        <w:gridCol w:w="656"/>
        <w:gridCol w:w="615"/>
        <w:gridCol w:w="615"/>
        <w:gridCol w:w="738"/>
        <w:gridCol w:w="1231"/>
        <w:gridCol w:w="984"/>
        <w:gridCol w:w="94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Соз-дание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Удале-ние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За-пись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Чте-ние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Переи-менова-ние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мною были получены навыки работы в консоли с атрибутами файлов,</w:t>
      </w:r>
      <w:r>
        <w:t xml:space="preserve"> </w:t>
      </w:r>
      <w:r>
        <w:t xml:space="preserve">закреплены теоретические основы дискреционного разграничения доступа в современных системах с</w:t>
      </w:r>
      <w:r>
        <w:t xml:space="preserve"> </w:t>
      </w:r>
      <w:r>
        <w:t xml:space="preserve">открытым кодом на базе ОС Linux.</w:t>
      </w:r>
    </w:p>
    <w:bookmarkEnd w:id="70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r>
        <w:t xml:space="preserve">Описание лабораторной работы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Аристова Арина Олеговна</dc:creator>
  <dc:language>ru-RU</dc:language>
  <cp:keywords/>
  <dcterms:created xsi:type="dcterms:W3CDTF">2024-09-14T08:15:21Z</dcterms:created>
  <dcterms:modified xsi:type="dcterms:W3CDTF">2024-09-14T08:15:21Z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