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4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Использование</w:t>
      </w:r>
      <w:r>
        <w:t xml:space="preserve"> </w:t>
      </w:r>
      <w:r>
        <w:t xml:space="preserve">nikto</w:t>
      </w:r>
    </w:p>
    <w:p>
      <w:pPr>
        <w:pStyle w:val="Author"/>
      </w:pPr>
      <w:r>
        <w:t xml:space="preserve">Аристова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зада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DVWA в гостевую систему к Kali Linux.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Клонирую заданный репозиторий по ссылке:</w:t>
      </w:r>
    </w:p>
    <w:p>
      <w:pPr>
        <w:pStyle w:val="CaptionedFigure"/>
      </w:pPr>
      <w:r>
        <w:drawing>
          <wp:inline>
            <wp:extent cx="3733800" cy="1305648"/>
            <wp:effectExtent b="0" l="0" r="0" t="0"/>
            <wp:docPr descr="Клонирую заданный репозиторий по ссылке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5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Клонирую заданный репозиторий по ссылке.</w:t>
      </w:r>
    </w:p>
    <w:p>
      <w:pPr>
        <w:pStyle w:val="BodyText"/>
      </w:pPr>
      <w:r>
        <w:t xml:space="preserve">Далее перемещаем необходимые файлы согласно примеру:</w:t>
      </w:r>
    </w:p>
    <w:p>
      <w:pPr>
        <w:pStyle w:val="CaptionedFigure"/>
      </w:pPr>
      <w:r>
        <w:drawing>
          <wp:inline>
            <wp:extent cx="3455469" cy="1116530"/>
            <wp:effectExtent b="0" l="0" r="0" t="0"/>
            <wp:docPr descr="Перемещение файлов.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111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файлов.</w:t>
      </w:r>
    </w:p>
    <w:p>
      <w:pPr>
        <w:pStyle w:val="BodyText"/>
      </w:pPr>
      <w:r>
        <w:t xml:space="preserve">И заходим в эту директорию:</w:t>
      </w:r>
    </w:p>
    <w:p>
      <w:pPr>
        <w:pStyle w:val="CaptionedFigure"/>
      </w:pPr>
      <w:r>
        <w:drawing>
          <wp:inline>
            <wp:extent cx="3580597" cy="1636294"/>
            <wp:effectExtent b="0" l="0" r="0" t="0"/>
            <wp:docPr descr="Заходим в эту директорию.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597" cy="163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Заходим в эту директорию.</w:t>
      </w:r>
    </w:p>
    <w:p>
      <w:pPr>
        <w:pStyle w:val="BodyText"/>
      </w:pPr>
      <w:r>
        <w:t xml:space="preserve">По ссылке</w:t>
      </w:r>
      <w:r>
        <w:t xml:space="preserve"> </w:t>
      </w:r>
      <m:oMath>
        <m:r>
          <m:t>h</m:t>
        </m:r>
        <m:r>
          <m:t>t</m:t>
        </m:r>
        <m:r>
          <m:t>t</m:t>
        </m:r>
        <m:r>
          <m:t>p</m:t>
        </m:r>
        <m:r>
          <m:t>s</m:t>
        </m:r>
        <m:r>
          <m:rPr>
            <m:sty m:val="p"/>
          </m:rPr>
          <m:t>:</m:t>
        </m:r>
        <m:r>
          <m:rPr>
            <m:sty m:val="p"/>
          </m:rPr>
          <m:t>/</m:t>
        </m:r>
        <m:r>
          <m:rPr>
            <m:sty m:val="p"/>
          </m:rPr>
          <m:t>/</m:t>
        </m:r>
        <m:r>
          <m:t>l</m:t>
        </m:r>
        <m:r>
          <m:t>o</m:t>
        </m:r>
        <m:r>
          <m:t>c</m:t>
        </m:r>
        <m:r>
          <m:t>a</m:t>
        </m:r>
        <m:r>
          <m:t>l</m:t>
        </m:r>
        <m:r>
          <m:t>h</m:t>
        </m:r>
        <m:r>
          <m:t>o</m:t>
        </m:r>
        <m:r>
          <m:t>s</m:t>
        </m:r>
        <m:r>
          <m:t>t</m:t>
        </m:r>
      </m:oMath>
      <w:r>
        <w:t xml:space="preserve"> </w:t>
      </w:r>
      <w:r>
        <w:t xml:space="preserve">ничего нет</w:t>
      </w:r>
    </w:p>
    <w:p>
      <w:pPr>
        <w:pStyle w:val="CaptionedFigure"/>
      </w:pPr>
      <w:r>
        <w:drawing>
          <wp:inline>
            <wp:extent cx="3733800" cy="2183542"/>
            <wp:effectExtent b="0" l="0" r="0" t="0"/>
            <wp:docPr descr="https://localhost.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</w:t>
      </w:r>
      <w:r>
        <w:t xml:space="preserve"> </w:t>
      </w:r>
      <m:oMath>
        <m:r>
          <m:t>h</m:t>
        </m:r>
        <m:r>
          <m:t>t</m:t>
        </m:r>
        <m:r>
          <m:t>t</m:t>
        </m:r>
        <m:r>
          <m:t>p</m:t>
        </m:r>
        <m:r>
          <m:t>s</m:t>
        </m:r>
        <m:r>
          <m:rPr>
            <m:sty m:val="p"/>
          </m:rPr>
          <m:t>:</m:t>
        </m:r>
        <m:r>
          <m:rPr>
            <m:sty m:val="p"/>
          </m:rPr>
          <m:t>/</m:t>
        </m:r>
        <m:r>
          <m:rPr>
            <m:sty m:val="p"/>
          </m:rPr>
          <m:t>/</m:t>
        </m:r>
        <m:r>
          <m:t>l</m:t>
        </m:r>
        <m:r>
          <m:t>o</m:t>
        </m:r>
        <m:r>
          <m:t>c</m:t>
        </m:r>
        <m:r>
          <m:t>a</m:t>
        </m:r>
        <m:r>
          <m:t>l</m:t>
        </m:r>
        <m:r>
          <m:t>h</m:t>
        </m:r>
        <m:r>
          <m:t>o</m:t>
        </m:r>
        <m:r>
          <m:t>s</m:t>
        </m:r>
        <m:r>
          <m:t>t</m:t>
        </m:r>
      </m:oMath>
      <w:r>
        <w:t xml:space="preserve">.</w:t>
      </w:r>
    </w:p>
    <w:p>
      <w:pPr>
        <w:pStyle w:val="BodyText"/>
      </w:pPr>
      <w:r>
        <w:t xml:space="preserve">Открываем файл</w:t>
      </w:r>
      <w:r>
        <w:t xml:space="preserve"> </w:t>
      </w:r>
      <m:oMath>
        <m:r>
          <m:t>c</m:t>
        </m:r>
        <m:r>
          <m:t>o</m:t>
        </m:r>
        <m:r>
          <m:t>n</m:t>
        </m:r>
        <m:r>
          <m:t>f</m:t>
        </m:r>
        <m:r>
          <m:t>i</m:t>
        </m:r>
        <m:r>
          <m:t>g</m:t>
        </m:r>
        <m:r>
          <m:rPr>
            <m:sty m:val="p"/>
          </m:rPr>
          <m:t>.</m:t>
        </m:r>
        <m:r>
          <m:t>i</m:t>
        </m:r>
        <m:r>
          <m:t>n</m:t>
        </m:r>
        <m:r>
          <m:t>c</m:t>
        </m:r>
        <m:r>
          <m:rPr>
            <m:sty m:val="p"/>
          </m:rPr>
          <m:t>.</m:t>
        </m:r>
        <m:r>
          <m:t>p</m:t>
        </m:r>
        <m:r>
          <m:t>h</m:t>
        </m:r>
        <m:r>
          <m:t>p</m:t>
        </m:r>
      </m:oMath>
      <w:r>
        <w:t xml:space="preserve"> </w:t>
      </w:r>
      <w:r>
        <w:t xml:space="preserve">в</w:t>
      </w:r>
      <w:r>
        <w:t xml:space="preserve"> </w:t>
      </w:r>
      <m:oMath>
        <m:r>
          <m:t>c</m:t>
        </m:r>
        <m:r>
          <m:t>o</m:t>
        </m:r>
        <m:r>
          <m:t>n</m:t>
        </m:r>
        <m:r>
          <m:t>f</m:t>
        </m:r>
        <m:r>
          <m:t>i</m:t>
        </m:r>
        <m:r>
          <m:t>g</m:t>
        </m:r>
      </m:oMath>
      <w:r>
        <w:t xml:space="preserve">:</w:t>
      </w:r>
    </w:p>
    <w:p>
      <w:pPr>
        <w:pStyle w:val="CaptionedFigure"/>
      </w:pPr>
      <w:r>
        <w:drawing>
          <wp:inline>
            <wp:extent cx="3733800" cy="4148018"/>
            <wp:effectExtent b="0" l="0" r="0" t="0"/>
            <wp:docPr descr="Содержимое файла config.inc.php.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48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Содержимое файла</w:t>
      </w:r>
      <w:r>
        <w:t xml:space="preserve"> </w:t>
      </w:r>
      <m:oMath>
        <m:r>
          <m:t>c</m:t>
        </m:r>
        <m:r>
          <m:t>o</m:t>
        </m:r>
        <m:r>
          <m:t>n</m:t>
        </m:r>
        <m:r>
          <m:t>f</m:t>
        </m:r>
        <m:r>
          <m:t>i</m:t>
        </m:r>
        <m:r>
          <m:t>g</m:t>
        </m:r>
        <m:r>
          <m:rPr>
            <m:sty m:val="p"/>
          </m:rPr>
          <m:t>.</m:t>
        </m:r>
        <m:r>
          <m:t>i</m:t>
        </m:r>
        <m:r>
          <m:t>n</m:t>
        </m:r>
        <m:r>
          <m:t>c</m:t>
        </m:r>
        <m:r>
          <m:rPr>
            <m:sty m:val="p"/>
          </m:rPr>
          <m:t>.</m:t>
        </m:r>
        <m:r>
          <m:t>p</m:t>
        </m:r>
        <m:r>
          <m:t>h</m:t>
        </m:r>
        <m:r>
          <m:t>p</m:t>
        </m:r>
      </m:oMath>
      <w:r>
        <w:t xml:space="preserve">.</w:t>
      </w:r>
    </w:p>
    <w:p>
      <w:pPr>
        <w:pStyle w:val="BodyText"/>
      </w:pPr>
      <w:r>
        <w:t xml:space="preserve">Запускаем</w:t>
      </w:r>
      <w:r>
        <w:t xml:space="preserve"> </w:t>
      </w:r>
      <m:oMath>
        <m:r>
          <m:t>a</m:t>
        </m:r>
        <m:r>
          <m:t>p</m:t>
        </m:r>
        <m:r>
          <m:t>a</m:t>
        </m:r>
        <m:r>
          <m:t>c</m:t>
        </m:r>
        <m:r>
          <m:t>h</m:t>
        </m:r>
        <m:r>
          <m:t>e</m:t>
        </m:r>
        <m:r>
          <m:t>2</m:t>
        </m:r>
      </m:oMath>
      <w:r>
        <w:t xml:space="preserve"> </w:t>
      </w:r>
      <w:r>
        <w:t xml:space="preserve">и выполняем следующие действия:</w:t>
      </w:r>
    </w:p>
    <w:p>
      <w:pPr>
        <w:pStyle w:val="CaptionedFigure"/>
      </w:pPr>
      <w:r>
        <w:drawing>
          <wp:inline>
            <wp:extent cx="3733800" cy="2605943"/>
            <wp:effectExtent b="0" l="0" r="0" t="0"/>
            <wp:docPr descr="Запуск apache2.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</w:t>
      </w:r>
      <w:r>
        <w:t xml:space="preserve"> </w:t>
      </w:r>
      <m:oMath>
        <m:r>
          <m:t>a</m:t>
        </m:r>
        <m:r>
          <m:t>p</m:t>
        </m:r>
        <m:r>
          <m:t>a</m:t>
        </m:r>
        <m:r>
          <m:t>c</m:t>
        </m:r>
        <m:r>
          <m:t>h</m:t>
        </m:r>
        <m:r>
          <m:t>e</m:t>
        </m:r>
        <m:r>
          <m:t>2</m:t>
        </m:r>
      </m:oMath>
      <w:r>
        <w:t xml:space="preserve">.</w:t>
      </w:r>
    </w:p>
    <w:p>
      <w:pPr>
        <w:pStyle w:val="BodyText"/>
      </w:pPr>
      <w:r>
        <w:t xml:space="preserve">Чтобы зайти от имени администратора я сначала устанавливаю пароль</w:t>
      </w:r>
      <w:r>
        <w:t xml:space="preserve"> </w:t>
      </w:r>
      <m:oMath>
        <m:r>
          <m:t>r</m:t>
        </m:r>
        <m:r>
          <m:t>o</m:t>
        </m:r>
        <m:r>
          <m:t>o</m:t>
        </m:r>
        <m:r>
          <m:t>t</m:t>
        </m:r>
      </m:oMath>
      <w:r>
        <w:t xml:space="preserve">, а потом уже захожу от имени администратора:</w:t>
      </w:r>
    </w:p>
    <w:p>
      <w:pPr>
        <w:pStyle w:val="CaptionedFigure"/>
      </w:pPr>
      <w:r>
        <w:drawing>
          <wp:inline>
            <wp:extent cx="3733800" cy="2563107"/>
            <wp:effectExtent b="0" l="0" r="0" t="0"/>
            <wp:docPr descr="Вход от имени администратора.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Вход от имени администратора.</w:t>
      </w:r>
    </w:p>
    <w:p>
      <w:pPr>
        <w:pStyle w:val="BodyText"/>
      </w:pPr>
      <w:r>
        <w:t xml:space="preserve">Затем выполняю команду</w:t>
      </w:r>
      <w:r>
        <w:t xml:space="preserve"> </w:t>
      </w:r>
      <m:oMath>
        <m:r>
          <m:t>m</m:t>
        </m:r>
        <m:r>
          <m:t>y</m:t>
        </m:r>
        <m:r>
          <m:t>s</m:t>
        </m:r>
        <m:r>
          <m:t>q</m:t>
        </m:r>
        <m:r>
          <m:t>l</m:t>
        </m:r>
      </m:oMath>
      <w:r>
        <w:t xml:space="preserve"> </w:t>
      </w:r>
      <w:r>
        <w:t xml:space="preserve">и ввожу там следующие команды:</w:t>
      </w:r>
    </w:p>
    <w:p>
      <w:pPr>
        <w:pStyle w:val="CaptionedFigure"/>
      </w:pPr>
      <w:r>
        <w:drawing>
          <wp:inline>
            <wp:extent cx="3733800" cy="4128052"/>
            <wp:effectExtent b="0" l="0" r="0" t="0"/>
            <wp:docPr descr="Выполняю команду mysql и некоторые команды внутри открывшегося MariaDB monitor.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2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Выполняю команду</w:t>
      </w:r>
      <w:r>
        <w:t xml:space="preserve"> </w:t>
      </w:r>
      <m:oMath>
        <m:r>
          <m:t>m</m:t>
        </m:r>
        <m:r>
          <m:t>y</m:t>
        </m:r>
        <m:r>
          <m:t>s</m:t>
        </m:r>
        <m:r>
          <m:t>q</m:t>
        </m:r>
        <m:r>
          <m:t>l</m:t>
        </m:r>
      </m:oMath>
      <w:r>
        <w:t xml:space="preserve"> </w:t>
      </w:r>
      <w:r>
        <w:t xml:space="preserve">и некоторые команды внутри открывшегося MariaDB monitor.</w:t>
      </w:r>
    </w:p>
    <w:p>
      <w:pPr>
        <w:pStyle w:val="CaptionedFigure"/>
      </w:pPr>
      <w:r>
        <w:drawing>
          <wp:inline>
            <wp:extent cx="3733800" cy="1767410"/>
            <wp:effectExtent b="0" l="0" r="0" t="0"/>
            <wp:docPr descr="Выполняю команду mysql и некоторые команды внутри открывшегося MariaDB monitor.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7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Выполняю команду</w:t>
      </w:r>
      <w:r>
        <w:t xml:space="preserve"> </w:t>
      </w:r>
      <m:oMath>
        <m:r>
          <m:t>m</m:t>
        </m:r>
        <m:r>
          <m:t>y</m:t>
        </m:r>
        <m:r>
          <m:t>s</m:t>
        </m:r>
        <m:r>
          <m:t>q</m:t>
        </m:r>
        <m:r>
          <m:t>l</m:t>
        </m:r>
      </m:oMath>
      <w:r>
        <w:t xml:space="preserve"> </w:t>
      </w:r>
      <w:r>
        <w:t xml:space="preserve">и некоторые команды внутри открывшегося MariaDB monitor.</w:t>
      </w:r>
    </w:p>
    <w:p>
      <w:pPr>
        <w:pStyle w:val="BodyText"/>
      </w:pPr>
      <w:r>
        <w:t xml:space="preserve">Теперь по адресу</w:t>
      </w:r>
      <w:r>
        <w:t xml:space="preserve"> </w:t>
      </w:r>
      <m:oMath>
        <m:r>
          <m:t>l</m:t>
        </m:r>
        <m:r>
          <m:t>o</m:t>
        </m:r>
        <m:r>
          <m:t>c</m:t>
        </m:r>
        <m:r>
          <m:t>a</m:t>
        </m:r>
        <m:r>
          <m:t>l</m:t>
        </m:r>
        <m:r>
          <m:t>h</m:t>
        </m:r>
        <m:r>
          <m:t>o</m:t>
        </m:r>
        <m:r>
          <m:t>s</m:t>
        </m:r>
        <m:r>
          <m:t>t</m:t>
        </m:r>
        <m:r>
          <m:rPr>
            <m:sty m:val="p"/>
          </m:rPr>
          <m:t>/</m:t>
        </m:r>
        <m:r>
          <m:t>D</m:t>
        </m:r>
        <m:r>
          <m:t>V</m:t>
        </m:r>
        <m:r>
          <m:t>W</m:t>
        </m:r>
        <m:r>
          <m:t>A</m:t>
        </m:r>
        <m:r>
          <m:rPr>
            <m:sty m:val="p"/>
          </m:rPr>
          <m:t>/</m:t>
        </m:r>
        <m:r>
          <m:t>l</m:t>
        </m:r>
        <m:r>
          <m:t>o</m:t>
        </m:r>
        <m:r>
          <m:t>g</m:t>
        </m:r>
        <m:r>
          <m:t>i</m:t>
        </m:r>
        <m:r>
          <m:t>n</m:t>
        </m:r>
        <m:r>
          <m:rPr>
            <m:sty m:val="p"/>
          </m:rPr>
          <m:t>.</m:t>
        </m:r>
        <m:r>
          <m:t>p</m:t>
        </m:r>
        <m:r>
          <m:t>h</m:t>
        </m:r>
        <m:r>
          <m:t>p</m:t>
        </m:r>
      </m:oMath>
      <w:r>
        <w:t xml:space="preserve"> </w:t>
      </w:r>
      <w:r>
        <w:t xml:space="preserve">создаю базу данных с помощью кнопки на сайте</w:t>
      </w:r>
      <w:r>
        <w:t xml:space="preserve"> </w:t>
      </w:r>
      <w:r>
        <w:t xml:space="preserve">“</w:t>
      </w:r>
      <w:r>
        <w:t xml:space="preserve">Create/Change Database</w:t>
      </w:r>
      <w:r>
        <w:t xml:space="preserve">”</w:t>
      </w:r>
      <w:r>
        <w:t xml:space="preserve">.</w:t>
      </w:r>
      <w:r>
        <w:t xml:space="preserve"> </w:t>
      </w:r>
      <w:r>
        <w:t xml:space="preserve">И захожу с именем пользователя и паролем по умолчанию:</w:t>
      </w:r>
    </w:p>
    <w:p>
      <w:pPr>
        <w:pStyle w:val="CaptionedFigure"/>
      </w:pPr>
      <w:r>
        <w:drawing>
          <wp:inline>
            <wp:extent cx="3733800" cy="2385077"/>
            <wp:effectExtent b="0" l="0" r="0" t="0"/>
            <wp:docPr descr="Вход с именем пользователя и паролем по умолчанию.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5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Вход с именем пользователя и паролем по умолчанию.</w:t>
      </w:r>
    </w:p>
    <w:p>
      <w:pPr>
        <w:pStyle w:val="BodyText"/>
      </w:pPr>
      <w:r>
        <w:t xml:space="preserve">Оказываемся на следующей странице:</w:t>
      </w:r>
    </w:p>
    <w:p>
      <w:pPr>
        <w:pStyle w:val="CaptionedFigure"/>
      </w:pPr>
      <w:r>
        <w:drawing>
          <wp:inline>
            <wp:extent cx="3733800" cy="2165075"/>
            <wp:effectExtent b="0" l="0" r="0" t="0"/>
            <wp:docPr descr="Страница входа." title="" id="52" name="Picture"/>
            <a:graphic>
              <a:graphicData uri="http://schemas.openxmlformats.org/drawingml/2006/picture">
                <pic:pic>
                  <pic:nvPicPr>
                    <pic:cNvPr descr="image/1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Страница входа.</w:t>
      </w:r>
    </w:p>
    <w:p>
      <w:pPr>
        <w:pStyle w:val="BodyText"/>
      </w:pPr>
      <w:r>
        <w:t xml:space="preserve">Устанавливаем низкий уровень</w:t>
      </w:r>
      <w:r>
        <w:t xml:space="preserve"> </w:t>
      </w:r>
      <m:oMath>
        <m:r>
          <m:t>D</m:t>
        </m:r>
        <m:r>
          <m:t>V</m:t>
        </m:r>
        <m:r>
          <m:t>W</m:t>
        </m:r>
        <m:r>
          <m:t>A</m:t>
        </m:r>
        <m:r>
          <m:t>S</m:t>
        </m:r>
        <m:r>
          <m:t>e</m:t>
        </m:r>
        <m:r>
          <m:t>c</m:t>
        </m:r>
        <m:r>
          <m:t>u</m:t>
        </m:r>
        <m:r>
          <m:t>r</m:t>
        </m:r>
        <m:r>
          <m:t>i</m:t>
        </m:r>
        <m:r>
          <m:t>t</m:t>
        </m:r>
        <m:r>
          <m:t>y</m:t>
        </m:r>
      </m:oMath>
      <w:r>
        <w:t xml:space="preserve"> </w:t>
      </w:r>
      <w:r>
        <w:t xml:space="preserve">для дальнейшей работы.</w:t>
      </w:r>
    </w:p>
    <w:p>
      <w:pPr>
        <w:pStyle w:val="CaptionedFigure"/>
      </w:pPr>
      <w:r>
        <w:drawing>
          <wp:inline>
            <wp:extent cx="3733800" cy="2710216"/>
            <wp:effectExtent b="0" l="0" r="0" t="0"/>
            <wp:docPr descr="Установка низкого уровня DVWA Security для дальнейшей работы." title="" id="55" name="Picture"/>
            <a:graphic>
              <a:graphicData uri="http://schemas.openxmlformats.org/drawingml/2006/picture">
                <pic:pic>
                  <pic:nvPicPr>
                    <pic:cNvPr descr="image/1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 низкого уровня</w:t>
      </w:r>
      <w:r>
        <w:t xml:space="preserve"> </w:t>
      </w:r>
      <m:oMath>
        <m:r>
          <m:t>D</m:t>
        </m:r>
        <m:r>
          <m:t>V</m:t>
        </m:r>
        <m:r>
          <m:t>W</m:t>
        </m:r>
        <m:r>
          <m:t>A</m:t>
        </m:r>
        <m:r>
          <m:t>S</m:t>
        </m:r>
        <m:r>
          <m:t>e</m:t>
        </m:r>
        <m:r>
          <m:t>c</m:t>
        </m:r>
        <m:r>
          <m:t>u</m:t>
        </m:r>
        <m:r>
          <m:t>r</m:t>
        </m:r>
        <m:r>
          <m:t>i</m:t>
        </m:r>
        <m:r>
          <m:t>t</m:t>
        </m:r>
        <m:r>
          <m:t>y</m:t>
        </m:r>
      </m:oMath>
      <w:r>
        <w:t xml:space="preserve"> </w:t>
      </w:r>
      <w:r>
        <w:t xml:space="preserve">для дальнейшей работы.</w:t>
      </w:r>
    </w:p>
    <w:p>
      <w:pPr>
        <w:pStyle w:val="BodyText"/>
      </w:pPr>
      <w:r>
        <w:t xml:space="preserve">Затем выполняем ряд команд по примеру:</w:t>
      </w:r>
    </w:p>
    <w:p>
      <w:pPr>
        <w:pStyle w:val="CaptionedFigure"/>
      </w:pPr>
      <w:r>
        <w:drawing>
          <wp:inline>
            <wp:extent cx="3733800" cy="3186253"/>
            <wp:effectExtent b="0" l="0" r="0" t="0"/>
            <wp:docPr descr="Выполнение команд от имени администратора." title="" id="58" name="Picture"/>
            <a:graphic>
              <a:graphicData uri="http://schemas.openxmlformats.org/drawingml/2006/picture">
                <pic:pic>
                  <pic:nvPicPr>
                    <pic:cNvPr descr="image/1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6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Выполнение команд от имени администратора.</w:t>
      </w:r>
    </w:p>
    <w:p>
      <w:pPr>
        <w:pStyle w:val="CaptionedFigure"/>
      </w:pPr>
      <w:r>
        <w:drawing>
          <wp:inline>
            <wp:extent cx="3733800" cy="3210479"/>
            <wp:effectExtent b="0" l="0" r="0" t="0"/>
            <wp:docPr descr="Выполнение команд от имени администратора." title="" id="61" name="Picture"/>
            <a:graphic>
              <a:graphicData uri="http://schemas.openxmlformats.org/drawingml/2006/picture">
                <pic:pic>
                  <pic:nvPicPr>
                    <pic:cNvPr descr="image/15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Выполнение команд от имени администратора.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второго этапа индиивидуального проекта я установила DVWA в гостевую</w:t>
      </w:r>
      <w:r>
        <w:t xml:space="preserve"> </w:t>
      </w:r>
      <w:r>
        <w:t xml:space="preserve">систему Kali Linux.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4 этапу индивидуального проекта</dc:title>
  <dc:creator>Аристова Арина Олеговна</dc:creator>
  <dc:language>ru-RU</dc:language>
  <cp:keywords/>
  <dcterms:created xsi:type="dcterms:W3CDTF">2024-10-05T19:11:13Z</dcterms:created>
  <dcterms:modified xsi:type="dcterms:W3CDTF">2024-10-05T19:11:13Z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Использование nikto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