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7E4F" w14:textId="09CF3D18" w:rsidR="00FB0CA1" w:rsidRP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b/>
          <w:bCs/>
          <w:lang w:val="en-US"/>
        </w:rPr>
      </w:pPr>
      <w:r w:rsidRPr="00FB0CA1">
        <w:rPr>
          <w:b/>
          <w:bCs/>
          <w:lang w:val="en-US"/>
        </w:rPr>
        <w:t>STAT701 – Covid in Brazil and associated variables</w:t>
      </w:r>
    </w:p>
    <w:p w14:paraId="5469C2A8" w14:textId="77777777" w:rsid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lang w:val="en-US"/>
        </w:rPr>
      </w:pPr>
    </w:p>
    <w:p w14:paraId="6E678381" w14:textId="51C8830B" w:rsidR="00FB0CA1" w:rsidRPr="00FB0CA1" w:rsidRDefault="00B06DDF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b/>
          <w:bCs/>
          <w:u w:val="single"/>
          <w:lang w:val="en-US"/>
        </w:rPr>
      </w:pPr>
      <w:r w:rsidRPr="00B06DDF">
        <w:rPr>
          <w:b/>
          <w:bCs/>
          <w:highlight w:val="yellow"/>
          <w:u w:val="single"/>
          <w:lang w:val="en-US"/>
        </w:rPr>
        <w:t>Report structure</w:t>
      </w:r>
    </w:p>
    <w:p w14:paraId="16360E08" w14:textId="5DE71519" w:rsidR="00FB0CA1" w:rsidRDefault="00FB0CA1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lang w:val="en-US"/>
        </w:rPr>
      </w:pPr>
    </w:p>
    <w:p w14:paraId="36FF8B3B" w14:textId="77777777" w:rsidR="00B06DDF" w:rsidRPr="00B06DDF" w:rsidRDefault="00B06DDF" w:rsidP="00B06DDF">
      <w:pPr>
        <w:numPr>
          <w:ilvl w:val="1"/>
          <w:numId w:val="3"/>
        </w:numPr>
        <w:tabs>
          <w:tab w:val="clear" w:pos="1440"/>
          <w:tab w:val="num" w:pos="-598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u w:val="single"/>
          <w:lang w:val="en-US" w:eastAsia="pt-BR"/>
        </w:rPr>
        <w:t>Executive summary (1 page)</w:t>
      </w:r>
    </w:p>
    <w:p w14:paraId="048D25F0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Goal of the study</w:t>
      </w:r>
    </w:p>
    <w:p w14:paraId="35F510F3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Data</w:t>
      </w:r>
    </w:p>
    <w:p w14:paraId="15980CED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Findings</w:t>
      </w:r>
    </w:p>
    <w:p w14:paraId="0534A0FD" w14:textId="77777777" w:rsidR="00B06DDF" w:rsidRPr="00B06DDF" w:rsidRDefault="00B06DDF" w:rsidP="00B06DDF">
      <w:pPr>
        <w:numPr>
          <w:ilvl w:val="1"/>
          <w:numId w:val="3"/>
        </w:numPr>
        <w:tabs>
          <w:tab w:val="clear" w:pos="1440"/>
          <w:tab w:val="num" w:pos="-598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u w:val="single"/>
          <w:lang w:val="en-US" w:eastAsia="pt-BR"/>
        </w:rPr>
        <w:t>Introduction</w:t>
      </w:r>
    </w:p>
    <w:p w14:paraId="4F10C8ED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lang w:val="en-US" w:eastAsia="pt-BR"/>
        </w:rPr>
        <w:t>The Covid problem in Brazil</w:t>
      </w:r>
    </w:p>
    <w:p w14:paraId="51F8FCB8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Qualitative description</w:t>
      </w:r>
    </w:p>
    <w:p w14:paraId="580409C4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Plot of cases and deaths over time</w:t>
      </w:r>
    </w:p>
    <w:p w14:paraId="2DF785C3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Comparison of relevant stats to that of other countries</w:t>
      </w:r>
    </w:p>
    <w:p w14:paraId="0BD3505A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lang w:val="en-US" w:eastAsia="pt-BR"/>
        </w:rPr>
        <w:t>Structural facts about Brazil</w:t>
      </w:r>
    </w:p>
    <w:p w14:paraId="44BE3D40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Geo - 27 states, 5570 cities</w:t>
      </w:r>
    </w:p>
    <w:p w14:paraId="51408EB3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Population and Economy (comment main highlights)</w:t>
      </w:r>
    </w:p>
    <w:p w14:paraId="34AF49B0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 xml:space="preserve">Heterogeneous population distribution, concentrated in coasts in SE and NE   </w:t>
      </w:r>
    </w:p>
    <w:p w14:paraId="43AAA48D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Age, relatively young, older population in S and SE</w:t>
      </w:r>
    </w:p>
    <w:p w14:paraId="0477973C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Education, explain levels</w:t>
      </w:r>
    </w:p>
    <w:p w14:paraId="7AF17C62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Mainly urban, rural in peripherical areas</w:t>
      </w:r>
    </w:p>
    <w:p w14:paraId="1D3DC685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Races, predominantly '</w:t>
      </w:r>
      <w:proofErr w:type="spellStart"/>
      <w:r w:rsidRPr="00B06DDF">
        <w:rPr>
          <w:rFonts w:ascii="Calibri" w:eastAsia="Times New Roman" w:hAnsi="Calibri" w:cs="Calibri"/>
          <w:lang w:val="en-US" w:eastAsia="pt-BR"/>
        </w:rPr>
        <w:t>pardos</w:t>
      </w:r>
      <w:proofErr w:type="spellEnd"/>
      <w:r w:rsidRPr="00B06DDF">
        <w:rPr>
          <w:rFonts w:ascii="Calibri" w:eastAsia="Times New Roman" w:hAnsi="Calibri" w:cs="Calibri"/>
          <w:lang w:val="en-US" w:eastAsia="pt-BR"/>
        </w:rPr>
        <w:t>' (non-white)</w:t>
      </w:r>
    </w:p>
    <w:p w14:paraId="65F5AD29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Highly unequal</w:t>
      </w:r>
    </w:p>
    <w:p w14:paraId="1D00FDBA" w14:textId="77777777" w:rsidR="00B06DDF" w:rsidRPr="00B06DDF" w:rsidRDefault="00B06DDF" w:rsidP="00B06DDF">
      <w:pPr>
        <w:numPr>
          <w:ilvl w:val="5"/>
          <w:numId w:val="3"/>
        </w:numPr>
        <w:tabs>
          <w:tab w:val="clear" w:pos="4320"/>
          <w:tab w:val="num" w:pos="2282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GDP concentrated in SE</w:t>
      </w:r>
    </w:p>
    <w:p w14:paraId="4A127766" w14:textId="77777777" w:rsidR="00B06DDF" w:rsidRPr="00B06DDF" w:rsidRDefault="00B06DDF" w:rsidP="00B06DDF">
      <w:pPr>
        <w:numPr>
          <w:ilvl w:val="5"/>
          <w:numId w:val="3"/>
        </w:numPr>
        <w:tabs>
          <w:tab w:val="clear" w:pos="4320"/>
          <w:tab w:val="num" w:pos="2282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 xml:space="preserve">Still very poor in peripherical areas, </w:t>
      </w:r>
    </w:p>
    <w:p w14:paraId="417B720D" w14:textId="77777777" w:rsidR="00B06DDF" w:rsidRPr="00B06DDF" w:rsidRDefault="00B06DDF" w:rsidP="00B06DDF">
      <w:pPr>
        <w:numPr>
          <w:ilvl w:val="5"/>
          <w:numId w:val="3"/>
        </w:numPr>
        <w:tabs>
          <w:tab w:val="clear" w:pos="4320"/>
          <w:tab w:val="num" w:pos="2282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Housing problem (small size, many residents, access to water/sewage, etc.)</w:t>
      </w:r>
    </w:p>
    <w:p w14:paraId="37D32913" w14:textId="77777777" w:rsidR="00B06DDF" w:rsidRPr="00B06DDF" w:rsidRDefault="00B06DDF" w:rsidP="00B06DDF">
      <w:pPr>
        <w:numPr>
          <w:ilvl w:val="5"/>
          <w:numId w:val="3"/>
        </w:numPr>
        <w:tabs>
          <w:tab w:val="clear" w:pos="4320"/>
          <w:tab w:val="num" w:pos="2282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Bolsa-</w:t>
      </w:r>
      <w:proofErr w:type="spellStart"/>
      <w:r w:rsidRPr="00B06DDF">
        <w:rPr>
          <w:rFonts w:ascii="Calibri" w:eastAsia="Times New Roman" w:hAnsi="Calibri" w:cs="Calibri"/>
          <w:lang w:val="en-US" w:eastAsia="pt-BR"/>
        </w:rPr>
        <w:t>família</w:t>
      </w:r>
      <w:proofErr w:type="spellEnd"/>
    </w:p>
    <w:p w14:paraId="3ADB9B43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proofErr w:type="spellStart"/>
      <w:r w:rsidRPr="00B06DDF">
        <w:rPr>
          <w:rFonts w:ascii="Calibri" w:eastAsia="Times New Roman" w:hAnsi="Calibri" w:cs="Calibri"/>
          <w:lang w:val="en-US" w:eastAsia="pt-BR"/>
        </w:rPr>
        <w:t>Etc</w:t>
      </w:r>
      <w:proofErr w:type="spellEnd"/>
    </w:p>
    <w:p w14:paraId="15E03F9F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Health infrastructure</w:t>
      </w:r>
    </w:p>
    <w:p w14:paraId="56F567EA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SUS vs ANS</w:t>
      </w:r>
    </w:p>
    <w:p w14:paraId="1FA05BD8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SUS - universal access system, capillary but running deficit</w:t>
      </w:r>
    </w:p>
    <w:p w14:paraId="65F02D28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ANS - different types of private coverage</w:t>
      </w:r>
    </w:p>
    <w:p w14:paraId="4A014081" w14:textId="77777777" w:rsidR="00B06DDF" w:rsidRPr="00B06DDF" w:rsidRDefault="00B06DDF" w:rsidP="00B06DDF">
      <w:pPr>
        <w:numPr>
          <w:ilvl w:val="4"/>
          <w:numId w:val="3"/>
        </w:numPr>
        <w:tabs>
          <w:tab w:val="clear" w:pos="3600"/>
          <w:tab w:val="num" w:pos="1562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Etc.</w:t>
      </w:r>
    </w:p>
    <w:p w14:paraId="2D148110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lang w:val="en-US" w:eastAsia="pt-BR"/>
        </w:rPr>
        <w:t>Covid response</w:t>
      </w:r>
    </w:p>
    <w:p w14:paraId="06A80162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Qualitative description (late, disorganized, limited, etc.)</w:t>
      </w:r>
    </w:p>
    <w:p w14:paraId="7649B369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 xml:space="preserve">Direct investments of the federal government </w:t>
      </w:r>
    </w:p>
    <w:p w14:paraId="0474C6CC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Increase of assistance network</w:t>
      </w:r>
    </w:p>
    <w:p w14:paraId="0EFB3922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Emergency aid</w:t>
      </w:r>
    </w:p>
    <w:p w14:paraId="56CB8998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Vaccine program</w:t>
      </w:r>
    </w:p>
    <w:p w14:paraId="596A678E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lang w:val="en-US" w:eastAsia="pt-BR"/>
        </w:rPr>
        <w:t>Objective</w:t>
      </w:r>
    </w:p>
    <w:p w14:paraId="62139C88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Understand how structural (geographic, population, economic) and covid response variables are associated with covid cases and deaths, at city level</w:t>
      </w:r>
    </w:p>
    <w:p w14:paraId="25690777" w14:textId="77777777" w:rsidR="00B06DDF" w:rsidRPr="00B06DDF" w:rsidRDefault="00B06DDF" w:rsidP="00B06DDF">
      <w:pPr>
        <w:numPr>
          <w:ilvl w:val="1"/>
          <w:numId w:val="3"/>
        </w:numPr>
        <w:tabs>
          <w:tab w:val="clear" w:pos="1440"/>
          <w:tab w:val="num" w:pos="-598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u w:val="single"/>
          <w:lang w:val="en-US" w:eastAsia="pt-BR"/>
        </w:rPr>
        <w:t>Data</w:t>
      </w:r>
    </w:p>
    <w:p w14:paraId="495035F3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Structure (geo, pop, econ, health and covid)</w:t>
      </w:r>
    </w:p>
    <w:p w14:paraId="25327D53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Sources</w:t>
      </w:r>
    </w:p>
    <w:p w14:paraId="1CFEAF06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Table of all variables used</w:t>
      </w:r>
    </w:p>
    <w:p w14:paraId="718D32CC" w14:textId="77777777" w:rsidR="00B06DDF" w:rsidRPr="00B06DDF" w:rsidRDefault="00B06DDF" w:rsidP="00B06DDF">
      <w:pPr>
        <w:numPr>
          <w:ilvl w:val="1"/>
          <w:numId w:val="3"/>
        </w:numPr>
        <w:tabs>
          <w:tab w:val="clear" w:pos="1440"/>
          <w:tab w:val="num" w:pos="-598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u w:val="single"/>
          <w:lang w:val="en-US" w:eastAsia="pt-BR"/>
        </w:rPr>
        <w:t>Exploratory and descriptive analysis</w:t>
      </w:r>
    </w:p>
    <w:p w14:paraId="50E2B019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Covid data vs main proxies (selected variables)</w:t>
      </w:r>
    </w:p>
    <w:p w14:paraId="238A8FD1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Plot of cases and deaths over time by state (spaghetti plot)</w:t>
      </w:r>
    </w:p>
    <w:p w14:paraId="15BC0B83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Plot (or chart) map of cases and deaths per 100k inhabitants by city (or state)</w:t>
      </w:r>
    </w:p>
    <w:p w14:paraId="6A12581C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[population proxy] Plot (or chart) of urban population density by city (or state)</w:t>
      </w:r>
    </w:p>
    <w:p w14:paraId="5CCB1ADD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[econ proxy] Plot (or chart) of GDP per capita by city (or state)</w:t>
      </w:r>
    </w:p>
    <w:p w14:paraId="76D27150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[health proxy] Plot (or chart) of hospital beds per 100k inhabitants by city (or state)</w:t>
      </w:r>
    </w:p>
    <w:p w14:paraId="025212E3" w14:textId="77777777" w:rsidR="00B06DDF" w:rsidRPr="00B06DDF" w:rsidRDefault="00B06DDF" w:rsidP="00B06DDF">
      <w:pPr>
        <w:numPr>
          <w:ilvl w:val="1"/>
          <w:numId w:val="3"/>
        </w:numPr>
        <w:tabs>
          <w:tab w:val="clear" w:pos="1440"/>
          <w:tab w:val="num" w:pos="-598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u w:val="single"/>
          <w:lang w:val="en-US" w:eastAsia="pt-BR"/>
        </w:rPr>
        <w:t>Regression</w:t>
      </w:r>
    </w:p>
    <w:p w14:paraId="21AB35A8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Results of regression of covid vs population variables</w:t>
      </w:r>
    </w:p>
    <w:p w14:paraId="4036216F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Identify relevant variables and impact (positive or negative)</w:t>
      </w:r>
    </w:p>
    <w:p w14:paraId="77AD8107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lastRenderedPageBreak/>
        <w:t>Results of regression of covid vs economic variables</w:t>
      </w:r>
    </w:p>
    <w:p w14:paraId="563BE459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Identify relevant variables and impact (positive or negative)</w:t>
      </w:r>
    </w:p>
    <w:p w14:paraId="52B41F72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Results of regression of covid vs health variables</w:t>
      </w:r>
    </w:p>
    <w:p w14:paraId="63272E94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Identify relevant variables and impact (positive or negative)</w:t>
      </w:r>
    </w:p>
    <w:p w14:paraId="7132DF9F" w14:textId="77777777" w:rsidR="00B06DDF" w:rsidRPr="00B06DDF" w:rsidRDefault="00B06DDF" w:rsidP="00B06DDF">
      <w:pPr>
        <w:numPr>
          <w:ilvl w:val="2"/>
          <w:numId w:val="3"/>
        </w:numPr>
        <w:tabs>
          <w:tab w:val="clear" w:pos="2160"/>
          <w:tab w:val="num" w:pos="122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Results of regression of covid vs population + health + economic variables</w:t>
      </w:r>
    </w:p>
    <w:p w14:paraId="47B9BA44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Identify relevant variables and impact (positive or negative)</w:t>
      </w:r>
    </w:p>
    <w:p w14:paraId="3B2BA4EF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>Select and final model</w:t>
      </w:r>
    </w:p>
    <w:p w14:paraId="146343B0" w14:textId="77777777" w:rsidR="00B06DDF" w:rsidRPr="00B06DDF" w:rsidRDefault="00B06DDF" w:rsidP="00B06DDF">
      <w:pPr>
        <w:numPr>
          <w:ilvl w:val="3"/>
          <w:numId w:val="3"/>
        </w:numPr>
        <w:tabs>
          <w:tab w:val="clear" w:pos="2880"/>
          <w:tab w:val="num" w:pos="842"/>
        </w:tabs>
        <w:spacing w:after="0" w:line="240" w:lineRule="auto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lang w:val="en-US" w:eastAsia="pt-BR"/>
        </w:rPr>
        <w:t xml:space="preserve">Classify cities according to predicted results vs real results (proxy to evaluate if they are doing better or </w:t>
      </w:r>
      <w:proofErr w:type="spellStart"/>
      <w:r w:rsidRPr="00B06DDF">
        <w:rPr>
          <w:rFonts w:ascii="Calibri" w:eastAsia="Times New Roman" w:hAnsi="Calibri" w:cs="Calibri"/>
          <w:lang w:val="en-US" w:eastAsia="pt-BR"/>
        </w:rPr>
        <w:t>worst</w:t>
      </w:r>
      <w:proofErr w:type="spellEnd"/>
      <w:r w:rsidRPr="00B06DDF">
        <w:rPr>
          <w:rFonts w:ascii="Calibri" w:eastAsia="Times New Roman" w:hAnsi="Calibri" w:cs="Calibri"/>
          <w:lang w:val="en-US" w:eastAsia="pt-BR"/>
        </w:rPr>
        <w:t xml:space="preserve"> than predictions)</w:t>
      </w:r>
    </w:p>
    <w:p w14:paraId="3F2868C4" w14:textId="77777777" w:rsidR="00B06DDF" w:rsidRPr="00B06DDF" w:rsidRDefault="00B06DDF" w:rsidP="00B06DDF">
      <w:pPr>
        <w:numPr>
          <w:ilvl w:val="1"/>
          <w:numId w:val="3"/>
        </w:numPr>
        <w:tabs>
          <w:tab w:val="clear" w:pos="1440"/>
          <w:tab w:val="num" w:pos="-598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lang w:val="en-US" w:eastAsia="pt-BR"/>
        </w:rPr>
      </w:pPr>
      <w:r w:rsidRPr="00B06DDF">
        <w:rPr>
          <w:rFonts w:ascii="Calibri" w:eastAsia="Times New Roman" w:hAnsi="Calibri" w:cs="Calibri"/>
          <w:b/>
          <w:bCs/>
          <w:u w:val="single"/>
          <w:lang w:val="en-US" w:eastAsia="pt-BR"/>
        </w:rPr>
        <w:t>Conclusion</w:t>
      </w:r>
    </w:p>
    <w:p w14:paraId="05215B92" w14:textId="77777777" w:rsidR="00B06DDF" w:rsidRPr="00FB0CA1" w:rsidRDefault="00B06DDF" w:rsidP="00FB0CA1">
      <w:pPr>
        <w:tabs>
          <w:tab w:val="num" w:pos="-180"/>
        </w:tabs>
        <w:spacing w:after="0" w:line="240" w:lineRule="auto"/>
        <w:ind w:left="360" w:hanging="360"/>
        <w:textAlignment w:val="center"/>
        <w:rPr>
          <w:lang w:val="en-US"/>
        </w:rPr>
      </w:pPr>
    </w:p>
    <w:p w14:paraId="08FCF4EE" w14:textId="77777777" w:rsidR="00123716" w:rsidRPr="00FB0CA1" w:rsidRDefault="00123716" w:rsidP="00FB0CA1">
      <w:pPr>
        <w:rPr>
          <w:lang w:val="en-US"/>
        </w:rPr>
      </w:pPr>
    </w:p>
    <w:sectPr w:rsidR="00123716" w:rsidRPr="00FB0CA1" w:rsidSect="00FB0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39"/>
    <w:multiLevelType w:val="multilevel"/>
    <w:tmpl w:val="B3D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841AFA"/>
    <w:multiLevelType w:val="multilevel"/>
    <w:tmpl w:val="5BA4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D6F43"/>
    <w:multiLevelType w:val="multilevel"/>
    <w:tmpl w:val="7FF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1"/>
    <w:rsid w:val="00123716"/>
    <w:rsid w:val="0028184B"/>
    <w:rsid w:val="00B06DDF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5DCB"/>
  <w15:chartTrackingRefBased/>
  <w15:docId w15:val="{F2D990C6-12EC-4C52-8ED5-0949B426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2021-05-02T22:21:00Z</dcterms:created>
  <dcterms:modified xsi:type="dcterms:W3CDTF">2021-05-02T22:21:00Z</dcterms:modified>
</cp:coreProperties>
</file>