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MODELO PARA INSERÇÃO NO FASTMEDIC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Inserção de implante subdérmico de etonogestrel 68mg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## Subjetivo: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Paciente vem à unidade de saúde e manifesta interesse na inserção de implante subdérmico de etonogestrel. Diante de questionamento, nega apresenta contraindicações ao uso do método.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Paciente apresenta contraindicação ao uso de estrogênio.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Antecedentes pessoais: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DUM: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Data da última relação sexual: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MAC prévio: XXX – última dose em: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Patologias: nega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Medicações de uso contínuo: nega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Alergias medicamentosas: nega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## Objetivo: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Teste rápido de gravidez (realizado hoje): não reagente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## Avaliação: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Desejo por anticoncepção por implante subdérmico de etonogestrel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## Plano: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Emito solicitação do teste rápido de gravidez já realizado e registrado.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Emito a prescrição do implante de etonogestrel 68mg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Realizo inserção de implante subdérmico de etonogestrel: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1. Posiciono paciente em decúbito dorsal com braço não dominante fletido e abduzido.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2. Realizo primeira marcação com caneta cirúrgica a 10 cm do epicôndilo medial e segunda a 5 cm da primeira, ambas 5 cm abaixo do sulco bicipital medial.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3. Realizo assepsia com clorexidina aquosa a 2%.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4. Administro anestesia local na primeira marcação e ao longo do trajeto de inserção com 1,8 mL de lidocaína a 2% com vasoconstrictor.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5. Insiro implante com auxílio de aplicador próprio, sem intercorrências durante o ato.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6. Paciente palpa o implante após a inserção.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7. Realizo curativo compressivo.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8. Oriento sobre cuidados pós-inserção e explico sobre retorno para acompanhamento e retirada do implante.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CONCLUSÃO DO ATENDIMENTO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CID-10: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Z30.8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Solicitação de procedimentos: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Inserção do implante subdérmico liberador de etonogestrel (03.01.04.017-6)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Marcar como realizado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Teste rápido de gravidez (02.14.01.006-6)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- Marcar como realizado</w:t>
      </w:r>
    </w:p>
    <w:sectPr>
      <w:headerReference r:id="rId6" w:type="default"/>
      <w:pgSz w:h="16838" w:w="11906" w:orient="portrait"/>
      <w:pgMar w:bottom="1134" w:top="1701" w:left="1134" w:right="1134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lpwstr>0</vt:lpwstr>
  </property>
  <property fmtid="{D5CDD505-2E9C-101B-9397-08002B2CF9AE}" pid="3" name="ICV">
    <vt:lpwstr>75073639634A48F4A940843F7AA08C05_13</vt:lpwstr>
  </property>
  <property fmtid="{D5CDD505-2E9C-101B-9397-08002B2CF9AE}" pid="4" name="KSOProductBuildVer">
    <vt:lpwstr>1046-12.1.0.26880</vt:lpwstr>
  </property>
  <property fmtid="{D5CDD505-2E9C-101B-9397-08002B2CF9AE}" pid="5" name="KSOTemplateDocerSaveRecord">
    <vt:lpwstr>eyJoZGlkIjoiYWZiNjU0MWIzOTg2YWUzMDZiM2ExMGM5MmQ0MjJjZGQiLCJ1c2VySWQiOiIxMjM2OTUyNDQ4NTMwIn0=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</Properties>
</file>