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70F69" w14:textId="77777777" w:rsidR="00D1626E" w:rsidRDefault="00D1626E" w:rsidP="00D1626E">
      <w:r>
        <w:t>1. About Jana Katrusin</w:t>
      </w:r>
    </w:p>
    <w:p w14:paraId="2AE71606" w14:textId="77777777" w:rsidR="00D1626E" w:rsidRDefault="00D1626E" w:rsidP="00D1626E"/>
    <w:p w14:paraId="7E44A6CA" w14:textId="77777777" w:rsidR="00D1626E" w:rsidRDefault="00D1626E" w:rsidP="00D1626E">
      <w:r>
        <w:t xml:space="preserve">Based on LinkedIn, Jana </w:t>
      </w:r>
      <w:proofErr w:type="spellStart"/>
      <w:r>
        <w:t>Katrusin</w:t>
      </w:r>
      <w:proofErr w:type="spellEnd"/>
      <w:r>
        <w:t xml:space="preserve"> is (or was) the Manager of Employee Experience &amp; Executive Administration at </w:t>
      </w:r>
      <w:proofErr w:type="spellStart"/>
      <w:r>
        <w:t>DigniFi</w:t>
      </w:r>
      <w:proofErr w:type="spellEnd"/>
      <w:r>
        <w:t xml:space="preserve">. </w:t>
      </w:r>
    </w:p>
    <w:p w14:paraId="2ABF7F95" w14:textId="77777777" w:rsidR="00D1626E" w:rsidRDefault="00D1626E" w:rsidP="00D1626E">
      <w:r>
        <w:t xml:space="preserve">According to </w:t>
      </w:r>
      <w:proofErr w:type="spellStart"/>
      <w:r>
        <w:t>TheOrg’s</w:t>
      </w:r>
      <w:proofErr w:type="spellEnd"/>
      <w:r>
        <w:t xml:space="preserve"> company chart, she reports to the People / Operations side of the business. </w:t>
      </w:r>
    </w:p>
    <w:p w14:paraId="0F8E35B3" w14:textId="77777777" w:rsidR="00D1626E" w:rsidRDefault="00D1626E" w:rsidP="00D1626E">
      <w:r>
        <w:t xml:space="preserve">She has a Bachelor’s degree in Business Administration &amp; Management. </w:t>
      </w:r>
    </w:p>
    <w:p w14:paraId="5DAEBAD7" w14:textId="77777777" w:rsidR="00D1626E" w:rsidRDefault="00D1626E" w:rsidP="00D1626E">
      <w:r>
        <w:t>Her role suggests she’s focused on people operations, employee engagement, and admin support — not on product development, credit underwriting, or engineering.</w:t>
      </w:r>
    </w:p>
    <w:p w14:paraId="1342A765" w14:textId="77777777" w:rsidR="00D1626E" w:rsidRDefault="00D1626E" w:rsidP="00D1626E"/>
    <w:p w14:paraId="7F1C86A2" w14:textId="77777777" w:rsidR="00D1626E" w:rsidRDefault="00D1626E" w:rsidP="00D1626E">
      <w:r>
        <w:t>Implications for your interview:</w:t>
      </w:r>
    </w:p>
    <w:p w14:paraId="0465F6DB" w14:textId="77777777" w:rsidR="00D1626E" w:rsidRDefault="00D1626E" w:rsidP="00D1626E">
      <w:r>
        <w:t xml:space="preserve">If you’re interviewing her directly, she may not be deeply technical, so questions around culture, operations, or how </w:t>
      </w:r>
      <w:proofErr w:type="spellStart"/>
      <w:r>
        <w:t>DigniFi</w:t>
      </w:r>
      <w:proofErr w:type="spellEnd"/>
      <w:r>
        <w:t xml:space="preserve"> supports employees might be most relevant.</w:t>
      </w:r>
    </w:p>
    <w:p w14:paraId="360579FB" w14:textId="56BBE8BA" w:rsidR="00D97B0E" w:rsidRDefault="00D1626E" w:rsidP="00D1626E">
      <w:r>
        <w:t xml:space="preserve">She could provide insight into how </w:t>
      </w:r>
      <w:proofErr w:type="spellStart"/>
      <w:r>
        <w:t>DigniFi</w:t>
      </w:r>
      <w:proofErr w:type="spellEnd"/>
      <w:r>
        <w:t xml:space="preserve"> scales its team, maintains employee experience during growth, or aligns people strategy with business goals.</w:t>
      </w:r>
    </w:p>
    <w:p w14:paraId="584A8230" w14:textId="77777777" w:rsidR="00D1626E" w:rsidRDefault="00D1626E" w:rsidP="00D1626E"/>
    <w:p w14:paraId="000DFE36" w14:textId="1407AFE3" w:rsidR="00D1626E" w:rsidRDefault="00D1626E" w:rsidP="00D1626E">
      <w:r>
        <w:t>2.</w:t>
      </w:r>
      <w:r w:rsidRPr="00D1626E">
        <w:t xml:space="preserve"> </w:t>
      </w:r>
      <w:r>
        <w:t xml:space="preserve">2. About </w:t>
      </w:r>
      <w:proofErr w:type="spellStart"/>
      <w:r>
        <w:t>DigniFi</w:t>
      </w:r>
      <w:proofErr w:type="spellEnd"/>
    </w:p>
    <w:p w14:paraId="66A7B565" w14:textId="05F3446D" w:rsidR="00D1626E" w:rsidRDefault="00D1626E" w:rsidP="00D1626E">
      <w:r>
        <w:t>Here’s a breakdown of the company — what it is, how it works, and where it’s heading.</w:t>
      </w:r>
    </w:p>
    <w:p w14:paraId="1288CA7E" w14:textId="6094BC79" w:rsidR="00D1626E" w:rsidRDefault="00D1626E" w:rsidP="00D1626E">
      <w:r>
        <w:t xml:space="preserve">What is </w:t>
      </w:r>
      <w:proofErr w:type="spellStart"/>
      <w:r>
        <w:t>DigniFi</w:t>
      </w:r>
      <w:proofErr w:type="spellEnd"/>
      <w:r>
        <w:t>?</w:t>
      </w:r>
    </w:p>
    <w:p w14:paraId="6863CAD5" w14:textId="782DB8AA" w:rsidR="00D1626E" w:rsidRDefault="00D1626E" w:rsidP="00D1626E">
      <w:proofErr w:type="spellStart"/>
      <w:r>
        <w:t>DigniFi</w:t>
      </w:r>
      <w:proofErr w:type="spellEnd"/>
      <w:r>
        <w:t xml:space="preserve"> is a FinTech company that specializes in providing financing solutions related to automobiles — specifically, for repairs, maintenance, parts, accessories, and more.</w:t>
      </w:r>
    </w:p>
    <w:p w14:paraId="78ECD72F" w14:textId="0D12435A" w:rsidR="00D1626E" w:rsidRDefault="00D1626E" w:rsidP="00D1626E">
      <w:r>
        <w:t xml:space="preserve">Their platform connects auto service centers/dealers and consumers with lenders so that consumers can access credit on the spot at the point of sale. </w:t>
      </w:r>
    </w:p>
    <w:p w14:paraId="1FAE8F2E" w14:textId="10AE9543" w:rsidR="00D1626E" w:rsidRDefault="00D1626E" w:rsidP="00D1626E">
      <w:r>
        <w:t xml:space="preserve">All of </w:t>
      </w:r>
      <w:proofErr w:type="spellStart"/>
      <w:r>
        <w:t>DigniFi’s</w:t>
      </w:r>
      <w:proofErr w:type="spellEnd"/>
      <w:r>
        <w:t xml:space="preserve"> credit products are originated by WebBank (an FDIC-regulated bank). </w:t>
      </w:r>
    </w:p>
    <w:p w14:paraId="4F34AAA1" w14:textId="14A0DC59" w:rsidR="00D1626E" w:rsidRDefault="00D1626E" w:rsidP="00D1626E">
      <w:r>
        <w:t xml:space="preserve">According to their “About Us” page, they’ve processed hundreds of thousands of applications. </w:t>
      </w:r>
    </w:p>
    <w:p w14:paraId="3282B8A8" w14:textId="77777777" w:rsidR="00D1626E" w:rsidRDefault="00D1626E" w:rsidP="00D1626E">
      <w:r>
        <w:t xml:space="preserve">They emphasize inclusivity — helping “everyday people” who might struggle with unexpected auto expenses. </w:t>
      </w:r>
    </w:p>
    <w:p w14:paraId="5BF2DA86" w14:textId="77777777" w:rsidR="00D1626E" w:rsidRDefault="00D1626E" w:rsidP="00D1626E"/>
    <w:p w14:paraId="7D7D2F4D" w14:textId="7A31EDDD" w:rsidR="00D1626E" w:rsidRDefault="00D1626E" w:rsidP="00D1626E">
      <w:r>
        <w:lastRenderedPageBreak/>
        <w:t>Key Milestones / Funding</w:t>
      </w:r>
    </w:p>
    <w:p w14:paraId="468CA232" w14:textId="77777777" w:rsidR="00D1626E" w:rsidRDefault="00D1626E" w:rsidP="00D1626E">
      <w:r>
        <w:t xml:space="preserve">In 2020, </w:t>
      </w:r>
      <w:proofErr w:type="spellStart"/>
      <w:r>
        <w:t>DigniFi</w:t>
      </w:r>
      <w:proofErr w:type="spellEnd"/>
      <w:r>
        <w:t xml:space="preserve"> raised $14M in a Series A from </w:t>
      </w:r>
      <w:proofErr w:type="spellStart"/>
      <w:r>
        <w:t>BuildGroup</w:t>
      </w:r>
      <w:proofErr w:type="spellEnd"/>
      <w:r>
        <w:t xml:space="preserve"> and Exor Seeds. </w:t>
      </w:r>
    </w:p>
    <w:p w14:paraId="70D186FD" w14:textId="77777777" w:rsidR="00D1626E" w:rsidRDefault="00D1626E" w:rsidP="00D1626E"/>
    <w:p w14:paraId="0C4CA4A0" w14:textId="687F2594" w:rsidR="00D1626E" w:rsidRDefault="00D1626E" w:rsidP="00D1626E">
      <w:r>
        <w:t>3. D</w:t>
      </w:r>
      <w:proofErr w:type="spellStart"/>
      <w:r>
        <w:t>igniFi’s</w:t>
      </w:r>
      <w:proofErr w:type="spellEnd"/>
      <w:r>
        <w:t xml:space="preserve"> Products / Financing Solutions</w:t>
      </w:r>
    </w:p>
    <w:p w14:paraId="3291B523" w14:textId="31348B27" w:rsidR="00D1626E" w:rsidRDefault="00D1626E" w:rsidP="00D1626E">
      <w:r>
        <w:t xml:space="preserve">Here are the main products / financing lines that </w:t>
      </w:r>
      <w:proofErr w:type="spellStart"/>
      <w:r>
        <w:t>DigniFi</w:t>
      </w:r>
      <w:proofErr w:type="spellEnd"/>
      <w:r>
        <w:t xml:space="preserve"> offers (or is known for):</w:t>
      </w:r>
    </w:p>
    <w:p w14:paraId="6EBDCE41" w14:textId="47CB18BB" w:rsidR="00D1626E" w:rsidRDefault="00D1626E" w:rsidP="00D1626E">
      <w:proofErr w:type="spellStart"/>
      <w:r>
        <w:t>RoadWay</w:t>
      </w:r>
      <w:proofErr w:type="spellEnd"/>
      <w:r>
        <w:t xml:space="preserve"> Installment Loans</w:t>
      </w:r>
    </w:p>
    <w:p w14:paraId="029E8C54" w14:textId="77777777" w:rsidR="00D1626E" w:rsidRDefault="00D1626E" w:rsidP="00D1626E">
      <w:r>
        <w:t xml:space="preserve">These are likely fixed-term loans (12–36 months, per earlier press) for auto repair or parts. </w:t>
      </w:r>
    </w:p>
    <w:p w14:paraId="177A179C" w14:textId="77777777" w:rsidR="00D1626E" w:rsidRDefault="00D1626E" w:rsidP="00D1626E">
      <w:r>
        <w:t>Good for customers who want predictable monthly payments.</w:t>
      </w:r>
    </w:p>
    <w:p w14:paraId="0C7B934D" w14:textId="5580954D" w:rsidR="00D1626E" w:rsidRDefault="00D1626E" w:rsidP="00D1626E">
      <w:proofErr w:type="spellStart"/>
      <w:r>
        <w:t>ExpressWay</w:t>
      </w:r>
      <w:proofErr w:type="spellEnd"/>
      <w:r>
        <w:t xml:space="preserve"> Revolver / Line of Credit</w:t>
      </w:r>
    </w:p>
    <w:p w14:paraId="7BCEBAEC" w14:textId="77777777" w:rsidR="00D1626E" w:rsidRDefault="00D1626E" w:rsidP="00D1626E">
      <w:r>
        <w:t xml:space="preserve">According to their website, they offer a “revolver line of credit.” </w:t>
      </w:r>
    </w:p>
    <w:p w14:paraId="45CDA984" w14:textId="40EC7CDF" w:rsidR="00D1626E" w:rsidRDefault="00D1626E" w:rsidP="00D1626E">
      <w:proofErr w:type="spellStart"/>
      <w:r>
        <w:t>DigniFi</w:t>
      </w:r>
      <w:proofErr w:type="spellEnd"/>
    </w:p>
    <w:p w14:paraId="3EF6F565" w14:textId="7DED066A" w:rsidR="00D1626E" w:rsidRDefault="00D1626E" w:rsidP="00D1626E">
      <w:r>
        <w:t>Revolving credit is more flexible — customers can draw, repay, and draw again (up to the credit limit).</w:t>
      </w:r>
    </w:p>
    <w:sectPr w:rsidR="00D162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B0E"/>
    <w:rsid w:val="005041A7"/>
    <w:rsid w:val="00D1626E"/>
    <w:rsid w:val="00D97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DC181E"/>
  <w15:chartTrackingRefBased/>
  <w15:docId w15:val="{19C72549-2C61-4975-9BE6-046CC05DC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B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B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B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B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B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B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B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B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B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B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328</Words>
  <Characters>1863</Characters>
  <Application>Microsoft Office Word</Application>
  <DocSecurity>0</DocSecurity>
  <Lines>45</Lines>
  <Paragraphs>27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Johnson</dc:creator>
  <cp:keywords/>
  <dc:description/>
  <cp:lastModifiedBy>Tony Johnson</cp:lastModifiedBy>
  <cp:revision>2</cp:revision>
  <dcterms:created xsi:type="dcterms:W3CDTF">2025-11-19T19:35:00Z</dcterms:created>
  <dcterms:modified xsi:type="dcterms:W3CDTF">2025-11-19T19:42:00Z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049b2c3a-d0d1-4ca3-842e-0c33adad5012</vt:lpwstr>
  </property>
</Properties>
</file>