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35CB" w14:textId="77777777" w:rsidR="00B923D2" w:rsidRPr="00B923D2" w:rsidRDefault="00B923D2" w:rsidP="00B923D2">
      <w:pPr>
        <w:rPr>
          <w:b/>
          <w:bCs/>
        </w:rPr>
      </w:pPr>
      <w:r w:rsidRPr="00B923D2">
        <w:rPr>
          <w:b/>
          <w:bCs/>
        </w:rPr>
        <w:t>What Is SonderMind’s Product — In Depth</w:t>
      </w:r>
    </w:p>
    <w:p w14:paraId="7695823C" w14:textId="77777777" w:rsidR="00B923D2" w:rsidRPr="00B923D2" w:rsidRDefault="00B923D2" w:rsidP="00B923D2">
      <w:pPr>
        <w:numPr>
          <w:ilvl w:val="0"/>
          <w:numId w:val="1"/>
        </w:numPr>
      </w:pPr>
      <w:r w:rsidRPr="00B923D2">
        <w:rPr>
          <w:b/>
          <w:bCs/>
        </w:rPr>
        <w:t>Core Service: Therapy + Psychiatry</w:t>
      </w:r>
    </w:p>
    <w:p w14:paraId="60B241AA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rPr>
          <w:b/>
          <w:bCs/>
        </w:rPr>
        <w:t>Therapy</w:t>
      </w:r>
      <w:r w:rsidRPr="00B923D2">
        <w:t xml:space="preserve">: They connect users with </w:t>
      </w:r>
      <w:r w:rsidRPr="00B923D2">
        <w:rPr>
          <w:b/>
          <w:bCs/>
        </w:rPr>
        <w:t>licensed therapists</w:t>
      </w:r>
      <w:r w:rsidRPr="00B923D2">
        <w:t xml:space="preserve"> for talk therapy. Clients can choose virtual (telehealth) or </w:t>
      </w:r>
      <w:r w:rsidRPr="00B923D2">
        <w:rPr>
          <w:b/>
          <w:bCs/>
        </w:rPr>
        <w:t>in-person</w:t>
      </w:r>
      <w:r w:rsidRPr="00B923D2">
        <w:t xml:space="preserve"> sessions. </w:t>
      </w:r>
      <w:hyperlink r:id="rId5" w:tgtFrame="_blank" w:history="1">
        <w:r w:rsidRPr="00B923D2">
          <w:rPr>
            <w:rStyle w:val="Hyperlink"/>
          </w:rPr>
          <w:t>SonderMind+1</w:t>
        </w:r>
      </w:hyperlink>
    </w:p>
    <w:p w14:paraId="318DF8FD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rPr>
          <w:b/>
          <w:bCs/>
        </w:rPr>
        <w:t>Psychiatry</w:t>
      </w:r>
      <w:r w:rsidRPr="00B923D2">
        <w:t xml:space="preserve">: In some states, they offer psychiatric care (medication management). On their app, you can schedule psychiatry visits. </w:t>
      </w:r>
      <w:hyperlink r:id="rId6" w:tgtFrame="_blank" w:history="1">
        <w:r w:rsidRPr="00B923D2">
          <w:rPr>
            <w:rStyle w:val="Hyperlink"/>
          </w:rPr>
          <w:t>App Store+1</w:t>
        </w:r>
      </w:hyperlink>
    </w:p>
    <w:p w14:paraId="2E95E0C5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 xml:space="preserve">They support a wide variety of therapeutic modalities (over 40+ specialties) and many different clinical approaches. </w:t>
      </w:r>
      <w:hyperlink r:id="rId7" w:tgtFrame="_blank" w:history="1">
        <w:r w:rsidRPr="00B923D2">
          <w:rPr>
            <w:rStyle w:val="Hyperlink"/>
          </w:rPr>
          <w:t>Kaiser Permanente Insider+1</w:t>
        </w:r>
      </w:hyperlink>
    </w:p>
    <w:p w14:paraId="46DCBDC2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 xml:space="preserve">For clients, SonderMind handles insurance verification, scheduling, billing, and matching – making it easier to find a provider who takes their plan. </w:t>
      </w:r>
      <w:hyperlink r:id="rId8" w:tgtFrame="_blank" w:history="1">
        <w:r w:rsidRPr="00B923D2">
          <w:rPr>
            <w:rStyle w:val="Hyperlink"/>
          </w:rPr>
          <w:t>Forbes+1</w:t>
        </w:r>
      </w:hyperlink>
    </w:p>
    <w:p w14:paraId="1D688D4D" w14:textId="77777777" w:rsidR="00B923D2" w:rsidRPr="00B923D2" w:rsidRDefault="00B923D2" w:rsidP="00B923D2">
      <w:pPr>
        <w:numPr>
          <w:ilvl w:val="0"/>
          <w:numId w:val="1"/>
        </w:numPr>
      </w:pPr>
      <w:r w:rsidRPr="00B923D2">
        <w:rPr>
          <w:b/>
          <w:bCs/>
        </w:rPr>
        <w:t>Consumer Mobile App + Self-Care Tools</w:t>
      </w:r>
    </w:p>
    <w:p w14:paraId="4F0183EF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 xml:space="preserve">They have a </w:t>
      </w:r>
      <w:r w:rsidRPr="00B923D2">
        <w:rPr>
          <w:b/>
          <w:bCs/>
        </w:rPr>
        <w:t>mobile app</w:t>
      </w:r>
      <w:r w:rsidRPr="00B923D2">
        <w:t xml:space="preserve"> (iOS and Android) where clients can: do video sessions, track progress, use self-care tools (breathing exercises, meditations, brain training), set goals, and reflect on their emotional state. </w:t>
      </w:r>
      <w:hyperlink r:id="rId9" w:tgtFrame="_blank" w:history="1">
        <w:r w:rsidRPr="00B923D2">
          <w:rPr>
            <w:rStyle w:val="Hyperlink"/>
          </w:rPr>
          <w:t>App Store+1</w:t>
        </w:r>
      </w:hyperlink>
    </w:p>
    <w:p w14:paraId="082F542D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 xml:space="preserve">The app is also used to collect </w:t>
      </w:r>
      <w:r w:rsidRPr="00B923D2">
        <w:rPr>
          <w:b/>
          <w:bCs/>
        </w:rPr>
        <w:t>measurement-based care data</w:t>
      </w:r>
      <w:r w:rsidRPr="00B923D2">
        <w:t xml:space="preserve">: clients fill out clinical questionnaires before/after therapy, and therapists review their progress. </w:t>
      </w:r>
      <w:hyperlink r:id="rId10" w:tgtFrame="_blank" w:history="1">
        <w:r w:rsidRPr="00B923D2">
          <w:rPr>
            <w:rStyle w:val="Hyperlink"/>
          </w:rPr>
          <w:t>SonderMind</w:t>
        </w:r>
      </w:hyperlink>
    </w:p>
    <w:p w14:paraId="1ABCE87D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 xml:space="preserve">These self-care features (meditations, breathing exercises) provide </w:t>
      </w:r>
      <w:r w:rsidRPr="00B923D2">
        <w:rPr>
          <w:b/>
          <w:bCs/>
        </w:rPr>
        <w:t>24/7 engagement</w:t>
      </w:r>
      <w:r w:rsidRPr="00B923D2">
        <w:t xml:space="preserve">, so clients have support outside of scheduled therapy sessions. </w:t>
      </w:r>
      <w:hyperlink r:id="rId11" w:tgtFrame="_blank" w:history="1">
        <w:r w:rsidRPr="00B923D2">
          <w:rPr>
            <w:rStyle w:val="Hyperlink"/>
          </w:rPr>
          <w:t>Fierce Healthcare+1</w:t>
        </w:r>
      </w:hyperlink>
    </w:p>
    <w:p w14:paraId="5C2FC858" w14:textId="77777777" w:rsidR="00B923D2" w:rsidRPr="00B923D2" w:rsidRDefault="00B923D2" w:rsidP="00B923D2">
      <w:pPr>
        <w:numPr>
          <w:ilvl w:val="0"/>
          <w:numId w:val="1"/>
        </w:numPr>
      </w:pPr>
      <w:r w:rsidRPr="00B923D2">
        <w:rPr>
          <w:b/>
          <w:bCs/>
        </w:rPr>
        <w:t>Matching &amp; Care Coordination</w:t>
      </w:r>
    </w:p>
    <w:p w14:paraId="3025B601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 xml:space="preserve">SonderMind uses a </w:t>
      </w:r>
      <w:r w:rsidRPr="00B923D2">
        <w:rPr>
          <w:b/>
          <w:bCs/>
        </w:rPr>
        <w:t>care concierge/intake system</w:t>
      </w:r>
      <w:r w:rsidRPr="00B923D2">
        <w:t xml:space="preserve"> to match clients with a therapist based on needs, preferences (e.g., modality, identity), and location. </w:t>
      </w:r>
      <w:hyperlink r:id="rId12" w:tgtFrame="_blank" w:history="1">
        <w:r w:rsidRPr="00B923D2">
          <w:rPr>
            <w:rStyle w:val="Hyperlink"/>
          </w:rPr>
          <w:t>App Store</w:t>
        </w:r>
      </w:hyperlink>
    </w:p>
    <w:p w14:paraId="31C41CA1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 xml:space="preserve">According to their data, a large fraction of clients are matched and begin care quickly — they claim many start care in days. </w:t>
      </w:r>
      <w:hyperlink r:id="rId13" w:tgtFrame="_blank" w:history="1">
        <w:r w:rsidRPr="00B923D2">
          <w:rPr>
            <w:rStyle w:val="Hyperlink"/>
          </w:rPr>
          <w:t>SonderMind</w:t>
        </w:r>
      </w:hyperlink>
    </w:p>
    <w:p w14:paraId="4B8B2547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 xml:space="preserve">They also support </w:t>
      </w:r>
      <w:r w:rsidRPr="00B923D2">
        <w:rPr>
          <w:b/>
          <w:bCs/>
        </w:rPr>
        <w:t>value-based care</w:t>
      </w:r>
      <w:r w:rsidRPr="00B923D2">
        <w:t xml:space="preserve">: by tracking client outcomes (via measurement-based care), they can align with payers or health systems aiming for quality and cost-effectiveness. </w:t>
      </w:r>
      <w:hyperlink r:id="rId14" w:tgtFrame="_blank" w:history="1">
        <w:r w:rsidRPr="00B923D2">
          <w:rPr>
            <w:rStyle w:val="Hyperlink"/>
          </w:rPr>
          <w:t>Business Wire</w:t>
        </w:r>
      </w:hyperlink>
    </w:p>
    <w:p w14:paraId="3421F800" w14:textId="77777777" w:rsidR="00B923D2" w:rsidRPr="00B923D2" w:rsidRDefault="00B923D2" w:rsidP="00B923D2">
      <w:pPr>
        <w:numPr>
          <w:ilvl w:val="0"/>
          <w:numId w:val="1"/>
        </w:numPr>
      </w:pPr>
      <w:r w:rsidRPr="00B923D2">
        <w:rPr>
          <w:b/>
          <w:bCs/>
        </w:rPr>
        <w:t>AI Suite &amp; Clinical Tools</w:t>
      </w:r>
    </w:p>
    <w:p w14:paraId="1633DE5C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lastRenderedPageBreak/>
        <w:t xml:space="preserve">Very recently, SonderMind launched a </w:t>
      </w:r>
      <w:r w:rsidRPr="00B923D2">
        <w:rPr>
          <w:b/>
          <w:bCs/>
        </w:rPr>
        <w:t>Suite of AI Tools</w:t>
      </w:r>
      <w:r w:rsidRPr="00B923D2">
        <w:t xml:space="preserve"> that are tightly integrated with their app and clinician workflows. </w:t>
      </w:r>
      <w:hyperlink r:id="rId15" w:tgtFrame="_blank" w:history="1">
        <w:r w:rsidRPr="00B923D2">
          <w:rPr>
            <w:rStyle w:val="Hyperlink"/>
          </w:rPr>
          <w:t>SonderMind+1</w:t>
        </w:r>
      </w:hyperlink>
    </w:p>
    <w:p w14:paraId="5EE63867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>These tools include:</w:t>
      </w:r>
    </w:p>
    <w:p w14:paraId="410E9E1C" w14:textId="77777777" w:rsidR="00B923D2" w:rsidRPr="00B923D2" w:rsidRDefault="00B923D2" w:rsidP="00B923D2">
      <w:pPr>
        <w:numPr>
          <w:ilvl w:val="2"/>
          <w:numId w:val="1"/>
        </w:numPr>
      </w:pPr>
      <w:r w:rsidRPr="00B923D2">
        <w:rPr>
          <w:b/>
          <w:bCs/>
        </w:rPr>
        <w:t>AI Notes</w:t>
      </w:r>
      <w:r w:rsidRPr="00B923D2">
        <w:t xml:space="preserve">: Helps providers write session notes more efficiently. </w:t>
      </w:r>
      <w:hyperlink r:id="rId16" w:tgtFrame="_blank" w:history="1">
        <w:r w:rsidRPr="00B923D2">
          <w:rPr>
            <w:rStyle w:val="Hyperlink"/>
          </w:rPr>
          <w:t>Business Wire</w:t>
        </w:r>
      </w:hyperlink>
    </w:p>
    <w:p w14:paraId="68D47814" w14:textId="77777777" w:rsidR="00B923D2" w:rsidRPr="00B923D2" w:rsidRDefault="00B923D2" w:rsidP="00B923D2">
      <w:pPr>
        <w:numPr>
          <w:ilvl w:val="2"/>
          <w:numId w:val="1"/>
        </w:numPr>
      </w:pPr>
      <w:r w:rsidRPr="00B923D2">
        <w:rPr>
          <w:b/>
          <w:bCs/>
        </w:rPr>
        <w:t>Session Prep</w:t>
      </w:r>
      <w:r w:rsidRPr="00B923D2">
        <w:t xml:space="preserve">: Prepares clinicians for upcoming sessions, likely summarizing past sessions or highlighting key themes. </w:t>
      </w:r>
      <w:hyperlink r:id="rId17" w:tgtFrame="_blank" w:history="1">
        <w:r w:rsidRPr="00B923D2">
          <w:rPr>
            <w:rStyle w:val="Hyperlink"/>
          </w:rPr>
          <w:t>Business Wire</w:t>
        </w:r>
      </w:hyperlink>
    </w:p>
    <w:p w14:paraId="3A0F8449" w14:textId="77777777" w:rsidR="00B923D2" w:rsidRPr="00B923D2" w:rsidRDefault="00B923D2" w:rsidP="00B923D2">
      <w:pPr>
        <w:numPr>
          <w:ilvl w:val="2"/>
          <w:numId w:val="1"/>
        </w:numPr>
      </w:pPr>
      <w:r w:rsidRPr="00B923D2">
        <w:rPr>
          <w:b/>
          <w:bCs/>
        </w:rPr>
        <w:t>Treatment Plans</w:t>
      </w:r>
      <w:r w:rsidRPr="00B923D2">
        <w:t xml:space="preserve">: AI helps generate or suggest treatment plans. </w:t>
      </w:r>
      <w:hyperlink r:id="rId18" w:tgtFrame="_blank" w:history="1">
        <w:r w:rsidRPr="00B923D2">
          <w:rPr>
            <w:rStyle w:val="Hyperlink"/>
          </w:rPr>
          <w:t>SonderMind</w:t>
        </w:r>
      </w:hyperlink>
    </w:p>
    <w:p w14:paraId="0052C961" w14:textId="77777777" w:rsidR="00B923D2" w:rsidRPr="00B923D2" w:rsidRDefault="00B923D2" w:rsidP="00B923D2">
      <w:pPr>
        <w:numPr>
          <w:ilvl w:val="2"/>
          <w:numId w:val="1"/>
        </w:numPr>
      </w:pPr>
      <w:r w:rsidRPr="00B923D2">
        <w:rPr>
          <w:b/>
          <w:bCs/>
        </w:rPr>
        <w:t>Session Takeaways</w:t>
      </w:r>
      <w:r w:rsidRPr="00B923D2">
        <w:t xml:space="preserve">: After a session, clients may receive a summary, key reflections, and suggested next steps. </w:t>
      </w:r>
      <w:hyperlink r:id="rId19" w:tgtFrame="_blank" w:history="1">
        <w:r w:rsidRPr="00B923D2">
          <w:rPr>
            <w:rStyle w:val="Hyperlink"/>
          </w:rPr>
          <w:t>Business Wire</w:t>
        </w:r>
      </w:hyperlink>
    </w:p>
    <w:p w14:paraId="03042E16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 xml:space="preserve">On the </w:t>
      </w:r>
      <w:r w:rsidRPr="00B923D2">
        <w:rPr>
          <w:b/>
          <w:bCs/>
        </w:rPr>
        <w:t>client side</w:t>
      </w:r>
      <w:r w:rsidRPr="00B923D2">
        <w:t xml:space="preserve">, AI features provide: journaling, goal-setting, “recaps” of work done, and 24/7 prompts / reflections in the moments between sessions. </w:t>
      </w:r>
      <w:hyperlink r:id="rId20" w:tgtFrame="_blank" w:history="1">
        <w:r w:rsidRPr="00B923D2">
          <w:rPr>
            <w:rStyle w:val="Hyperlink"/>
          </w:rPr>
          <w:t>SonderMind</w:t>
        </w:r>
      </w:hyperlink>
    </w:p>
    <w:p w14:paraId="5268BD09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 xml:space="preserve">Important: Their AI is built </w:t>
      </w:r>
      <w:r w:rsidRPr="00B923D2">
        <w:rPr>
          <w:b/>
          <w:bCs/>
        </w:rPr>
        <w:t>with clinician oversight</w:t>
      </w:r>
      <w:r w:rsidRPr="00B923D2">
        <w:t xml:space="preserve">, not meant to replace the human therapist. There's an </w:t>
      </w:r>
      <w:r w:rsidRPr="00B923D2">
        <w:rPr>
          <w:b/>
          <w:bCs/>
        </w:rPr>
        <w:t>AI Constitution</w:t>
      </w:r>
      <w:r w:rsidRPr="00B923D2">
        <w:t xml:space="preserve"> guiding how it's used. </w:t>
      </w:r>
      <w:hyperlink r:id="rId21" w:tgtFrame="_blank" w:history="1">
        <w:r w:rsidRPr="00B923D2">
          <w:rPr>
            <w:rStyle w:val="Hyperlink"/>
          </w:rPr>
          <w:t>Business Wire+1</w:t>
        </w:r>
      </w:hyperlink>
    </w:p>
    <w:p w14:paraId="1728EF95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 xml:space="preserve">They emphasize </w:t>
      </w:r>
      <w:r w:rsidRPr="00B923D2">
        <w:rPr>
          <w:b/>
          <w:bCs/>
        </w:rPr>
        <w:t>privacy and security</w:t>
      </w:r>
      <w:r w:rsidRPr="00B923D2">
        <w:t xml:space="preserve">: HIPAA compliance, encryption, and controls so clients/providers can opt in/out. </w:t>
      </w:r>
      <w:hyperlink r:id="rId22" w:tgtFrame="_blank" w:history="1">
        <w:r w:rsidRPr="00B923D2">
          <w:rPr>
            <w:rStyle w:val="Hyperlink"/>
          </w:rPr>
          <w:t>Business Wire</w:t>
        </w:r>
      </w:hyperlink>
    </w:p>
    <w:p w14:paraId="187BDB35" w14:textId="77777777" w:rsidR="00B923D2" w:rsidRPr="00B923D2" w:rsidRDefault="00B923D2" w:rsidP="00B923D2">
      <w:pPr>
        <w:numPr>
          <w:ilvl w:val="0"/>
          <w:numId w:val="1"/>
        </w:numPr>
      </w:pPr>
      <w:r w:rsidRPr="00B923D2">
        <w:rPr>
          <w:b/>
          <w:bCs/>
        </w:rPr>
        <w:t>Outcome Measurement &amp; Feedback-Informed Care</w:t>
      </w:r>
    </w:p>
    <w:p w14:paraId="62953CF2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 xml:space="preserve">SonderMind uses </w:t>
      </w:r>
      <w:r w:rsidRPr="00B923D2">
        <w:rPr>
          <w:b/>
          <w:bCs/>
        </w:rPr>
        <w:t>measurement-based care (MBC)</w:t>
      </w:r>
      <w:r w:rsidRPr="00B923D2">
        <w:t xml:space="preserve">: clients regularly complete standardized symptom questionnaires, so therapists can track progress quantitatively. </w:t>
      </w:r>
      <w:hyperlink r:id="rId23" w:tgtFrame="_blank" w:history="1">
        <w:r w:rsidRPr="00B923D2">
          <w:rPr>
            <w:rStyle w:val="Hyperlink"/>
          </w:rPr>
          <w:t>SonderMind</w:t>
        </w:r>
      </w:hyperlink>
    </w:p>
    <w:p w14:paraId="124FEEB4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 xml:space="preserve">They also use </w:t>
      </w:r>
      <w:r w:rsidRPr="00B923D2">
        <w:rPr>
          <w:b/>
          <w:bCs/>
        </w:rPr>
        <w:t>feedback-informed care (FIC)</w:t>
      </w:r>
      <w:r w:rsidRPr="00B923D2">
        <w:t xml:space="preserve">: allowing adjustments to therapy based on symptom tracking and client feedback. This is part of their evidence-based strategy. </w:t>
      </w:r>
      <w:hyperlink r:id="rId24" w:tgtFrame="_blank" w:history="1">
        <w:r w:rsidRPr="00B923D2">
          <w:rPr>
            <w:rStyle w:val="Hyperlink"/>
          </w:rPr>
          <w:t>SonderMind</w:t>
        </w:r>
      </w:hyperlink>
    </w:p>
    <w:p w14:paraId="1F851A40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>These data points help drive clinical decision-making and ensure that care is responsive and effective.</w:t>
      </w:r>
    </w:p>
    <w:p w14:paraId="504CDF31" w14:textId="77777777" w:rsidR="00B923D2" w:rsidRPr="00B923D2" w:rsidRDefault="00B923D2" w:rsidP="00B923D2">
      <w:pPr>
        <w:numPr>
          <w:ilvl w:val="0"/>
          <w:numId w:val="1"/>
        </w:numPr>
      </w:pPr>
      <w:r w:rsidRPr="00B923D2">
        <w:rPr>
          <w:b/>
          <w:bCs/>
        </w:rPr>
        <w:t>Provider Platform / Tools</w:t>
      </w:r>
    </w:p>
    <w:p w14:paraId="301B41C1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 xml:space="preserve">For therapists and psychiatrists who join SonderMind, they get a </w:t>
      </w:r>
      <w:r w:rsidRPr="00B923D2">
        <w:rPr>
          <w:b/>
          <w:bCs/>
        </w:rPr>
        <w:t>practice management stack</w:t>
      </w:r>
      <w:r w:rsidRPr="00B923D2">
        <w:t xml:space="preserve">: scheduling, billing, messaging, and telehealth within SonderMind’s infrastructure. </w:t>
      </w:r>
      <w:hyperlink r:id="rId25" w:tgtFrame="_blank" w:history="1">
        <w:r w:rsidRPr="00B923D2">
          <w:rPr>
            <w:rStyle w:val="Hyperlink"/>
          </w:rPr>
          <w:t>SonderMind</w:t>
        </w:r>
      </w:hyperlink>
    </w:p>
    <w:p w14:paraId="20B6529F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 xml:space="preserve">They also get </w:t>
      </w:r>
      <w:r w:rsidRPr="00B923D2">
        <w:rPr>
          <w:b/>
          <w:bCs/>
        </w:rPr>
        <w:t>referrals</w:t>
      </w:r>
      <w:r w:rsidRPr="00B923D2">
        <w:t xml:space="preserve">: SonderMind refers clients to providers in their network, helping fill their caseload. </w:t>
      </w:r>
      <w:hyperlink r:id="rId26" w:tgtFrame="_blank" w:history="1">
        <w:r w:rsidRPr="00B923D2">
          <w:rPr>
            <w:rStyle w:val="Hyperlink"/>
          </w:rPr>
          <w:t>SonderMind</w:t>
        </w:r>
      </w:hyperlink>
    </w:p>
    <w:p w14:paraId="0D8C5882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 xml:space="preserve">By handling administrative burdens (insurance, admin, credentialing), they free up clinicians to focus more on client work. </w:t>
      </w:r>
      <w:hyperlink r:id="rId27" w:tgtFrame="_blank" w:history="1">
        <w:r w:rsidRPr="00B923D2">
          <w:rPr>
            <w:rStyle w:val="Hyperlink"/>
          </w:rPr>
          <w:t>SonderMind</w:t>
        </w:r>
      </w:hyperlink>
    </w:p>
    <w:p w14:paraId="5C2C3649" w14:textId="77777777" w:rsidR="00B923D2" w:rsidRPr="00B923D2" w:rsidRDefault="00B923D2" w:rsidP="00B923D2">
      <w:pPr>
        <w:numPr>
          <w:ilvl w:val="0"/>
          <w:numId w:val="1"/>
        </w:numPr>
      </w:pPr>
      <w:r w:rsidRPr="00B923D2">
        <w:rPr>
          <w:b/>
          <w:bCs/>
        </w:rPr>
        <w:t>Business / Payer Integration</w:t>
      </w:r>
    </w:p>
    <w:p w14:paraId="272B7E2A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 xml:space="preserve">SonderMind partners with </w:t>
      </w:r>
      <w:r w:rsidRPr="00B923D2">
        <w:rPr>
          <w:b/>
          <w:bCs/>
        </w:rPr>
        <w:t>payers and health systems</w:t>
      </w:r>
      <w:r w:rsidRPr="00B923D2">
        <w:t xml:space="preserve"> to deliver scalable behavioral health. </w:t>
      </w:r>
      <w:hyperlink r:id="rId28" w:tgtFrame="_blank" w:history="1">
        <w:r w:rsidRPr="00B923D2">
          <w:rPr>
            <w:rStyle w:val="Hyperlink"/>
          </w:rPr>
          <w:t>Fierce Healthcare</w:t>
        </w:r>
      </w:hyperlink>
    </w:p>
    <w:p w14:paraId="4A93DD76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 xml:space="preserve">They have value-based care contracts (or at least aim to) where outcomes matter, not just volume. </w:t>
      </w:r>
      <w:hyperlink r:id="rId29" w:tgtFrame="_blank" w:history="1">
        <w:r w:rsidRPr="00B923D2">
          <w:rPr>
            <w:rStyle w:val="Hyperlink"/>
          </w:rPr>
          <w:t>Fierce Healthcare</w:t>
        </w:r>
      </w:hyperlink>
    </w:p>
    <w:p w14:paraId="25A3C74B" w14:textId="77777777" w:rsidR="00B923D2" w:rsidRPr="00B923D2" w:rsidRDefault="00B923D2" w:rsidP="00B923D2">
      <w:pPr>
        <w:numPr>
          <w:ilvl w:val="1"/>
          <w:numId w:val="1"/>
        </w:numPr>
      </w:pPr>
      <w:r w:rsidRPr="00B923D2">
        <w:t xml:space="preserve">Their AI suite is also pitched to payors / health systems: to reduce cost, improve engagement, and scale quality care. </w:t>
      </w:r>
      <w:hyperlink r:id="rId30" w:tgtFrame="_blank" w:history="1">
        <w:r w:rsidRPr="00B923D2">
          <w:rPr>
            <w:rStyle w:val="Hyperlink"/>
          </w:rPr>
          <w:t>Business Wire</w:t>
        </w:r>
      </w:hyperlink>
    </w:p>
    <w:p w14:paraId="1C7AD6E8" w14:textId="77777777" w:rsidR="00445B27" w:rsidRDefault="00445B27"/>
    <w:sectPr w:rsidR="00445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06584"/>
    <w:multiLevelType w:val="multilevel"/>
    <w:tmpl w:val="8E002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853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27"/>
    <w:rsid w:val="00445B27"/>
    <w:rsid w:val="00B15461"/>
    <w:rsid w:val="00B9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E2778E-DDD3-410B-B27F-4DC791576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B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23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3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rbes.com/health/mind/sondermind-review/?utm_source=chatgpt.com" TargetMode="External"/><Relationship Id="rId13" Type="http://schemas.openxmlformats.org/officeDocument/2006/relationships/hyperlink" Target="https://www.sondermind.com/?utm_source=chatgpt.com" TargetMode="External"/><Relationship Id="rId18" Type="http://schemas.openxmlformats.org/officeDocument/2006/relationships/hyperlink" Target="https://www.sondermind.com/resources/announcement/sonder-mind-launches-suite-of-clinically-backed-ai-tools-for-mental-health-care-delivery-to-help-people-feel-better-faster/?utm_source=chatgpt.com" TargetMode="External"/><Relationship Id="rId26" Type="http://schemas.openxmlformats.org/officeDocument/2006/relationships/hyperlink" Target="https://www.sondermind.com/individual-practice/why-sondermind-full-practice-support-for-personalized-care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businesswire.com/news/home/20251015890000/en/SonderMind-Launches-Suite-of-Clinically-Backed-AI-Tools-for-Mental-Health-Care-Delivery-to-Help-People-Feel-Better-Faster?utm_source=chatgpt.com" TargetMode="External"/><Relationship Id="rId7" Type="http://schemas.openxmlformats.org/officeDocument/2006/relationships/hyperlink" Target="https://insider.kaiserpermanente.org/wp-content/uploads/2024/12/KPSonderMindMemberFacing.pdf?utm_source=chatgpt.com" TargetMode="External"/><Relationship Id="rId12" Type="http://schemas.openxmlformats.org/officeDocument/2006/relationships/hyperlink" Target="https://apps.apple.com/us/app/sondermind-mental-health/id1475263597?utm_source=chatgpt.com" TargetMode="External"/><Relationship Id="rId17" Type="http://schemas.openxmlformats.org/officeDocument/2006/relationships/hyperlink" Target="https://www.businesswire.com/news/home/20251015890000/en/SonderMind-Launches-Suite-of-Clinically-Backed-AI-Tools-for-Mental-Health-Care-Delivery-to-Help-People-Feel-Better-Faster?utm_source=chatgpt.com" TargetMode="External"/><Relationship Id="rId25" Type="http://schemas.openxmlformats.org/officeDocument/2006/relationships/hyperlink" Target="https://www.sondermind.com/individual-practice/why-sondermind-full-practice-support-for-personalized-care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usinesswire.com/news/home/20251015890000/en/SonderMind-Launches-Suite-of-Clinically-Backed-AI-Tools-for-Mental-Health-Care-Delivery-to-Help-People-Feel-Better-Faster?utm_source=chatgpt.com" TargetMode="External"/><Relationship Id="rId20" Type="http://schemas.openxmlformats.org/officeDocument/2006/relationships/hyperlink" Target="https://www.sondermind.com/resources/announcement/sonder-mind-launches-suite-of-clinically-backed-ai-tools-for-mental-health-care-delivery-to-help-people-feel-better-faster/?utm_source=chatgpt.com" TargetMode="External"/><Relationship Id="rId29" Type="http://schemas.openxmlformats.org/officeDocument/2006/relationships/hyperlink" Target="https://www.fiercehealthcare.com/digital-health/hybrid-mental-health-provider-sondermind-expands-virtual-50-state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pps.apple.com/us/app/sondermind-mental-health/id1475263597?utm_source=chatgpt.com" TargetMode="External"/><Relationship Id="rId11" Type="http://schemas.openxmlformats.org/officeDocument/2006/relationships/hyperlink" Target="https://www.fiercehealthcare.com/digital-health/hybrid-mental-health-provider-sondermind-expands-virtual-50-states?utm_source=chatgpt.com" TargetMode="External"/><Relationship Id="rId24" Type="http://schemas.openxmlformats.org/officeDocument/2006/relationships/hyperlink" Target="https://www.sondermind.com/individual-practice/why-sondermind-full-practice-support-for-personalized-care/?utm_source=chatgpt.com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sondermind.com/?utm_source=chatgpt.com" TargetMode="External"/><Relationship Id="rId15" Type="http://schemas.openxmlformats.org/officeDocument/2006/relationships/hyperlink" Target="https://www.sondermind.com/resources/announcement/sonder-mind-launches-suite-of-clinically-backed-ai-tools-for-mental-health-care-delivery-to-help-people-feel-better-faster/?utm_source=chatgpt.com" TargetMode="External"/><Relationship Id="rId23" Type="http://schemas.openxmlformats.org/officeDocument/2006/relationships/hyperlink" Target="https://www.sondermind.com/individual-practice/why-sondermind-full-practice-support-for-personalized-care/?utm_source=chatgpt.com" TargetMode="External"/><Relationship Id="rId28" Type="http://schemas.openxmlformats.org/officeDocument/2006/relationships/hyperlink" Target="https://www.fiercehealthcare.com/digital-health/hybrid-mental-health-provider-sondermind-expands-virtual-50-states?utm_source=chatgpt.com" TargetMode="External"/><Relationship Id="rId10" Type="http://schemas.openxmlformats.org/officeDocument/2006/relationships/hyperlink" Target="https://www.sondermind.com/individual-practice/why-sondermind-full-practice-support-for-personalized-care/?utm_source=chatgpt.com" TargetMode="External"/><Relationship Id="rId19" Type="http://schemas.openxmlformats.org/officeDocument/2006/relationships/hyperlink" Target="https://www.businesswire.com/news/home/20251015890000/en/SonderMind-Launches-Suite-of-Clinically-Backed-AI-Tools-for-Mental-Health-Care-Delivery-to-Help-People-Feel-Better-Faster?utm_source=chatgpt.com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ps.apple.com/us/app/sondermind-mental-health/id1475263597?utm_source=chatgpt.com" TargetMode="External"/><Relationship Id="rId14" Type="http://schemas.openxmlformats.org/officeDocument/2006/relationships/hyperlink" Target="https://www.businesswire.com/news/home/20251015890000/en/SonderMind-Launches-Suite-of-Clinically-Backed-AI-Tools-for-Mental-Health-Care-Delivery-to-Help-People-Feel-Better-Faster?utm_source=chatgpt.com" TargetMode="External"/><Relationship Id="rId22" Type="http://schemas.openxmlformats.org/officeDocument/2006/relationships/hyperlink" Target="https://www.businesswire.com/news/home/20251015890000/en/SonderMind-Launches-Suite-of-Clinically-Backed-AI-Tools-for-Mental-Health-Care-Delivery-to-Help-People-Feel-Better-Faster?utm_source=chatgpt.com" TargetMode="External"/><Relationship Id="rId27" Type="http://schemas.openxmlformats.org/officeDocument/2006/relationships/hyperlink" Target="https://www.sondermind.com/individual-practice/why-sondermind-full-practice-support-for-personalized-care/?utm_source=chatgpt.com" TargetMode="External"/><Relationship Id="rId30" Type="http://schemas.openxmlformats.org/officeDocument/2006/relationships/hyperlink" Target="https://www.businesswire.com/news/home/20251015890000/en/SonderMind-Launches-Suite-of-Clinically-Backed-AI-Tools-for-Mental-Health-Care-Delivery-to-Help-People-Feel-Better-Faster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618</Words>
  <Characters>3660</Characters>
  <Application>Microsoft Office Word</Application>
  <DocSecurity>0</DocSecurity>
  <Lines>73</Lines>
  <Paragraphs>36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Johnson</dc:creator>
  <cp:keywords/>
  <dc:description/>
  <cp:lastModifiedBy>Tony Johnson</cp:lastModifiedBy>
  <cp:revision>2</cp:revision>
  <dcterms:created xsi:type="dcterms:W3CDTF">2025-11-21T16:22:00Z</dcterms:created>
  <dcterms:modified xsi:type="dcterms:W3CDTF">2025-11-21T16:22:00Z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9af8eb49-9d10-460a-9619-ee15ed75d969</vt:lpwstr>
  </property>
</Properties>
</file>