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920" w:after="200"/>
        <w:jc w:val="center"/>
      </w:pPr>
      <w:r>
        <w:t>水污染分析系统数据库设计与工作流记录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color w:val="595959"/>
          <w:sz w:val="24"/>
        </w:rPr>
        <w:t>Water Quality System 数据库阶段工作总结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项目项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当前值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数据库名称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Water_Quality_System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数据库平台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Ubuntu Linux 上的 MySQL 8.4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应用架构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Windows Qt 客户端 + Linux Muduo 服务端 + MySQL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运行账号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Aoi_@localhost（Muduo 本机访问）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版本记录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Git main 提交 c98dee4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文档版本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V1.0  2026年9月20日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t>文档目的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sz w:val="22"/>
        </w:rPr>
        <w:t>本文记录水污染分析系统数据库阶段已经完成的设计与代码工作，说明数据库从建库、建表、导入数据、配置账号到 Muduo 访问的完整流程，并逐一解释九张实体表的职责。本文既作为部署手册，也作为后续开发和面试讲解时的设计依据。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b/>
          <w:sz w:val="22"/>
        </w:rPr>
        <w:t>当前结论：</w:t>
      </w:r>
      <w:r>
        <w:rPr>
          <w:rFonts w:ascii="Microsoft YaHei" w:hAnsi="Microsoft YaHei" w:eastAsia="Microsoft YaHei"/>
          <w:sz w:val="22"/>
        </w:rPr>
        <w:t>数据库结构已经完成并进入 Git 仓库，但 SQL 文件只包含结构，不包含七家公司和水质样本。下一阶段应先在 Linux 创建结构，再单独导入公司与分类、预测数据。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t>1 已完成的数据库工作</w:t>
      </w:r>
    </w:p>
    <w:p>
      <w:pPr>
        <w:spacing w:after="80" w:line="300" w:lineRule="auto"/>
        <w:ind w:left="288" w:hanging="288"/>
      </w:pPr>
      <w:r>
        <w:rPr>
          <w:rFonts w:ascii="Microsoft YaHei" w:hAnsi="Microsoft YaHei" w:eastAsia="Microsoft YaHei"/>
          <w:sz w:val="21"/>
        </w:rPr>
        <w:t>1.  将分类和预测从两个独立数据库的设想收敛为一个 Water_Quality_System 数据库，减少重复表和重复维护。</w:t>
      </w:r>
    </w:p>
    <w:p>
      <w:pPr>
        <w:spacing w:after="80" w:line="300" w:lineRule="auto"/>
        <w:ind w:left="288" w:hanging="288"/>
      </w:pPr>
      <w:r>
        <w:rPr>
          <w:rFonts w:ascii="Microsoft YaHei" w:hAnsi="Microsoft YaHei" w:eastAsia="Microsoft YaHei"/>
          <w:sz w:val="21"/>
        </w:rPr>
        <w:t>2.  建立 company_info 与 water_samples 作为统一的公司主数据和原始水质事实数据，分类和预测共用十项水质字段。</w:t>
      </w:r>
    </w:p>
    <w:p>
      <w:pPr>
        <w:spacing w:after="80" w:line="300" w:lineRule="auto"/>
        <w:ind w:left="288" w:hanging="288"/>
      </w:pPr>
      <w:r>
        <w:rPr>
          <w:rFonts w:ascii="Microsoft YaHei" w:hAnsi="Microsoft YaHei" w:eastAsia="Microsoft YaHei"/>
          <w:sz w:val="21"/>
        </w:rPr>
        <w:t>3.  采用原始数据不可覆盖的原则。清洗和去噪结果写入 processing_runs 与 processed_samples，通过外键回查原值。</w:t>
      </w:r>
    </w:p>
    <w:p>
      <w:pPr>
        <w:spacing w:after="80" w:line="300" w:lineRule="auto"/>
        <w:ind w:left="288" w:hanging="288"/>
      </w:pPr>
      <w:r>
        <w:rPr>
          <w:rFonts w:ascii="Microsoft YaHei" w:hAnsi="Microsoft YaHei" w:eastAsia="Microsoft YaHei"/>
          <w:sz w:val="21"/>
        </w:rPr>
        <w:t>4.  建立 model_registry 与 model_metrics，记录 ONNX 模型版本、输入输出契约、训练数据标识和性能指标。</w:t>
      </w:r>
    </w:p>
    <w:p>
      <w:pPr>
        <w:spacing w:after="80" w:line="300" w:lineRule="auto"/>
        <w:ind w:left="288" w:hanging="288"/>
      </w:pPr>
      <w:r>
        <w:rPr>
          <w:rFonts w:ascii="Microsoft YaHei" w:hAnsi="Microsoft YaHei" w:eastAsia="Microsoft YaHei"/>
          <w:sz w:val="21"/>
        </w:rPr>
        <w:t>5.  建立 classification_results、forecast_runs 和 forecast_points，为分类结果与多步预测结果持久化预留规范结构。</w:t>
      </w:r>
    </w:p>
    <w:p>
      <w:pPr>
        <w:spacing w:after="80" w:line="300" w:lineRule="auto"/>
        <w:ind w:left="288" w:hanging="288"/>
      </w:pPr>
      <w:r>
        <w:rPr>
          <w:rFonts w:ascii="Microsoft YaHei" w:hAnsi="Microsoft YaHei" w:eastAsia="Microsoft YaHei"/>
          <w:sz w:val="21"/>
        </w:rPr>
        <w:t>6.  保留 train_data 和 test_data 两个只读兼容视图，使现有 Qt 和 Muduo 接口不必立刻修改 dataset 参数。</w:t>
      </w:r>
    </w:p>
    <w:p>
      <w:pPr>
        <w:spacing w:after="80" w:line="300" w:lineRule="auto"/>
        <w:ind w:left="288" w:hanging="288"/>
      </w:pPr>
      <w:r>
        <w:rPr>
          <w:rFonts w:ascii="Microsoft YaHei" w:hAnsi="Microsoft YaHei" w:eastAsia="Microsoft YaHei"/>
          <w:sz w:val="21"/>
        </w:rPr>
        <w:t>7.  提供全新安装脚本和旧表迁移脚本，并把 C++ WaterRepository 的清洗版本读写切换到新表。</w:t>
      </w:r>
    </w:p>
    <w:p>
      <w:pPr>
        <w:spacing w:after="80" w:line="300" w:lineRule="auto"/>
        <w:ind w:left="288" w:hanging="288"/>
      </w:pPr>
      <w:r>
        <w:rPr>
          <w:rFonts w:ascii="Microsoft YaHei" w:hAnsi="Microsoft YaHei" w:eastAsia="Microsoft YaHei"/>
          <w:sz w:val="21"/>
        </w:rPr>
        <w:t>8.  通过 C++ 分类接口流水线测试，并使用隔离 MySQL 8.0 实例验证全新建库和旧表迁移。</w:t>
      </w:r>
    </w:p>
    <w:p>
      <w:pPr>
        <w:spacing w:after="80" w:line="300" w:lineRule="auto"/>
        <w:ind w:left="288" w:hanging="288"/>
      </w:pPr>
      <w:r>
        <w:rPr>
          <w:rFonts w:ascii="Microsoft YaHei" w:hAnsi="Microsoft YaHei" w:eastAsia="Microsoft YaHei"/>
          <w:sz w:val="21"/>
        </w:rPr>
        <w:t>9.  将代码提交并推送到 GitHub main 分支，提交号为 c98dee4。</w:t>
      </w:r>
    </w:p>
    <w:p>
      <w:pPr>
        <w:pStyle w:val="Heading1"/>
        <w:keepNext/>
        <w:spacing w:before="280" w:after="120"/>
      </w:pPr>
      <w:r>
        <w:t>2 当前完成度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工作项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九张实体表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字段、主键、外键、索引和检查约束已定义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兼容视图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train_data 与 test_data 映射到 water_samples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旧表迁移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 脚本会复制旧数据并将旧表改名为 legacy 前缀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C++ 清洗版本读写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 processing_runs 与 processed_samples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数据库实际数据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待完成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未导入七家公司和 CSV 样本；需在虚拟机执行 SQL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模型及推理结果落库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结构已完成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结构已建；ONNX 结果写入接口待接入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120"/>
      </w:pPr>
      <w:r>
        <w:t>3 数据库整体关系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sz w:val="22"/>
        </w:rPr>
        <w:t>九张表按职责分为四层：公司与原始数据层、数据处理层、模型管理层、业务结果层。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包含表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设计目的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公司与原始数据层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company_info、water_samples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只保存一份公司信息和一份不可覆盖的原始样本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数据处理层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processing_runs、processed_samples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保存处理参数、版本以及处理后的物理值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模型管理层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model_registry、model_metrics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 ONNX 版本、契约和评估指标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业务结果层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classification_results、forecast_runs、forecast_points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保存可追溯的分类和多步预测结果</w:t>
            </w:r>
          </w:p>
        </w:tc>
      </w:tr>
    </w:tbl>
    <w:p>
      <w:pPr>
        <w:spacing w:after="40"/>
      </w:pPr>
    </w:p>
    <w:p>
      <w:pPr>
        <w:spacing w:after="100"/>
        <w:jc w:val="center"/>
      </w:pPr>
      <w:r>
        <w:rPr>
          <w:rFonts w:ascii="Consolas" w:hAnsi="Consolas" w:eastAsia="Consolas"/>
          <w:b/>
          <w:sz w:val="20"/>
        </w:rPr>
        <w:t>company_info  →  water_samples</w:t>
      </w:r>
    </w:p>
    <w:p>
      <w:pPr>
        <w:spacing w:after="100"/>
        <w:jc w:val="center"/>
      </w:pPr>
      <w:r>
        <w:rPr>
          <w:rFonts w:ascii="Consolas" w:hAnsi="Consolas" w:eastAsia="Consolas"/>
          <w:b/>
          <w:sz w:val="20"/>
        </w:rPr>
        <w:t>water_samples  →  processing_runs  →  processed_samples</w:t>
      </w:r>
    </w:p>
    <w:p>
      <w:pPr>
        <w:spacing w:after="100"/>
        <w:jc w:val="center"/>
      </w:pPr>
      <w:r>
        <w:rPr>
          <w:rFonts w:ascii="Consolas" w:hAnsi="Consolas" w:eastAsia="Consolas"/>
          <w:b/>
          <w:sz w:val="20"/>
        </w:rPr>
        <w:t>model_registry  →  model_metrics</w:t>
      </w:r>
    </w:p>
    <w:p>
      <w:pPr>
        <w:spacing w:after="100"/>
        <w:jc w:val="center"/>
      </w:pPr>
      <w:r>
        <w:rPr>
          <w:rFonts w:ascii="Consolas" w:hAnsi="Consolas" w:eastAsia="Consolas"/>
          <w:b/>
          <w:sz w:val="20"/>
        </w:rPr>
        <w:t>water_samples + processed_samples + model_registry  →  classification_results</w:t>
      </w:r>
    </w:p>
    <w:p>
      <w:pPr>
        <w:spacing w:after="100"/>
        <w:jc w:val="center"/>
      </w:pPr>
      <w:r>
        <w:rPr>
          <w:rFonts w:ascii="Consolas" w:hAnsi="Consolas" w:eastAsia="Consolas"/>
          <w:b/>
          <w:sz w:val="20"/>
        </w:rPr>
        <w:t>water_samples + processed_samples + model_registry  →  forecast_runs  →  forecast_points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sz w:val="22"/>
        </w:rPr>
        <w:t>所有业务结果都能沿外键回到原始样本、处理版本和模型版本，因此界面展示、问题排查和后续重新训练使用同一条数据链路。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t>4 Linux 建库和运行工作流</w:t>
      </w:r>
    </w:p>
    <w:p>
      <w:pPr>
        <w:pStyle w:val="Heading2"/>
        <w:keepNext/>
        <w:spacing w:before="200" w:after="120"/>
      </w:pPr>
      <w:r>
        <w:t>4.1 全新数据库初始化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sz w:val="22"/>
        </w:rPr>
        <w:t>在 Linux 项目根目录执行以下命令。三个脚本会一次性创建全部表、约束和视图，不需要在图形工具中逐表添加。</w:t>
      </w:r>
    </w:p>
    <w:p>
      <w:pPr>
        <w:spacing w:before="0" w:after="20" w:line="252" w:lineRule="auto"/>
        <w:ind w:left="360" w:right="216"/>
      </w:pPr>
      <w:r>
        <w:rPr>
          <w:rFonts w:ascii="Consolas" w:hAnsi="Consolas" w:eastAsia="Consolas"/>
          <w:sz w:val="18"/>
        </w:rPr>
        <w:t>sudo mysql -e "CREATE DATABASE IF NOT EXISTS Water_Quality_System CHARACTER SET utf8mb4 COLLATE utf8mb4_0900_ai_ci;"</w:t>
      </w:r>
    </w:p>
    <w:p>
      <w:pPr>
        <w:spacing w:before="0" w:after="20" w:line="252" w:lineRule="auto"/>
        <w:ind w:left="360" w:right="216"/>
      </w:pPr>
      <w:r>
        <w:rPr>
          <w:rFonts w:ascii="Consolas" w:hAnsi="Consolas" w:eastAsia="Consolas"/>
          <w:sz w:val="18"/>
        </w:rPr>
        <w:t>sudo mysql Water_Quality_System &lt; server/sql/000_base_schema.sql</w:t>
      </w:r>
    </w:p>
    <w:p>
      <w:pPr>
        <w:spacing w:before="0" w:after="20" w:line="252" w:lineRule="auto"/>
        <w:ind w:left="360" w:right="216"/>
      </w:pPr>
      <w:r>
        <w:rPr>
          <w:rFonts w:ascii="Consolas" w:hAnsi="Consolas" w:eastAsia="Consolas"/>
          <w:sz w:val="18"/>
        </w:rPr>
        <w:t>sudo mysql Water_Quality_System &lt; server/sql/001_processing_model_schema.sql</w:t>
      </w:r>
    </w:p>
    <w:p>
      <w:pPr>
        <w:spacing w:before="0" w:after="20" w:line="252" w:lineRule="auto"/>
        <w:ind w:left="360" w:right="216"/>
      </w:pPr>
      <w:r>
        <w:rPr>
          <w:rFonts w:ascii="Consolas" w:hAnsi="Consolas" w:eastAsia="Consolas"/>
          <w:sz w:val="18"/>
        </w:rPr>
        <w:t>sudo mysql Water_Quality_System &lt; server/sql/002_compatibility_views.sql</w:t>
      </w:r>
    </w:p>
    <w:p>
      <w:pPr>
        <w:spacing w:before="0" w:after="20" w:line="252" w:lineRule="auto"/>
        <w:ind w:left="360" w:right="216"/>
      </w:pPr>
      <w:r>
        <w:rPr>
          <w:rFonts w:ascii="Consolas" w:hAnsi="Consolas" w:eastAsia="Consolas"/>
          <w:sz w:val="18"/>
        </w:rPr>
        <w:t>sudo mysql Water_Quality_System -e "SHOW FULL TABLES;"</w:t>
      </w:r>
    </w:p>
    <w:p>
      <w:pPr>
        <w:pStyle w:val="Heading2"/>
        <w:keepNext/>
        <w:spacing w:before="200" w:after="120"/>
      </w:pPr>
      <w:r>
        <w:t>4.2 SQL 文件职责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脚本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执行场景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000_base_schema.sql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 company_info 和 water_samples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全新安装或旧库迁移的第一步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001_processing_model_schema.sql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创建处理、模型和结果相关七张表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全新安装或旧库迁移的第二步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002_compatibility_views.sql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 train_data 和 test_data 只读视图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只用于全新安装的第三步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100_migrate_legacy_schema.sql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将旧表数据迁入新结构并保留 legacy 备份表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已有旧表时使用，只执行一次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t>4.3 账号与权限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sz w:val="22"/>
        </w:rPr>
        <w:t>Ubuntu 的 MySQL root 通常使用系统身份认证，因此管理员操作使用 sudo mysql。Muduo 不使用 root，而使用 Aoi_@localhost。Windows 远程账号 Aoi_@192.168.73.1 与 Linux 本机账号是两个来源范围不同的 MySQL 身份。</w:t>
      </w:r>
    </w:p>
    <w:p>
      <w:pPr>
        <w:spacing w:before="0" w:after="20" w:line="252" w:lineRule="auto"/>
        <w:ind w:left="360" w:right="216"/>
      </w:pPr>
      <w:r>
        <w:rPr>
          <w:rFonts w:ascii="Consolas" w:hAnsi="Consolas" w:eastAsia="Consolas"/>
          <w:sz w:val="18"/>
        </w:rPr>
        <w:t>CREATE USER IF NOT EXISTS 'Aoi_'@'localhost' IDENTIFIED BY '实际密码';</w:t>
      </w:r>
    </w:p>
    <w:p>
      <w:pPr>
        <w:spacing w:before="0" w:after="20" w:line="252" w:lineRule="auto"/>
        <w:ind w:left="360" w:right="216"/>
      </w:pPr>
      <w:r>
        <w:rPr>
          <w:rFonts w:ascii="Consolas" w:hAnsi="Consolas" w:eastAsia="Consolas"/>
          <w:sz w:val="18"/>
        </w:rPr>
        <w:t>GRANT SELECT ON Water_Quality_System.* TO 'Aoi_'@'localhost';</w:t>
      </w:r>
    </w:p>
    <w:p>
      <w:pPr>
        <w:spacing w:before="0" w:after="20" w:line="252" w:lineRule="auto"/>
        <w:ind w:left="360" w:right="216"/>
      </w:pPr>
      <w:r>
        <w:rPr>
          <w:rFonts w:ascii="Consolas" w:hAnsi="Consolas" w:eastAsia="Consolas"/>
          <w:sz w:val="18"/>
        </w:rPr>
        <w:t>GRANT INSERT ON Water_Quality_System.processing_runs TO 'Aoi_'@'localhost';</w:t>
      </w:r>
    </w:p>
    <w:p>
      <w:pPr>
        <w:spacing w:before="0" w:after="20" w:line="252" w:lineRule="auto"/>
        <w:ind w:left="360" w:right="216"/>
      </w:pPr>
      <w:r>
        <w:rPr>
          <w:rFonts w:ascii="Consolas" w:hAnsi="Consolas" w:eastAsia="Consolas"/>
          <w:sz w:val="18"/>
        </w:rPr>
        <w:t>GRANT INSERT ON Water_Quality_System.processed_samples TO 'Aoi_'@'localhost';</w:t>
      </w:r>
    </w:p>
    <w:p>
      <w:pPr>
        <w:spacing w:before="0" w:after="20" w:line="252" w:lineRule="auto"/>
        <w:ind w:left="360" w:right="216"/>
      </w:pPr>
      <w:r>
        <w:rPr>
          <w:rFonts w:ascii="Consolas" w:hAnsi="Consolas" w:eastAsia="Consolas"/>
          <w:sz w:val="18"/>
        </w:rPr>
        <w:t>FLUSH PRIVILEGES;</w:t>
      </w:r>
    </w:p>
    <w:p>
      <w:pPr>
        <w:pStyle w:val="Heading2"/>
        <w:keepNext/>
        <w:spacing w:before="200" w:after="120"/>
      </w:pPr>
      <w:r>
        <w:t>4.4 Muduo 数据库配置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sz w:val="22"/>
        </w:rPr>
        <w:t>.env.example 只是配置示例，当前 C++ 程序不会自动读取该文件。启动 Muduo 前需要导出环境变量，或者后续在 systemd 的 EnvironmentFile 中配置。</w:t>
      </w:r>
    </w:p>
    <w:p>
      <w:pPr>
        <w:spacing w:before="0" w:after="20" w:line="252" w:lineRule="auto"/>
        <w:ind w:left="360" w:right="216"/>
      </w:pPr>
      <w:r>
        <w:rPr>
          <w:rFonts w:ascii="Consolas" w:hAnsi="Consolas" w:eastAsia="Consolas"/>
          <w:sz w:val="18"/>
        </w:rPr>
        <w:t>export WATER_DB_HOST=localhost</w:t>
      </w:r>
    </w:p>
    <w:p>
      <w:pPr>
        <w:spacing w:before="0" w:after="20" w:line="252" w:lineRule="auto"/>
        <w:ind w:left="360" w:right="216"/>
      </w:pPr>
      <w:r>
        <w:rPr>
          <w:rFonts w:ascii="Consolas" w:hAnsi="Consolas" w:eastAsia="Consolas"/>
          <w:sz w:val="18"/>
        </w:rPr>
        <w:t>export WATER_DB_PORT=3306</w:t>
      </w:r>
    </w:p>
    <w:p>
      <w:pPr>
        <w:spacing w:before="0" w:after="20" w:line="252" w:lineRule="auto"/>
        <w:ind w:left="360" w:right="216"/>
      </w:pPr>
      <w:r>
        <w:rPr>
          <w:rFonts w:ascii="Consolas" w:hAnsi="Consolas" w:eastAsia="Consolas"/>
          <w:sz w:val="18"/>
        </w:rPr>
        <w:t>export WATER_DB_USER=Aoi_</w:t>
      </w:r>
    </w:p>
    <w:p>
      <w:pPr>
        <w:spacing w:before="0" w:after="20" w:line="252" w:lineRule="auto"/>
        <w:ind w:left="360" w:right="216"/>
      </w:pPr>
      <w:r>
        <w:rPr>
          <w:rFonts w:ascii="Consolas" w:hAnsi="Consolas" w:eastAsia="Consolas"/>
          <w:sz w:val="18"/>
        </w:rPr>
        <w:t>export WATER_DB_PASSWORD='实际密码'</w:t>
      </w:r>
    </w:p>
    <w:p>
      <w:pPr>
        <w:spacing w:before="0" w:after="20" w:line="252" w:lineRule="auto"/>
        <w:ind w:left="360" w:right="216"/>
      </w:pPr>
      <w:r>
        <w:rPr>
          <w:rFonts w:ascii="Consolas" w:hAnsi="Consolas" w:eastAsia="Consolas"/>
          <w:sz w:val="18"/>
        </w:rPr>
        <w:t>export WATER_DB_NAME=Water_Quality_System</w:t>
      </w:r>
    </w:p>
    <w:p>
      <w:pPr>
        <w:spacing w:before="0" w:after="20" w:line="252" w:lineRule="auto"/>
        <w:ind w:left="360" w:right="216"/>
      </w:pPr>
      <w:r>
        <w:rPr>
          <w:rFonts w:ascii="Consolas" w:hAnsi="Consolas" w:eastAsia="Consolas"/>
          <w:sz w:val="18"/>
        </w:rPr>
        <w:t>export WATER_DB_POOL_MIN=2</w:t>
      </w:r>
    </w:p>
    <w:p>
      <w:pPr>
        <w:spacing w:before="0" w:after="20" w:line="252" w:lineRule="auto"/>
        <w:ind w:left="360" w:right="216"/>
      </w:pPr>
      <w:r>
        <w:rPr>
          <w:rFonts w:ascii="Consolas" w:hAnsi="Consolas" w:eastAsia="Consolas"/>
          <w:sz w:val="18"/>
        </w:rPr>
        <w:t>export WATER_DB_POOL_MAX=8</w:t>
      </w:r>
    </w:p>
    <w:p>
      <w:pPr>
        <w:pStyle w:val="Heading2"/>
        <w:keepNext/>
        <w:spacing w:before="200" w:after="120"/>
      </w:pPr>
      <w:r>
        <w:t>4.5 数据导入顺序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顺序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数据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关键规则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七家公司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company_info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公司 1 至 6 为 classification 且周期 7200 秒；公司 7 为 forecast 且周期 60 秒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分类 train_data.csv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water_samples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公司标签 1 至 6；data_split=train；sampled_at 为空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分类 test_data.csv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water_samples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公司标签 1 至 6；data_split=test；按 CSV 顺序生成 sample_index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预测 train.csv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water_samples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company_id=7；data_split=train；保留原始数据时间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预测 val.csv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water_samples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company_id=7；data_split=validation；按时间递增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预测 test.csv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water_samples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company_id=7；data_split=test；按时间递增</w:t>
            </w:r>
          </w:p>
        </w:tc>
      </w:tr>
    </w:tbl>
    <w:p>
      <w:pPr>
        <w:spacing w:after="40"/>
      </w:pPr>
    </w:p>
    <w:p>
      <w:pPr>
        <w:spacing w:after="120" w:line="312" w:lineRule="auto"/>
      </w:pPr>
      <w:r>
        <w:rPr>
          <w:rFonts w:ascii="Microsoft YaHei" w:hAnsi="Microsoft YaHei" w:eastAsia="Microsoft YaHei"/>
          <w:sz w:val="22"/>
        </w:rPr>
        <w:t>不导入 scaled、featured、npy、pkl 或 Notebook 额外生成的重复时间列。标准化参数已经封装在 ONNX 模型中。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t>5 九张实体表总览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6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1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表名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主要职责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当前使用情况</w:t>
            </w:r>
          </w:p>
        </w:tc>
      </w:tr>
      <w:tr>
        <w:tc>
          <w:tcPr>
            <w:tcW w:type="dxa" w:w="6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21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company_info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主数据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保存七家公司及业务类型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接口已读取</w:t>
            </w:r>
          </w:p>
        </w:tc>
      </w:tr>
      <w:tr>
        <w:tc>
          <w:tcPr>
            <w:tcW w:type="dxa" w:w="6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21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water_samples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原始数据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统一保存分类和预测原始水质样本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通过兼容视图读取</w:t>
            </w:r>
          </w:p>
        </w:tc>
      </w:tr>
      <w:tr>
        <w:tc>
          <w:tcPr>
            <w:tcW w:type="dxa" w:w="6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21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processing_runs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处理过程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记录每次清洗或去噪任务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清洗保存已写入</w:t>
            </w:r>
          </w:p>
        </w:tc>
      </w:tr>
      <w:tr>
        <w:tc>
          <w:tcPr>
            <w:tcW w:type="dxa" w:w="6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21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processed_samples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处理结果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保存处理后的十项水质值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清洗保存已写入</w:t>
            </w:r>
          </w:p>
        </w:tc>
      </w:tr>
      <w:tr>
        <w:tc>
          <w:tcPr>
            <w:tcW w:type="dxa" w:w="6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1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model_registry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模型管理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登记 ONNX 模型版本和契约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表结构已建</w:t>
            </w:r>
          </w:p>
        </w:tc>
      </w:tr>
      <w:tr>
        <w:tc>
          <w:tcPr>
            <w:tcW w:type="dxa" w:w="6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21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model_metrics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模型管理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保存分类和预测性能指标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表结构已建</w:t>
            </w:r>
          </w:p>
        </w:tc>
      </w:tr>
      <w:tr>
        <w:tc>
          <w:tcPr>
            <w:tcW w:type="dxa" w:w="6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21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classification_results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业务结果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保存污染源分类结果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表结构已建，写入待接入</w:t>
            </w:r>
          </w:p>
        </w:tc>
      </w:tr>
      <w:tr>
        <w:tc>
          <w:tcPr>
            <w:tcW w:type="dxa" w:w="6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21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forecast_runs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业务结果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保存一次预测任务的上下文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表结构已建，写入待接入</w:t>
            </w:r>
          </w:p>
        </w:tc>
      </w:tr>
      <w:tr>
        <w:tc>
          <w:tcPr>
            <w:tcW w:type="dxa" w:w="6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type="dxa" w:w="21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forecast_points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业务结果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保存一次预测的各未来时间点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表结构已建，写入待接入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80" w:after="120"/>
      </w:pPr>
      <w:r>
        <w:t>6 九张实体表详细说明</w:t>
      </w:r>
    </w:p>
    <w:p>
      <w:pPr>
        <w:pStyle w:val="Heading2"/>
        <w:keepNext/>
        <w:spacing w:before="200" w:after="120"/>
      </w:pPr>
      <w:r>
        <w:t>6.1 company_info 公司信息表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b/>
          <w:sz w:val="22"/>
        </w:rPr>
        <w:t>作用：</w:t>
      </w:r>
      <w:r>
        <w:rPr>
          <w:rFonts w:ascii="Microsoft YaHei" w:hAnsi="Microsoft YaHei" w:eastAsia="Microsoft YaHei"/>
          <w:sz w:val="22"/>
        </w:rPr>
        <w:t>作为全库的公司主数据。七家公司只保存一份，其余业务表通过 company_id 关联，避免在每条水质记录中重复保存公司名称和业务类型。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核心字段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company_id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公司主键；分类公司使用 1 至 6，预测公司使用 7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company_name / company_code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公司显示名称和唯一业务编码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task_type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classification 或 forecast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sampling_interval_seconds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分类为 7200 秒，预测为 60 秒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status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enabled 或 disabled，用于逻辑停用</w:t>
            </w:r>
          </w:p>
        </w:tc>
      </w:tr>
    </w:tbl>
    <w:p>
      <w:pPr>
        <w:spacing w:after="40"/>
      </w:pPr>
    </w:p>
    <w:p>
      <w:pPr>
        <w:spacing w:after="120" w:line="312" w:lineRule="auto"/>
      </w:pPr>
      <w:r>
        <w:rPr>
          <w:rFonts w:ascii="Microsoft YaHei" w:hAnsi="Microsoft YaHei" w:eastAsia="Microsoft YaHei"/>
          <w:b/>
          <w:sz w:val="22"/>
        </w:rPr>
        <w:t>关系：</w:t>
      </w:r>
      <w:r>
        <w:rPr>
          <w:rFonts w:ascii="Microsoft YaHei" w:hAnsi="Microsoft YaHei" w:eastAsia="Microsoft YaHei"/>
          <w:sz w:val="22"/>
        </w:rPr>
        <w:t>被 water_samples、processing_runs、processed_samples、classification_results 和 forecast_runs 引用。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b/>
          <w:sz w:val="22"/>
        </w:rPr>
        <w:t>读写方式：</w:t>
      </w:r>
      <w:r>
        <w:rPr>
          <w:rFonts w:ascii="Microsoft YaHei" w:hAnsi="Microsoft YaHei" w:eastAsia="Microsoft YaHei"/>
          <w:sz w:val="22"/>
        </w:rPr>
        <w:t>部署时由管理员初始化；运行期间主要由 Qt 公司列表接口读取，不应由普通分析请求随意修改。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b/>
          <w:sz w:val="22"/>
        </w:rPr>
        <w:t>当前状态：</w:t>
      </w:r>
      <w:r>
        <w:rPr>
          <w:rFonts w:ascii="Microsoft YaHei" w:hAnsi="Microsoft YaHei" w:eastAsia="Microsoft YaHei"/>
          <w:sz w:val="22"/>
        </w:rPr>
        <w:t>表结构和 C++ 查询已经完成，七家公司实际记录仍需导入。</w:t>
      </w:r>
    </w:p>
    <w:p>
      <w:r>
        <w:br w:type="page"/>
      </w:r>
    </w:p>
    <w:p>
      <w:pPr>
        <w:pStyle w:val="Heading2"/>
        <w:keepNext/>
        <w:spacing w:before="200" w:after="120"/>
      </w:pPr>
      <w:r>
        <w:t>6.2 water_samples 原始水质样本表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b/>
          <w:sz w:val="22"/>
        </w:rPr>
        <w:t>作用：</w:t>
      </w:r>
      <w:r>
        <w:rPr>
          <w:rFonts w:ascii="Microsoft YaHei" w:hAnsi="Microsoft YaHei" w:eastAsia="Microsoft YaHei"/>
          <w:sz w:val="22"/>
        </w:rPr>
        <w:t>全系统唯一的原始水质事实表。分类与预测共享十个物理特征，通过 company_id、data_split、sample_index 和 sampled_at 区分来源与顺序。原始样本只追加，不在清洗时覆盖。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核心字段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sample_id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全局唯一的样本主键，也是兼容视图中的 id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company_id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样本所属公司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data_split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train、validation 或 test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sample_index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同一公司同一数据集内的稳定顺序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sampled_at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真实采样时间；分类数据没有时间时允许为空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source_record_id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旧表或外部数据源中的原始记录编号，用于迁移追踪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十项水质字段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temperature、ph、cod、nh3n、tp、water_level、orp、conductivity、dissolved_oxygen、turbidity</w:t>
            </w:r>
          </w:p>
        </w:tc>
      </w:tr>
    </w:tbl>
    <w:p>
      <w:pPr>
        <w:spacing w:after="40"/>
      </w:pPr>
    </w:p>
    <w:p>
      <w:pPr>
        <w:spacing w:after="120" w:line="312" w:lineRule="auto"/>
      </w:pPr>
      <w:r>
        <w:rPr>
          <w:rFonts w:ascii="Microsoft YaHei" w:hAnsi="Microsoft YaHei" w:eastAsia="Microsoft YaHei"/>
          <w:b/>
          <w:sz w:val="22"/>
        </w:rPr>
        <w:t>关系：</w:t>
      </w:r>
      <w:r>
        <w:rPr>
          <w:rFonts w:ascii="Microsoft YaHei" w:hAnsi="Microsoft YaHei" w:eastAsia="Microsoft YaHei"/>
          <w:sz w:val="22"/>
        </w:rPr>
        <w:t>属于 company_info；被 processed_samples、classification_results 和 forecast_runs 引用。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b/>
          <w:sz w:val="22"/>
        </w:rPr>
        <w:t>读写方式：</w:t>
      </w:r>
      <w:r>
        <w:rPr>
          <w:rFonts w:ascii="Microsoft YaHei" w:hAnsi="Microsoft YaHei" w:eastAsia="Microsoft YaHei"/>
          <w:sz w:val="22"/>
        </w:rPr>
        <w:t>CSV 或仪器接入时追加；数据概览、分类清洗、溯源和预测窗口读取。清洗流程禁止 UPDATE 原始数值。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b/>
          <w:sz w:val="22"/>
        </w:rPr>
        <w:t>当前状态：</w:t>
      </w:r>
      <w:r>
        <w:rPr>
          <w:rFonts w:ascii="Microsoft YaHei" w:hAnsi="Microsoft YaHei" w:eastAsia="Microsoft YaHei"/>
          <w:sz w:val="22"/>
        </w:rPr>
        <w:t>表结构已完成；现有 C++ 仍通过 train_data 和 test_data 视图读取它。CSV 自动导入工具尚未实现。</w:t>
      </w:r>
    </w:p>
    <w:p>
      <w:r>
        <w:br w:type="page"/>
      </w:r>
    </w:p>
    <w:p>
      <w:pPr>
        <w:pStyle w:val="Heading2"/>
        <w:keepNext/>
        <w:spacing w:before="200" w:after="120"/>
      </w:pPr>
      <w:r>
        <w:t>6.3 processing_runs 数据处理任务表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b/>
          <w:sz w:val="22"/>
        </w:rPr>
        <w:t>作用：</w:t>
      </w:r>
      <w:r>
        <w:rPr>
          <w:rFonts w:ascii="Microsoft YaHei" w:hAnsi="Microsoft YaHei" w:eastAsia="Microsoft YaHei"/>
          <w:sz w:val="22"/>
        </w:rPr>
        <w:t>记录一次清洗、缺失值填补或去噪任务的元信息。它回答这批处理结果由谁、对哪家公司和数据集、使用什么算法及参数生成。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核心字段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run_id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一次处理任务的唯一编号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task_type / company_id / data_split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任务所属业务、公司和数据范围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operation / algorithm_name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操作类型和算法规则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parameters_json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可扩展算法参数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parent_run_id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父处理版本，用于在旧版本基础上继续处理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window_size / z_threshold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当前滑动 Z-score 清洗参数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sample_count / changed_count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处理样本数和发生变化的样本数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status / started_at / completed_at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任务状态和时间记录</w:t>
            </w:r>
          </w:p>
        </w:tc>
      </w:tr>
    </w:tbl>
    <w:p>
      <w:pPr>
        <w:spacing w:after="40"/>
      </w:pPr>
    </w:p>
    <w:p>
      <w:pPr>
        <w:spacing w:after="120" w:line="312" w:lineRule="auto"/>
      </w:pPr>
      <w:r>
        <w:rPr>
          <w:rFonts w:ascii="Microsoft YaHei" w:hAnsi="Microsoft YaHei" w:eastAsia="Microsoft YaHei"/>
          <w:b/>
          <w:sz w:val="22"/>
        </w:rPr>
        <w:t>关系：</w:t>
      </w:r>
      <w:r>
        <w:rPr>
          <w:rFonts w:ascii="Microsoft YaHei" w:hAnsi="Microsoft YaHei" w:eastAsia="Microsoft YaHei"/>
          <w:sz w:val="22"/>
        </w:rPr>
        <w:t>属于 company_info；可通过 parent_run_id 形成处理版本链；一对多关联 processed_samples。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b/>
          <w:sz w:val="22"/>
        </w:rPr>
        <w:t>读写方式：</w:t>
      </w:r>
      <w:r>
        <w:rPr>
          <w:rFonts w:ascii="Microsoft YaHei" w:hAnsi="Microsoft YaHei" w:eastAsia="Microsoft YaHei"/>
          <w:sz w:val="22"/>
        </w:rPr>
        <w:t>ClassificationDataService 请求 persist=true 时，在一个数据库事务内先插入此表，再批量插入 processed_samples。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b/>
          <w:sz w:val="22"/>
        </w:rPr>
        <w:t>当前状态：</w:t>
      </w:r>
      <w:r>
        <w:rPr>
          <w:rFonts w:ascii="Microsoft YaHei" w:hAnsi="Microsoft YaHei" w:eastAsia="Microsoft YaHei"/>
          <w:sz w:val="22"/>
        </w:rPr>
        <w:t>C++ Repository 已正式使用该表，替代旧 classification_cleaning_runs。</w:t>
      </w:r>
    </w:p>
    <w:p>
      <w:r>
        <w:br w:type="page"/>
      </w:r>
    </w:p>
    <w:p>
      <w:pPr>
        <w:pStyle w:val="Heading2"/>
        <w:keepNext/>
        <w:spacing w:before="200" w:after="120"/>
      </w:pPr>
      <w:r>
        <w:t>6.4 processed_samples 处理后样本表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b/>
          <w:sz w:val="22"/>
        </w:rPr>
        <w:t>作用：</w:t>
      </w:r>
      <w:r>
        <w:rPr>
          <w:rFonts w:ascii="Microsoft YaHei" w:hAnsi="Microsoft YaHei" w:eastAsia="Microsoft YaHei"/>
          <w:sz w:val="22"/>
        </w:rPr>
        <w:t>保存某次处理任务产生的十项处理后数值。它不再重复保存原始值，原值通过 source_sample_id 回查 water_samples，从而减少冗余。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核心字段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run_id + source_sample_id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联合主键；同一处理任务中每个原始样本只有一条结果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company_id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用于数据库层保证处理任务、原始样本和公司一致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十项水质字段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清洗或去噪后的物理值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changed_mask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十位字段变更位图，可快速判断哪些特征发生变化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quality_flags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预留 JSON 质量标记，例如缺失、异常或人工修正</w:t>
            </w:r>
          </w:p>
        </w:tc>
      </w:tr>
    </w:tbl>
    <w:p>
      <w:pPr>
        <w:spacing w:after="40"/>
      </w:pPr>
    </w:p>
    <w:p>
      <w:pPr>
        <w:spacing w:after="120" w:line="312" w:lineRule="auto"/>
      </w:pPr>
      <w:r>
        <w:rPr>
          <w:rFonts w:ascii="Microsoft YaHei" w:hAnsi="Microsoft YaHei" w:eastAsia="Microsoft YaHei"/>
          <w:b/>
          <w:sz w:val="22"/>
        </w:rPr>
        <w:t>关系：</w:t>
      </w:r>
      <w:r>
        <w:rPr>
          <w:rFonts w:ascii="Microsoft YaHei" w:hAnsi="Microsoft YaHei" w:eastAsia="Microsoft YaHei"/>
          <w:sz w:val="22"/>
        </w:rPr>
        <w:t>同时关联 processing_runs 和 water_samples；通过复合外键避免把某公司的处理结果错误关联到另一家公司。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b/>
          <w:sz w:val="22"/>
        </w:rPr>
        <w:t>读写方式：</w:t>
      </w:r>
      <w:r>
        <w:rPr>
          <w:rFonts w:ascii="Microsoft YaHei" w:hAnsi="Microsoft YaHei" w:eastAsia="Microsoft YaHei"/>
          <w:sz w:val="22"/>
        </w:rPr>
        <w:t>处理任务事务内以每批最多 128 条写入；分类和溯源可以指定 cleaning_run_id 读取某个版本。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b/>
          <w:sz w:val="22"/>
        </w:rPr>
        <w:t>当前状态：</w:t>
      </w:r>
      <w:r>
        <w:rPr>
          <w:rFonts w:ascii="Microsoft YaHei" w:hAnsi="Microsoft YaHei" w:eastAsia="Microsoft YaHei"/>
          <w:sz w:val="22"/>
        </w:rPr>
        <w:t>C++ Repository 已正式使用该表，替代旧 classification_cleaned_samples。</w:t>
      </w:r>
    </w:p>
    <w:p>
      <w:r>
        <w:br w:type="page"/>
      </w:r>
    </w:p>
    <w:p>
      <w:pPr>
        <w:pStyle w:val="Heading2"/>
        <w:keepNext/>
        <w:spacing w:before="200" w:after="120"/>
      </w:pPr>
      <w:r>
        <w:t>6.5 model_registry 模型注册表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b/>
          <w:sz w:val="22"/>
        </w:rPr>
        <w:t>作用：</w:t>
      </w:r>
      <w:r>
        <w:rPr>
          <w:rFonts w:ascii="Microsoft YaHei" w:hAnsi="Microsoft YaHei" w:eastAsia="Microsoft YaHei"/>
          <w:sz w:val="22"/>
        </w:rPr>
        <w:t>登记分类或预测 ONNX 模型的身份、文件位置、校验值、特征顺序及输入输出契约，避免仅靠文件名判断模型版本。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核心字段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model_id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模型版本主键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task_type / model_name / model_version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模型所属任务、名称和业务版本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framework / artifact_path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运行框架和 ONNX 文件路径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artifact_sha256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模型文件校验值，用于确认部署文件没有被替换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input_contract_json / output_contract_json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模型张量名称、形状、类型和业务含义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feature_order_json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十项特征的固定输入顺序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preprocessing_json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模型内置或外部预处理说明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status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inactive、active、retired 或 failed</w:t>
            </w:r>
          </w:p>
        </w:tc>
      </w:tr>
    </w:tbl>
    <w:p>
      <w:pPr>
        <w:spacing w:after="40"/>
      </w:pPr>
    </w:p>
    <w:p>
      <w:pPr>
        <w:spacing w:after="120" w:line="312" w:lineRule="auto"/>
      </w:pPr>
      <w:r>
        <w:rPr>
          <w:rFonts w:ascii="Microsoft YaHei" w:hAnsi="Microsoft YaHei" w:eastAsia="Microsoft YaHei"/>
          <w:b/>
          <w:sz w:val="22"/>
        </w:rPr>
        <w:t>关系：</w:t>
      </w:r>
      <w:r>
        <w:rPr>
          <w:rFonts w:ascii="Microsoft YaHei" w:hAnsi="Microsoft YaHei" w:eastAsia="Microsoft YaHei"/>
          <w:sz w:val="22"/>
        </w:rPr>
        <w:t>一对多关联 model_metrics、classification_results 和 forecast_runs。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b/>
          <w:sz w:val="22"/>
        </w:rPr>
        <w:t>读写方式：</w:t>
      </w:r>
      <w:r>
        <w:rPr>
          <w:rFonts w:ascii="Microsoft YaHei" w:hAnsi="Microsoft YaHei" w:eastAsia="Microsoft YaHei"/>
          <w:sz w:val="22"/>
        </w:rPr>
        <w:t>模型训练并导出 ONNX 后由部署或模型管理流程登记；运行服务读取 active 版本。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b/>
          <w:sz w:val="22"/>
        </w:rPr>
        <w:t>当前状态：</w:t>
      </w:r>
      <w:r>
        <w:rPr>
          <w:rFonts w:ascii="Microsoft YaHei" w:hAnsi="Microsoft YaHei" w:eastAsia="Microsoft YaHei"/>
          <w:sz w:val="22"/>
        </w:rPr>
        <w:t>表结构已完成，但 Muduo 当前仍主要通过 WATER_TRACE_MODEL_PATH 和 WATER_FORECAST_MODEL_PATH 加载模型，数据库选模逻辑待接入。</w:t>
      </w:r>
    </w:p>
    <w:p>
      <w:r>
        <w:br w:type="page"/>
      </w:r>
    </w:p>
    <w:p>
      <w:pPr>
        <w:pStyle w:val="Heading2"/>
        <w:keepNext/>
        <w:spacing w:before="200" w:after="120"/>
      </w:pPr>
      <w:r>
        <w:t>6.6 model_metrics 模型性能指标表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b/>
          <w:sz w:val="22"/>
        </w:rPr>
        <w:t>作用：</w:t>
      </w:r>
      <w:r>
        <w:rPr>
          <w:rFonts w:ascii="Microsoft YaHei" w:hAnsi="Microsoft YaHei" w:eastAsia="Microsoft YaHei"/>
          <w:sz w:val="22"/>
        </w:rPr>
        <w:t>用通用键值结构保存不同模型、不同数据集、不同预测目标和时间步的性能指标，避免为分类和预测分别建立大量固定列。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核心字段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metric_id / model_id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指标主键及所属模型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data_split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train、validation 或 test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target_name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分类整体指标或预测目标，例如 cod、nh3n、tp、turbidity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horizon_step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预测第几个未来时间步；分类整体指标使用 0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metric_name / metric_value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accuracy、F1、RMSE、MAE、R2 等名称和值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details_json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类别明细、混淆矩阵摘要或其他扩展信息</w:t>
            </w:r>
          </w:p>
        </w:tc>
      </w:tr>
    </w:tbl>
    <w:p>
      <w:pPr>
        <w:spacing w:after="40"/>
      </w:pPr>
    </w:p>
    <w:p>
      <w:pPr>
        <w:spacing w:after="120" w:line="312" w:lineRule="auto"/>
      </w:pPr>
      <w:r>
        <w:rPr>
          <w:rFonts w:ascii="Microsoft YaHei" w:hAnsi="Microsoft YaHei" w:eastAsia="Microsoft YaHei"/>
          <w:b/>
          <w:sz w:val="22"/>
        </w:rPr>
        <w:t>关系：</w:t>
      </w:r>
      <w:r>
        <w:rPr>
          <w:rFonts w:ascii="Microsoft YaHei" w:hAnsi="Microsoft YaHei" w:eastAsia="Microsoft YaHei"/>
          <w:sz w:val="22"/>
        </w:rPr>
        <w:t>每条指标属于 model_registry 中的一个模型版本。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b/>
          <w:sz w:val="22"/>
        </w:rPr>
        <w:t>读写方式：</w:t>
      </w:r>
      <w:r>
        <w:rPr>
          <w:rFonts w:ascii="Microsoft YaHei" w:hAnsi="Microsoft YaHei" w:eastAsia="Microsoft YaHei"/>
          <w:sz w:val="22"/>
        </w:rPr>
        <w:t>离线训练与评估结束后写入；模型比较页面或运维接口读取。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b/>
          <w:sz w:val="22"/>
        </w:rPr>
        <w:t>当前状态：</w:t>
      </w:r>
      <w:r>
        <w:rPr>
          <w:rFonts w:ascii="Microsoft YaHei" w:hAnsi="Microsoft YaHei" w:eastAsia="Microsoft YaHei"/>
          <w:sz w:val="22"/>
        </w:rPr>
        <w:t>表结构已完成，Notebook 或训练导出脚本尚未自动写入该表。</w:t>
      </w:r>
    </w:p>
    <w:p>
      <w:r>
        <w:br w:type="page"/>
      </w:r>
    </w:p>
    <w:p>
      <w:pPr>
        <w:pStyle w:val="Heading2"/>
        <w:keepNext/>
        <w:spacing w:before="200" w:after="120"/>
      </w:pPr>
      <w:r>
        <w:t>6.7 classification_results 分类结果表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b/>
          <w:sz w:val="22"/>
        </w:rPr>
        <w:t>作用：</w:t>
      </w:r>
      <w:r>
        <w:rPr>
          <w:rFonts w:ascii="Microsoft YaHei" w:hAnsi="Microsoft YaHei" w:eastAsia="Microsoft YaHei"/>
          <w:sz w:val="22"/>
        </w:rPr>
        <w:t>保存一次污染源分类推理的结果，使界面返回不再是唯一记录，后续可以追查某条样本使用了哪个处理版本和模型版本。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核心字段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result_id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分类结果主键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source_sample_id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被分类的原始样本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processing_run_id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可选清洗版本；为空表示直接使用原始样本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model_id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执行分类的模型版本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predicted_company_id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模型预测的污染源公司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confidence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 至 1 的最高类别置信度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probabilities_json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所有候选公司的概率或排名</w:t>
            </w:r>
          </w:p>
        </w:tc>
      </w:tr>
    </w:tbl>
    <w:p>
      <w:pPr>
        <w:spacing w:after="40"/>
      </w:pPr>
    </w:p>
    <w:p>
      <w:pPr>
        <w:spacing w:after="120" w:line="312" w:lineRule="auto"/>
      </w:pPr>
      <w:r>
        <w:rPr>
          <w:rFonts w:ascii="Microsoft YaHei" w:hAnsi="Microsoft YaHei" w:eastAsia="Microsoft YaHei"/>
          <w:b/>
          <w:sz w:val="22"/>
        </w:rPr>
        <w:t>关系：</w:t>
      </w:r>
      <w:r>
        <w:rPr>
          <w:rFonts w:ascii="Microsoft YaHei" w:hAnsi="Microsoft YaHei" w:eastAsia="Microsoft YaHei"/>
          <w:sz w:val="22"/>
        </w:rPr>
        <w:t>关联 water_samples、processing_runs、model_registry 和 company_info。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b/>
          <w:sz w:val="22"/>
        </w:rPr>
        <w:t>读写方式：</w:t>
      </w:r>
      <w:r>
        <w:rPr>
          <w:rFonts w:ascii="Microsoft YaHei" w:hAnsi="Microsoft YaHei" w:eastAsia="Microsoft YaHei"/>
          <w:sz w:val="22"/>
        </w:rPr>
        <w:t>TraceService 完成 ONNX 分类后写入；Qt 溯源历史或审计接口读取。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b/>
          <w:sz w:val="22"/>
        </w:rPr>
        <w:t>当前状态：</w:t>
      </w:r>
      <w:r>
        <w:rPr>
          <w:rFonts w:ascii="Microsoft YaHei" w:hAnsi="Microsoft YaHei" w:eastAsia="Microsoft YaHei"/>
          <w:sz w:val="22"/>
        </w:rPr>
        <w:t>表结构已完成；目前分类接口主要把结果直接返回 Qt，数据库持久化尚未接入。</w:t>
      </w:r>
    </w:p>
    <w:p>
      <w:r>
        <w:br w:type="page"/>
      </w:r>
    </w:p>
    <w:p>
      <w:pPr>
        <w:pStyle w:val="Heading2"/>
        <w:keepNext/>
        <w:spacing w:before="200" w:after="120"/>
      </w:pPr>
      <w:r>
        <w:t>6.8 forecast_runs 预测任务表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b/>
          <w:sz w:val="22"/>
        </w:rPr>
        <w:t>作用：</w:t>
      </w:r>
      <w:r>
        <w:rPr>
          <w:rFonts w:ascii="Microsoft YaHei" w:hAnsi="Microsoft YaHei" w:eastAsia="Microsoft YaHei"/>
          <w:sz w:val="22"/>
        </w:rPr>
        <w:t>保存一次多步预测的任务上下文。它记录预测针对哪家公司、使用到哪条历史样本、哪个处理版本和模型版本，以及输入窗口和预测长度。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核心字段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forecast_run_id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一次预测任务的唯一编号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company_id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预测对象；当前业务通常为公司 7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input_end_sample_id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历史输入窗口的最后一条原始样本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processing_run_id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可选的数据处理版本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model_id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使用的预测模型版本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lookback_steps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输入历史步数；当前模型为 120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horizon_steps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未来预测步数；当前模型最多为 10</w:t>
            </w:r>
          </w:p>
        </w:tc>
      </w:tr>
    </w:tbl>
    <w:p>
      <w:pPr>
        <w:spacing w:after="40"/>
      </w:pPr>
    </w:p>
    <w:p>
      <w:pPr>
        <w:spacing w:after="120" w:line="312" w:lineRule="auto"/>
      </w:pPr>
      <w:r>
        <w:rPr>
          <w:rFonts w:ascii="Microsoft YaHei" w:hAnsi="Microsoft YaHei" w:eastAsia="Microsoft YaHei"/>
          <w:b/>
          <w:sz w:val="22"/>
        </w:rPr>
        <w:t>关系：</w:t>
      </w:r>
      <w:r>
        <w:rPr>
          <w:rFonts w:ascii="Microsoft YaHei" w:hAnsi="Microsoft YaHei" w:eastAsia="Microsoft YaHei"/>
          <w:sz w:val="22"/>
        </w:rPr>
        <w:t>关联 company_info、water_samples、processing_runs 和 model_registry；一对多关联 forecast_points。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b/>
          <w:sz w:val="22"/>
        </w:rPr>
        <w:t>读写方式：</w:t>
      </w:r>
      <w:r>
        <w:rPr>
          <w:rFonts w:ascii="Microsoft YaHei" w:hAnsi="Microsoft YaHei" w:eastAsia="Microsoft YaHei"/>
          <w:sz w:val="22"/>
        </w:rPr>
        <w:t>ForecastService 完成输入检查后创建一条任务记录，再保存各预测时间点。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b/>
          <w:sz w:val="22"/>
        </w:rPr>
        <w:t>当前状态：</w:t>
      </w:r>
      <w:r>
        <w:rPr>
          <w:rFonts w:ascii="Microsoft YaHei" w:hAnsi="Microsoft YaHei" w:eastAsia="Microsoft YaHei"/>
          <w:sz w:val="22"/>
        </w:rPr>
        <w:t>表结构已完成；当前预测结果仍直接通过 HTTP 返回 Qt，任务持久化尚未接入。</w:t>
      </w:r>
    </w:p>
    <w:p>
      <w:r>
        <w:br w:type="page"/>
      </w:r>
    </w:p>
    <w:p>
      <w:pPr>
        <w:pStyle w:val="Heading2"/>
        <w:keepNext/>
        <w:spacing w:before="200" w:after="120"/>
      </w:pPr>
      <w:r>
        <w:t>6.9 forecast_points 预测时间点表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b/>
          <w:sz w:val="22"/>
        </w:rPr>
        <w:t>作用：</w:t>
      </w:r>
      <w:r>
        <w:rPr>
          <w:rFonts w:ascii="Microsoft YaHei" w:hAnsi="Microsoft YaHei" w:eastAsia="Microsoft YaHei"/>
          <w:sz w:val="22"/>
        </w:rPr>
        <w:t>保存一次预测任务中的每个未来时间点。任务元信息只在 forecast_runs 保存一次，本表只保存步号、预测时间和四个预测目标，避免重复。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核心字段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forecast_run_id + horizon_step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联合主键；同一任务的每个未来步只有一条记录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forecast_at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该预测点对应的未来时间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cod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化学需氧量预测值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nh3n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氨氮预测值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tp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总磷预测值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turbidity</w:t>
            </w:r>
          </w:p>
        </w:tc>
        <w:tc>
          <w:tcPr>
            <w:tcW w:type="dxa" w:w="66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浊度预测值</w:t>
            </w:r>
          </w:p>
        </w:tc>
      </w:tr>
    </w:tbl>
    <w:p>
      <w:pPr>
        <w:spacing w:after="40"/>
      </w:pPr>
    </w:p>
    <w:p>
      <w:pPr>
        <w:spacing w:after="120" w:line="312" w:lineRule="auto"/>
      </w:pPr>
      <w:r>
        <w:rPr>
          <w:rFonts w:ascii="Microsoft YaHei" w:hAnsi="Microsoft YaHei" w:eastAsia="Microsoft YaHei"/>
          <w:b/>
          <w:sz w:val="22"/>
        </w:rPr>
        <w:t>关系：</w:t>
      </w:r>
      <w:r>
        <w:rPr>
          <w:rFonts w:ascii="Microsoft YaHei" w:hAnsi="Microsoft YaHei" w:eastAsia="Microsoft YaHei"/>
          <w:sz w:val="22"/>
        </w:rPr>
        <w:t>属于 forecast_runs；删除预测任务时通过 ON DELETE CASCADE 自动删除所属预测点。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b/>
          <w:sz w:val="22"/>
        </w:rPr>
        <w:t>读写方式：</w:t>
      </w:r>
      <w:r>
        <w:rPr>
          <w:rFonts w:ascii="Microsoft YaHei" w:hAnsi="Microsoft YaHei" w:eastAsia="Microsoft YaHei"/>
          <w:sz w:val="22"/>
        </w:rPr>
        <w:t>一次预测完成后按 horizon_step 1 至 10 批量写入；Qt 趋势图、表格和历史查询读取。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b/>
          <w:sz w:val="22"/>
        </w:rPr>
        <w:t>当前状态：</w:t>
      </w:r>
      <w:r>
        <w:rPr>
          <w:rFonts w:ascii="Microsoft YaHei" w:hAnsi="Microsoft YaHei" w:eastAsia="Microsoft YaHei"/>
          <w:sz w:val="22"/>
        </w:rPr>
        <w:t>表结构已完成，ForecastService 的结果写入尚未接入。</w:t>
      </w:r>
    </w:p>
    <w:p>
      <w:pPr>
        <w:pStyle w:val="Heading1"/>
        <w:keepNext/>
        <w:spacing w:before="280" w:after="120"/>
      </w:pPr>
      <w:r>
        <w:t>7 两个兼容视图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sz w:val="22"/>
        </w:rPr>
        <w:t>train_data 和 test_data 不是第十、第十一张实体表，也不保存重复数据。它们只是从 water_samples 中筛选 data_split=train 或 data_split=test，并把 sample_id 映射为旧接口使用的 id。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视图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来源条件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train_data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water_samples.data_split = train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兼容现有数据概览、清洗和预测接口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test_data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water_samples.data_split = test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兼容现有分类、溯源和预测接口</w:t>
            </w:r>
          </w:p>
        </w:tc>
      </w:tr>
    </w:tbl>
    <w:p>
      <w:pPr>
        <w:spacing w:after="40"/>
      </w:pPr>
    </w:p>
    <w:p>
      <w:pPr>
        <w:spacing w:after="120" w:line="312" w:lineRule="auto"/>
      </w:pPr>
      <w:r>
        <w:rPr>
          <w:rFonts w:ascii="Microsoft YaHei" w:hAnsi="Microsoft YaHei" w:eastAsia="Microsoft YaHei"/>
          <w:sz w:val="22"/>
        </w:rPr>
        <w:t>validation 数据没有旧视图，预测验证集直接以 data_split=validation 保存在 water_samples 中，后续新接口应直接按统一表查询。</w:t>
      </w:r>
    </w:p>
    <w:p>
      <w:pPr>
        <w:pStyle w:val="Heading1"/>
        <w:keepNext/>
        <w:spacing w:before="280" w:after="120"/>
      </w:pPr>
      <w:r>
        <w:t>8 运行时业务工作流</w:t>
      </w:r>
    </w:p>
    <w:p>
      <w:pPr>
        <w:pStyle w:val="Heading2"/>
        <w:keepNext/>
        <w:spacing w:before="200" w:after="120"/>
      </w:pPr>
      <w:r>
        <w:t>8.1 分类数据清洗</w:t>
      </w:r>
    </w:p>
    <w:p>
      <w:pPr>
        <w:spacing w:after="80" w:line="300" w:lineRule="auto"/>
        <w:ind w:left="288" w:hanging="288"/>
      </w:pPr>
      <w:r>
        <w:rPr>
          <w:rFonts w:ascii="Microsoft YaHei" w:hAnsi="Microsoft YaHei" w:eastAsia="Microsoft YaHei"/>
          <w:sz w:val="21"/>
        </w:rPr>
        <w:t>1.  Qt 发送 company_id、dataset、operation、window 和 threshold。</w:t>
      </w:r>
    </w:p>
    <w:p>
      <w:pPr>
        <w:spacing w:after="80" w:line="300" w:lineRule="auto"/>
        <w:ind w:left="288" w:hanging="288"/>
      </w:pPr>
      <w:r>
        <w:rPr>
          <w:rFonts w:ascii="Microsoft YaHei" w:hAnsi="Microsoft YaHei" w:eastAsia="Microsoft YaHei"/>
          <w:sz w:val="21"/>
        </w:rPr>
        <w:t>2.  Muduo Controller 校验 JSON，Service 将数据库查询交给 DbExecutor。</w:t>
      </w:r>
    </w:p>
    <w:p>
      <w:pPr>
        <w:spacing w:after="80" w:line="300" w:lineRule="auto"/>
        <w:ind w:left="288" w:hanging="288"/>
      </w:pPr>
      <w:r>
        <w:rPr>
          <w:rFonts w:ascii="Microsoft YaHei" w:hAnsi="Microsoft YaHei" w:eastAsia="Microsoft YaHei"/>
          <w:sz w:val="21"/>
        </w:rPr>
        <w:t>3.  连接池借出 MySQL 连接，Repository 通过兼容视图读取 water_samples。</w:t>
      </w:r>
    </w:p>
    <w:p>
      <w:pPr>
        <w:spacing w:after="80" w:line="300" w:lineRule="auto"/>
        <w:ind w:left="288" w:hanging="288"/>
      </w:pPr>
      <w:r>
        <w:rPr>
          <w:rFonts w:ascii="Microsoft YaHei" w:hAnsi="Microsoft YaHei" w:eastAsia="Microsoft YaHei"/>
          <w:sz w:val="21"/>
        </w:rPr>
        <w:t>4.  分析线程池执行缺失值修复或滑动 Z-score 清洗。</w:t>
      </w:r>
    </w:p>
    <w:p>
      <w:pPr>
        <w:spacing w:after="80" w:line="300" w:lineRule="auto"/>
        <w:ind w:left="288" w:hanging="288"/>
      </w:pPr>
      <w:r>
        <w:rPr>
          <w:rFonts w:ascii="Microsoft YaHei" w:hAnsi="Microsoft YaHei" w:eastAsia="Microsoft YaHei"/>
          <w:sz w:val="21"/>
        </w:rPr>
        <w:t>5.  persist=false 时只返回预览；persist=true 时以事务写入 processing_runs 和 processed_samples。</w:t>
      </w:r>
    </w:p>
    <w:p>
      <w:pPr>
        <w:spacing w:after="80" w:line="300" w:lineRule="auto"/>
        <w:ind w:left="288" w:hanging="288"/>
      </w:pPr>
      <w:r>
        <w:rPr>
          <w:rFonts w:ascii="Microsoft YaHei" w:hAnsi="Microsoft YaHei" w:eastAsia="Microsoft YaHei"/>
          <w:sz w:val="21"/>
        </w:rPr>
        <w:t>6.  连接归还连接池，JSON 结果返回 Qt 更新表格和图表。</w:t>
      </w:r>
    </w:p>
    <w:p>
      <w:pPr>
        <w:pStyle w:val="Heading2"/>
        <w:keepNext/>
        <w:spacing w:before="200" w:after="120"/>
      </w:pPr>
      <w:r>
        <w:t>8.2 污染源分类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sz w:val="22"/>
        </w:rPr>
        <w:t>Qt 提交样本 ID 和可选 cleaning_run_id。服务读取原始样本或指定处理版本，将十项物理值提交给 ONNX 推理线程池，返回候选公司及概率。classification_results 已为后续保存推理历史预留。</w:t>
      </w:r>
    </w:p>
    <w:p>
      <w:pPr>
        <w:pStyle w:val="Heading2"/>
        <w:keepNext/>
        <w:spacing w:before="200" w:after="120"/>
      </w:pPr>
      <w:r>
        <w:t>8.3 水质预测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sz w:val="22"/>
        </w:rPr>
        <w:t>服务按公司和结束样本读取连续 120 条历史数据，ONNX 模型预测未来 1 至 10 分钟的 COD、氨氮、总磷和浊度。forecast_runs 与 forecast_points 已为后续保存任务和各时间点预留。</w:t>
      </w:r>
    </w:p>
    <w:p>
      <w:pPr>
        <w:pStyle w:val="Heading2"/>
        <w:keepNext/>
        <w:spacing w:before="200" w:after="120"/>
      </w:pPr>
      <w:r>
        <w:t>8.4 后续重新训练</w:t>
      </w:r>
    </w:p>
    <w:p>
      <w:pPr>
        <w:spacing w:after="120" w:line="312" w:lineRule="auto"/>
      </w:pPr>
      <w:r>
        <w:rPr>
          <w:rFonts w:ascii="Microsoft YaHei" w:hAnsi="Microsoft YaHei" w:eastAsia="Microsoft YaHei"/>
          <w:sz w:val="22"/>
        </w:rPr>
        <w:t>仪器产生的新数据先追加到 water_samples。达到训练条件后，在离线训练环境重新训练并导出 ONNX，登记到 model_registry，将评估结果写入 model_metrics，验证通过后再把模型状态切换为 active。虚拟机运行推理不需要安装 Anaconda。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t>9 数据库设计原则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sz w:val="21"/>
        </w:rPr>
        <w:t>单一事实来源：原始水质样本只存一份，分类与预测不再维护两套相同字段。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sz w:val="21"/>
        </w:rPr>
        <w:t>原始数据不可覆盖：清洗和预测结果通过新表追加，保证可追溯。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sz w:val="21"/>
        </w:rPr>
        <w:t>版本可复现：处理任务和模型都具有版本、参数、时间和来源关系。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sz w:val="21"/>
        </w:rPr>
        <w:t>数据库约束优先：主键、唯一键、外键和检查约束阻止跨公司或跨版本错误关联。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sz w:val="21"/>
        </w:rPr>
        <w:t>网络职责分离：Qt 只访问 Muduo HTTP 接口，不直接访问 MySQL 3306。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sz w:val="21"/>
        </w:rPr>
        <w:t>连接池只复用连接：它减少频繁建立 MySQL TCP 连接的成本，不承担缓存职责，因此当前不引入 Redis。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sz w:val="21"/>
        </w:rPr>
        <w:t>运行权限最小化：管理员负责建库迁移，Muduo 账号只获得业务所需的 SELECT 和 INSERT 权限。</w:t>
      </w:r>
    </w:p>
    <w:p>
      <w:pPr>
        <w:pStyle w:val="Heading1"/>
        <w:keepNext/>
        <w:spacing w:before="280" w:after="120"/>
      </w:pPr>
      <w:r>
        <w:t>10 下一阶段工作</w:t>
      </w:r>
    </w:p>
    <w:p>
      <w:pPr>
        <w:spacing w:after="80" w:line="300" w:lineRule="auto"/>
        <w:ind w:left="288" w:hanging="288"/>
      </w:pPr>
      <w:r>
        <w:rPr>
          <w:rFonts w:ascii="Microsoft YaHei" w:hAnsi="Microsoft YaHei" w:eastAsia="Microsoft YaHei"/>
          <w:sz w:val="21"/>
        </w:rPr>
        <w:t>1.  编写一次性数据导入工具，先导入七家公司，再导入分类与预测 CSV，并输出行数、空值和重复时间检查报告。</w:t>
      </w:r>
    </w:p>
    <w:p>
      <w:pPr>
        <w:spacing w:after="80" w:line="300" w:lineRule="auto"/>
        <w:ind w:left="288" w:hanging="288"/>
      </w:pPr>
      <w:r>
        <w:rPr>
          <w:rFonts w:ascii="Microsoft YaHei" w:hAnsi="Microsoft YaHei" w:eastAsia="Microsoft YaHei"/>
          <w:sz w:val="21"/>
        </w:rPr>
        <w:t>2.  在 Linux 使用 Aoi_@localhost 验证连接池、真实 MySQL 集成测试和 Muduo 健康接口。</w:t>
      </w:r>
    </w:p>
    <w:p>
      <w:pPr>
        <w:spacing w:after="80" w:line="300" w:lineRule="auto"/>
        <w:ind w:left="288" w:hanging="288"/>
      </w:pPr>
      <w:r>
        <w:rPr>
          <w:rFonts w:ascii="Microsoft YaHei" w:hAnsi="Microsoft YaHei" w:eastAsia="Microsoft YaHei"/>
          <w:sz w:val="21"/>
        </w:rPr>
        <w:t>3.  为 model_registry 和 model_metrics 增加 Repository 与管理接口，逐步替代只靠环境变量选择模型。</w:t>
      </w:r>
    </w:p>
    <w:p>
      <w:pPr>
        <w:spacing w:after="80" w:line="300" w:lineRule="auto"/>
        <w:ind w:left="288" w:hanging="288"/>
      </w:pPr>
      <w:r>
        <w:rPr>
          <w:rFonts w:ascii="Microsoft YaHei" w:hAnsi="Microsoft YaHei" w:eastAsia="Microsoft YaHei"/>
          <w:sz w:val="21"/>
        </w:rPr>
        <w:t>4.  为 classification_results、forecast_runs 和 forecast_points 接入事务写入及历史查询。</w:t>
      </w:r>
    </w:p>
    <w:p>
      <w:pPr>
        <w:spacing w:after="80" w:line="300" w:lineRule="auto"/>
        <w:ind w:left="288" w:hanging="288"/>
      </w:pPr>
      <w:r>
        <w:rPr>
          <w:rFonts w:ascii="Microsoft YaHei" w:hAnsi="Microsoft YaHei" w:eastAsia="Microsoft YaHei"/>
          <w:sz w:val="21"/>
        </w:rPr>
        <w:t>5.  补充数据库备份、恢复、schema 版本表和 systemd 部署脚本。</w:t>
      </w:r>
    </w:p>
    <w:p>
      <w:r>
        <w:br w:type="page"/>
      </w:r>
    </w:p>
    <w:p>
      <w:pPr>
        <w:pStyle w:val="Heading1"/>
        <w:keepNext/>
        <w:spacing w:before="280" w:after="120"/>
      </w:pPr>
      <w:r>
        <w:t>11 验收检查清单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判断标准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表结构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SHOW FULL TABLES 显示 9 张 BASE TABLE 和 2 个 VIEW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公司数据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company_info 有 7 条有效记录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分类数据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公司 1 至 6 的 train 和 test 样本数量与 CSV 一致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预测数据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公司 7 的 train、validation 和 test 时间连续且行数一致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账号权限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Aoi_ 能读取数据并保存处理版本，但不能建库或删表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服务连接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Muduo 启动后连接池最少建立 2 个连接，健康接口返回正常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版本保存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persist=true 后 processing_runs 与 processed_samples 行数匹配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Qt 访问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Windows Qt 只连接 Linux 8080，不直接连接 3306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95959"/>
        <w:sz w:val="18"/>
      </w:rPr>
      <w:t xml:space="preserve">Water Quality System 数据库工作记录  |  第 </w:t>
    </w:r>
    <w:r>
      <w:rPr>
        <w:rFonts w:ascii="Microsoft YaHei" w:hAnsi="Microsoft YaHei" w:eastAsia="Microsoft YaHei"/>
        <w:color w:val="595959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Microsoft YaHei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水污染分析系统数据库设计与工作流记录</dc:title>
  <dc:subject>Water Quality System 数据库设计 部署 工作流与九张表说明</dc:subject>
  <dc:creator>Water Pollution Project</dc:creator>
  <cp:keywords>Qt, Muduo, MySQL, ONNX, 数据库, 水污染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