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rsidTr="00876A8A">
        <w:trPr>
          <w:cantSplit/>
        </w:trPr>
        <w:tc>
          <w:tcPr>
            <w:tcW w:w="6487" w:type="dxa"/>
            <w:vAlign w:val="center"/>
          </w:tcPr>
          <w:p w:rsidR="009F6520" w:rsidRPr="00D8032B" w:rsidRDefault="009F6520" w:rsidP="009F6520">
            <w:pPr>
              <w:shd w:val="solid" w:color="FFFFFF" w:fill="FFFFFF"/>
              <w:spacing w:before="0"/>
              <w:rPr>
                <w:rFonts w:ascii="Verdana" w:hAnsi="Verdana" w:cs="Times New Roman Bold"/>
                <w:b/>
                <w:bCs/>
                <w:sz w:val="26"/>
                <w:szCs w:val="26"/>
              </w:rPr>
            </w:pPr>
            <w:r>
              <w:rPr>
                <w:rFonts w:ascii="Verdana" w:hAnsi="Verdana" w:cs="Times New Roman Bold"/>
                <w:b/>
                <w:bCs/>
                <w:sz w:val="26"/>
                <w:szCs w:val="26"/>
              </w:rPr>
              <w:t>Radiocommunication Study Groups</w:t>
            </w:r>
          </w:p>
        </w:tc>
        <w:tc>
          <w:tcPr>
            <w:tcW w:w="3402" w:type="dxa"/>
          </w:tcPr>
          <w:p w:rsidR="009F6520" w:rsidRDefault="00540484" w:rsidP="00540484">
            <w:pPr>
              <w:shd w:val="solid" w:color="FFFFFF" w:fill="FFFFFF"/>
              <w:spacing w:before="0" w:line="240" w:lineRule="atLeast"/>
            </w:pPr>
            <w:bookmarkStart w:id="0" w:name="ditulogo"/>
            <w:bookmarkEnd w:id="0"/>
            <w:r w:rsidRPr="00E8501D">
              <w:rPr>
                <w:b/>
                <w:bCs/>
                <w:noProof/>
                <w:sz w:val="20"/>
                <w:lang w:val="en-US" w:eastAsia="zh-CN"/>
              </w:rPr>
              <w:drawing>
                <wp:inline distT="0" distB="0" distL="0" distR="0" wp14:anchorId="6922DC24" wp14:editId="796451E0">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rsidTr="00876A8A">
        <w:trPr>
          <w:cantSplit/>
        </w:trPr>
        <w:tc>
          <w:tcPr>
            <w:tcW w:w="6487" w:type="dxa"/>
            <w:tcBorders>
              <w:bottom w:val="single" w:sz="12" w:space="0" w:color="auto"/>
            </w:tcBorders>
          </w:tcPr>
          <w:p w:rsidR="000069D4" w:rsidRPr="00163271" w:rsidRDefault="000069D4" w:rsidP="00A5173C">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rsidR="000069D4" w:rsidRPr="0051782D" w:rsidRDefault="000069D4" w:rsidP="00A5173C">
            <w:pPr>
              <w:shd w:val="solid" w:color="FFFFFF" w:fill="FFFFFF"/>
              <w:spacing w:before="0" w:after="48" w:line="240" w:lineRule="atLeast"/>
              <w:rPr>
                <w:sz w:val="22"/>
                <w:szCs w:val="22"/>
                <w:lang w:val="en-US"/>
              </w:rPr>
            </w:pPr>
          </w:p>
        </w:tc>
      </w:tr>
      <w:tr w:rsidR="000069D4" w:rsidTr="00876A8A">
        <w:trPr>
          <w:cantSplit/>
        </w:trPr>
        <w:tc>
          <w:tcPr>
            <w:tcW w:w="6487" w:type="dxa"/>
            <w:tcBorders>
              <w:top w:val="single" w:sz="12" w:space="0" w:color="auto"/>
            </w:tcBorders>
          </w:tcPr>
          <w:p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rsidR="000069D4" w:rsidRPr="00710D66" w:rsidRDefault="000069D4" w:rsidP="00A5173C">
            <w:pPr>
              <w:shd w:val="solid" w:color="FFFFFF" w:fill="FFFFFF"/>
              <w:spacing w:before="0" w:after="48" w:line="240" w:lineRule="atLeast"/>
              <w:rPr>
                <w:lang w:val="en-US"/>
              </w:rPr>
            </w:pPr>
          </w:p>
        </w:tc>
      </w:tr>
      <w:tr w:rsidR="000069D4" w:rsidTr="00876A8A">
        <w:trPr>
          <w:cantSplit/>
        </w:trPr>
        <w:tc>
          <w:tcPr>
            <w:tcW w:w="6487" w:type="dxa"/>
            <w:vMerge w:val="restart"/>
          </w:tcPr>
          <w:p w:rsidR="000069D4" w:rsidRDefault="00540484" w:rsidP="00540484">
            <w:pPr>
              <w:shd w:val="solid" w:color="FFFFFF" w:fill="FFFFFF"/>
              <w:tabs>
                <w:tab w:val="clear" w:pos="1134"/>
                <w:tab w:val="clear" w:pos="1871"/>
                <w:tab w:val="clear" w:pos="2268"/>
              </w:tabs>
              <w:spacing w:before="0" w:after="240"/>
              <w:ind w:left="1134" w:hanging="1134"/>
              <w:rPr>
                <w:rFonts w:ascii="Verdana" w:hAnsi="Verdana"/>
                <w:sz w:val="20"/>
              </w:rPr>
            </w:pPr>
            <w:bookmarkStart w:id="1" w:name="recibido"/>
            <w:bookmarkStart w:id="2" w:name="dnum" w:colFirst="1" w:colLast="1"/>
            <w:bookmarkEnd w:id="1"/>
            <w:r>
              <w:rPr>
                <w:rFonts w:ascii="Verdana" w:hAnsi="Verdana"/>
                <w:sz w:val="20"/>
              </w:rPr>
              <w:t>Received:</w:t>
            </w:r>
            <w:r>
              <w:rPr>
                <w:rFonts w:ascii="Verdana" w:hAnsi="Verdana"/>
                <w:sz w:val="20"/>
              </w:rPr>
              <w:tab/>
              <w:t>15 March 2017</w:t>
            </w:r>
          </w:p>
          <w:p w:rsidR="00540484" w:rsidRPr="00982084" w:rsidRDefault="00540484" w:rsidP="00540484">
            <w:pPr>
              <w:shd w:val="solid" w:color="FFFFFF" w:fill="FFFFFF"/>
              <w:tabs>
                <w:tab w:val="clear" w:pos="1134"/>
                <w:tab w:val="clear" w:pos="1871"/>
                <w:tab w:val="clear" w:pos="2268"/>
              </w:tabs>
              <w:spacing w:before="0" w:after="240"/>
              <w:ind w:left="1134" w:hanging="1134"/>
              <w:rPr>
                <w:rFonts w:ascii="Verdana" w:hAnsi="Verdana"/>
                <w:sz w:val="20"/>
              </w:rPr>
            </w:pPr>
            <w:r>
              <w:rPr>
                <w:rFonts w:ascii="Verdana" w:hAnsi="Verdana"/>
                <w:sz w:val="20"/>
              </w:rPr>
              <w:t>Subject:</w:t>
            </w:r>
            <w:r>
              <w:rPr>
                <w:rFonts w:ascii="Verdana" w:hAnsi="Verdana"/>
                <w:sz w:val="20"/>
              </w:rPr>
              <w:tab/>
            </w:r>
            <w:r w:rsidRPr="000819E2">
              <w:rPr>
                <w:rFonts w:ascii="Verdana" w:hAnsi="Verdana"/>
                <w:sz w:val="20"/>
              </w:rPr>
              <w:t>Rain attenuation modelling</w:t>
            </w:r>
          </w:p>
        </w:tc>
        <w:tc>
          <w:tcPr>
            <w:tcW w:w="3402" w:type="dxa"/>
          </w:tcPr>
          <w:p w:rsidR="000069D4" w:rsidRPr="00540484" w:rsidRDefault="00540484" w:rsidP="00A5173C">
            <w:pPr>
              <w:shd w:val="solid" w:color="FFFFFF" w:fill="FFFFFF"/>
              <w:spacing w:before="0" w:line="240" w:lineRule="atLeast"/>
              <w:rPr>
                <w:rFonts w:ascii="Verdana" w:hAnsi="Verdana"/>
                <w:sz w:val="20"/>
                <w:lang w:eastAsia="zh-CN"/>
              </w:rPr>
            </w:pPr>
            <w:r>
              <w:rPr>
                <w:rFonts w:ascii="Verdana" w:hAnsi="Verdana"/>
                <w:b/>
                <w:sz w:val="20"/>
                <w:lang w:eastAsia="zh-CN"/>
              </w:rPr>
              <w:t>Document 3M/178-E</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3" w:name="ddate" w:colFirst="1" w:colLast="1"/>
            <w:bookmarkEnd w:id="2"/>
          </w:p>
        </w:tc>
        <w:tc>
          <w:tcPr>
            <w:tcW w:w="3402" w:type="dxa"/>
          </w:tcPr>
          <w:p w:rsidR="000069D4" w:rsidRPr="00540484" w:rsidRDefault="00540484" w:rsidP="00A5173C">
            <w:pPr>
              <w:shd w:val="solid" w:color="FFFFFF" w:fill="FFFFFF"/>
              <w:spacing w:before="0" w:line="240" w:lineRule="atLeast"/>
              <w:rPr>
                <w:rFonts w:ascii="Verdana" w:hAnsi="Verdana"/>
                <w:sz w:val="20"/>
                <w:lang w:eastAsia="zh-CN"/>
              </w:rPr>
            </w:pPr>
            <w:r>
              <w:rPr>
                <w:rFonts w:ascii="Verdana" w:hAnsi="Verdana"/>
                <w:b/>
                <w:sz w:val="20"/>
                <w:lang w:eastAsia="zh-CN"/>
              </w:rPr>
              <w:t>16 March 2017</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4" w:name="dorlang" w:colFirst="1" w:colLast="1"/>
            <w:bookmarkEnd w:id="3"/>
          </w:p>
        </w:tc>
        <w:tc>
          <w:tcPr>
            <w:tcW w:w="3402" w:type="dxa"/>
          </w:tcPr>
          <w:p w:rsidR="000069D4" w:rsidRPr="00540484" w:rsidRDefault="00540484" w:rsidP="00A5173C">
            <w:pPr>
              <w:shd w:val="solid" w:color="FFFFFF" w:fill="FFFFFF"/>
              <w:spacing w:before="0" w:line="240" w:lineRule="atLeast"/>
              <w:rPr>
                <w:rFonts w:ascii="Verdana" w:eastAsia="SimSun" w:hAnsi="Verdana"/>
                <w:sz w:val="20"/>
                <w:lang w:eastAsia="zh-CN"/>
              </w:rPr>
            </w:pPr>
            <w:r>
              <w:rPr>
                <w:rFonts w:ascii="Verdana" w:eastAsia="SimSun" w:hAnsi="Verdana"/>
                <w:b/>
                <w:sz w:val="20"/>
                <w:lang w:eastAsia="zh-CN"/>
              </w:rPr>
              <w:t>English only</w:t>
            </w:r>
          </w:p>
        </w:tc>
      </w:tr>
      <w:tr w:rsidR="000069D4" w:rsidTr="00D046A7">
        <w:trPr>
          <w:cantSplit/>
        </w:trPr>
        <w:tc>
          <w:tcPr>
            <w:tcW w:w="9889" w:type="dxa"/>
            <w:gridSpan w:val="2"/>
          </w:tcPr>
          <w:p w:rsidR="000069D4" w:rsidRDefault="00540484" w:rsidP="00540484">
            <w:pPr>
              <w:pStyle w:val="Source"/>
            </w:pPr>
            <w:bookmarkStart w:id="5" w:name="dsource" w:colFirst="0" w:colLast="0"/>
            <w:bookmarkEnd w:id="4"/>
            <w:r w:rsidRPr="000819E2">
              <w:t>China (People’s Republic of)</w:t>
            </w:r>
          </w:p>
        </w:tc>
      </w:tr>
      <w:tr w:rsidR="000069D4" w:rsidTr="00D046A7">
        <w:trPr>
          <w:cantSplit/>
        </w:trPr>
        <w:tc>
          <w:tcPr>
            <w:tcW w:w="9889" w:type="dxa"/>
            <w:gridSpan w:val="2"/>
          </w:tcPr>
          <w:p w:rsidR="000069D4" w:rsidRPr="00540484" w:rsidRDefault="00540484" w:rsidP="00540484">
            <w:pPr>
              <w:pStyle w:val="RecNo"/>
              <w:rPr>
                <w:bCs/>
                <w:lang w:eastAsia="zh-CN"/>
              </w:rPr>
            </w:pPr>
            <w:bookmarkStart w:id="6" w:name="drec" w:colFirst="0" w:colLast="0"/>
            <w:bookmarkEnd w:id="5"/>
            <w:r w:rsidRPr="00540484">
              <w:rPr>
                <w:bCs/>
              </w:rPr>
              <w:t xml:space="preserve">PROPOSED </w:t>
            </w:r>
            <w:r w:rsidRPr="00540484">
              <w:rPr>
                <w:bCs/>
                <w:lang w:eastAsia="zh-CN"/>
              </w:rPr>
              <w:t>revision</w:t>
            </w:r>
            <w:r w:rsidRPr="00540484">
              <w:rPr>
                <w:bCs/>
              </w:rPr>
              <w:t xml:space="preserve"> TO RECOMMENDATION ITU-R P.530-</w:t>
            </w:r>
            <w:r w:rsidRPr="00540484">
              <w:rPr>
                <w:bCs/>
                <w:lang w:eastAsia="zh-CN"/>
              </w:rPr>
              <w:t>16</w:t>
            </w:r>
          </w:p>
        </w:tc>
      </w:tr>
      <w:tr w:rsidR="000069D4" w:rsidTr="00D046A7">
        <w:trPr>
          <w:cantSplit/>
        </w:trPr>
        <w:tc>
          <w:tcPr>
            <w:tcW w:w="9889" w:type="dxa"/>
            <w:gridSpan w:val="2"/>
          </w:tcPr>
          <w:p w:rsidR="000069D4" w:rsidRPr="00540484" w:rsidRDefault="00540484" w:rsidP="00540484">
            <w:pPr>
              <w:pStyle w:val="Rectitle"/>
            </w:pPr>
            <w:bookmarkStart w:id="7" w:name="dtitle1" w:colFirst="0" w:colLast="0"/>
            <w:bookmarkEnd w:id="6"/>
            <w:r w:rsidRPr="00540484">
              <w:t>Analysis of wet antenna effect and rain attenuation prediction modelling</w:t>
            </w:r>
          </w:p>
        </w:tc>
      </w:tr>
    </w:tbl>
    <w:p w:rsidR="00540484" w:rsidRPr="00540484" w:rsidRDefault="00540484" w:rsidP="00540484">
      <w:pPr>
        <w:pStyle w:val="Normalaftertitle"/>
        <w:rPr>
          <w:lang w:val="en-US" w:eastAsia="zh-CN"/>
        </w:rPr>
      </w:pPr>
      <w:bookmarkStart w:id="8" w:name="dbreak"/>
      <w:bookmarkEnd w:id="7"/>
      <w:bookmarkEnd w:id="8"/>
    </w:p>
    <w:p w:rsidR="00540484" w:rsidRPr="00F8146E" w:rsidRDefault="00540484" w:rsidP="00F8146E">
      <w:pPr>
        <w:pStyle w:val="Heading1"/>
      </w:pPr>
      <w:bookmarkStart w:id="9" w:name="OLE_LINK38"/>
      <w:bookmarkStart w:id="10" w:name="OLE_LINK39"/>
      <w:r w:rsidRPr="00F8146E">
        <w:t>1</w:t>
      </w:r>
      <w:r w:rsidR="00F8146E">
        <w:tab/>
      </w:r>
      <w:r w:rsidRPr="00F8146E">
        <w:t>Abstract</w:t>
      </w:r>
      <w:bookmarkEnd w:id="9"/>
      <w:bookmarkEnd w:id="10"/>
    </w:p>
    <w:p w:rsidR="00540484" w:rsidRPr="000819E2" w:rsidRDefault="00540484" w:rsidP="00F8146E">
      <w:pPr>
        <w:rPr>
          <w:lang w:eastAsia="zh-CN"/>
        </w:rPr>
      </w:pPr>
      <w:r w:rsidRPr="000819E2">
        <w:rPr>
          <w:lang w:eastAsia="zh-CN"/>
        </w:rPr>
        <w:t xml:space="preserve">According to the DBSG3 </w:t>
      </w:r>
      <w:r w:rsidRPr="000819E2">
        <w:t>Databank</w:t>
      </w:r>
      <w:r w:rsidRPr="000819E2">
        <w:rPr>
          <w:lang w:eastAsia="zh-CN"/>
        </w:rPr>
        <w:t xml:space="preserve"> (</w:t>
      </w:r>
      <w:r w:rsidRPr="000819E2">
        <w:t>file name C1_1_v4.csv</w:t>
      </w:r>
      <w:r w:rsidRPr="000819E2">
        <w:rPr>
          <w:lang w:eastAsia="zh-CN"/>
        </w:rPr>
        <w:t>), the “</w:t>
      </w:r>
      <w:bookmarkStart w:id="11" w:name="OLE_LINK106"/>
      <w:bookmarkStart w:id="12" w:name="OLE_LINK110"/>
      <w:bookmarkStart w:id="13" w:name="OLE_LINK111"/>
      <w:r w:rsidRPr="000819E2">
        <w:rPr>
          <w:lang w:eastAsia="zh-CN"/>
        </w:rPr>
        <w:t xml:space="preserve">adjustment </w:t>
      </w:r>
      <w:bookmarkEnd w:id="11"/>
      <w:bookmarkEnd w:id="12"/>
      <w:bookmarkEnd w:id="13"/>
      <w:r w:rsidRPr="000819E2">
        <w:rPr>
          <w:lang w:eastAsia="zh-CN"/>
        </w:rPr>
        <w:t xml:space="preserve">factor” (“rainfall rate adjustment factor” or “path adjustment factor”) used to predict rain attenuation for terrestrial links sometimes </w:t>
      </w:r>
      <w:r w:rsidRPr="000819E2">
        <w:t xml:space="preserve">exceeds </w:t>
      </w:r>
      <w:r w:rsidRPr="000819E2">
        <w:rPr>
          <w:lang w:eastAsia="zh-CN"/>
        </w:rPr>
        <w:t>1, especially for short links (</w:t>
      </w:r>
      <w:bookmarkStart w:id="14" w:name="OLE_LINK232"/>
      <w:bookmarkStart w:id="15" w:name="OLE_LINK233"/>
      <w:r w:rsidRPr="000819E2">
        <w:rPr>
          <w:lang w:eastAsia="zh-CN"/>
        </w:rPr>
        <w:t>short</w:t>
      </w:r>
      <w:r w:rsidRPr="000819E2">
        <w:t>er than 1 km</w:t>
      </w:r>
      <w:bookmarkEnd w:id="14"/>
      <w:bookmarkEnd w:id="15"/>
      <w:r w:rsidRPr="000819E2">
        <w:rPr>
          <w:lang w:eastAsia="zh-CN"/>
        </w:rPr>
        <w:t xml:space="preserve">), this is unreasonable, furthermore </w:t>
      </w:r>
      <w:r>
        <w:rPr>
          <w:lang w:eastAsia="zh-CN"/>
        </w:rPr>
        <w:t xml:space="preserve">it </w:t>
      </w:r>
      <w:r w:rsidRPr="000819E2">
        <w:rPr>
          <w:lang w:eastAsia="zh-CN"/>
        </w:rPr>
        <w:t>can</w:t>
      </w:r>
      <w:r>
        <w:rPr>
          <w:lang w:eastAsia="zh-CN"/>
        </w:rPr>
        <w:t>no</w:t>
      </w:r>
      <w:r w:rsidRPr="000819E2">
        <w:rPr>
          <w:lang w:eastAsia="zh-CN"/>
        </w:rPr>
        <w:t>t be suitable for links with higher frequency and shorter distance (shorter than 1</w:t>
      </w:r>
      <w:r>
        <w:rPr>
          <w:lang w:eastAsia="zh-CN"/>
        </w:rPr>
        <w:t> </w:t>
      </w:r>
      <w:r w:rsidRPr="000819E2">
        <w:rPr>
          <w:lang w:eastAsia="zh-CN"/>
        </w:rPr>
        <w:t xml:space="preserve">km), which are expected to be </w:t>
      </w:r>
      <w:r w:rsidRPr="000819E2">
        <w:t>massive</w:t>
      </w:r>
      <w:r>
        <w:t>ly</w:t>
      </w:r>
      <w:r w:rsidRPr="000819E2">
        <w:t xml:space="preserve"> </w:t>
      </w:r>
      <w:r w:rsidRPr="000819E2">
        <w:rPr>
          <w:lang w:eastAsia="zh-CN"/>
        </w:rPr>
        <w:t>utilized in 5th-generation wireless systems.</w:t>
      </w:r>
    </w:p>
    <w:p w:rsidR="00540484" w:rsidRPr="000819E2" w:rsidRDefault="00540484" w:rsidP="00F8146E">
      <w:pPr>
        <w:rPr>
          <w:lang w:eastAsia="zh-CN"/>
        </w:rPr>
      </w:pPr>
      <w:r w:rsidRPr="000819E2">
        <w:rPr>
          <w:lang w:eastAsia="zh-CN"/>
        </w:rPr>
        <w:t>A lot of experimental researches have demonstrated the contribution of wet antenna effect to path attenuation during rain, and the magnitude and nature of the wet antenna attenuation has been the subject of numerous investigations</w:t>
      </w:r>
      <w:r w:rsidRPr="000819E2">
        <w:rPr>
          <w:lang w:eastAsia="zh-CN"/>
        </w:rPr>
        <w:fldChar w:fldCharType="begin"/>
      </w:r>
      <w:r w:rsidRPr="000819E2">
        <w:rPr>
          <w:lang w:eastAsia="zh-CN"/>
        </w:rPr>
        <w:instrText xml:space="preserve"> REF _Ref476310680 \r \h </w:instrText>
      </w:r>
      <w:r w:rsidR="00F8146E">
        <w:rPr>
          <w:lang w:eastAsia="zh-CN"/>
        </w:rPr>
        <w:instrText xml:space="preserve"> \* MERGEFORMAT </w:instrText>
      </w:r>
      <w:r w:rsidRPr="000819E2">
        <w:rPr>
          <w:lang w:eastAsia="zh-CN"/>
        </w:rPr>
      </w:r>
      <w:r w:rsidRPr="000819E2">
        <w:rPr>
          <w:lang w:eastAsia="zh-CN"/>
        </w:rPr>
        <w:fldChar w:fldCharType="separate"/>
      </w:r>
      <w:r w:rsidRPr="000819E2">
        <w:rPr>
          <w:cs/>
          <w:lang w:eastAsia="zh-CN"/>
        </w:rPr>
        <w:t>‎</w:t>
      </w:r>
      <w:r w:rsidRPr="000819E2">
        <w:rPr>
          <w:lang w:eastAsia="zh-CN"/>
        </w:rPr>
        <w:t>[2]</w:t>
      </w:r>
      <w:r w:rsidRPr="000819E2">
        <w:rPr>
          <w:lang w:eastAsia="zh-CN"/>
        </w:rPr>
        <w:fldChar w:fldCharType="end"/>
      </w:r>
      <w:r w:rsidRPr="000819E2">
        <w:rPr>
          <w:lang w:eastAsia="zh-CN"/>
        </w:rPr>
        <w:t>-</w:t>
      </w:r>
      <w:r w:rsidRPr="000819E2">
        <w:rPr>
          <w:lang w:eastAsia="zh-CN"/>
        </w:rPr>
        <w:fldChar w:fldCharType="begin"/>
      </w:r>
      <w:r w:rsidRPr="000819E2">
        <w:rPr>
          <w:lang w:eastAsia="zh-CN"/>
        </w:rPr>
        <w:instrText xml:space="preserve"> REF _Ref476310684 \r \h </w:instrText>
      </w:r>
      <w:r w:rsidR="00F8146E">
        <w:rPr>
          <w:lang w:eastAsia="zh-CN"/>
        </w:rPr>
        <w:instrText xml:space="preserve"> \* MERGEFORMAT </w:instrText>
      </w:r>
      <w:r w:rsidRPr="000819E2">
        <w:rPr>
          <w:lang w:eastAsia="zh-CN"/>
        </w:rPr>
      </w:r>
      <w:r w:rsidRPr="000819E2">
        <w:rPr>
          <w:lang w:eastAsia="zh-CN"/>
        </w:rPr>
        <w:fldChar w:fldCharType="separate"/>
      </w:r>
      <w:r w:rsidRPr="000819E2">
        <w:rPr>
          <w:cs/>
          <w:lang w:eastAsia="zh-CN"/>
        </w:rPr>
        <w:t>‎</w:t>
      </w:r>
      <w:r w:rsidRPr="000819E2">
        <w:rPr>
          <w:lang w:eastAsia="zh-CN"/>
        </w:rPr>
        <w:t>[9]</w:t>
      </w:r>
      <w:r w:rsidRPr="000819E2">
        <w:rPr>
          <w:lang w:eastAsia="zh-CN"/>
        </w:rPr>
        <w:fldChar w:fldCharType="end"/>
      </w:r>
      <w:r w:rsidRPr="000819E2">
        <w:rPr>
          <w:lang w:eastAsia="zh-CN"/>
        </w:rPr>
        <w:t xml:space="preserve">. Wet antenna effect is introduced to explain this </w:t>
      </w:r>
      <w:bookmarkStart w:id="16" w:name="OLE_LINK46"/>
      <w:bookmarkStart w:id="17" w:name="OLE_LINK47"/>
      <w:r w:rsidRPr="000819E2">
        <w:rPr>
          <w:lang w:eastAsia="zh-CN"/>
        </w:rPr>
        <w:t>phenomena</w:t>
      </w:r>
      <w:bookmarkEnd w:id="16"/>
      <w:bookmarkEnd w:id="17"/>
      <w:r w:rsidRPr="000819E2">
        <w:rPr>
          <w:lang w:eastAsia="zh-CN"/>
        </w:rPr>
        <w:t xml:space="preserve"> and a new model is proposed in this document.</w:t>
      </w:r>
      <w:r w:rsidRPr="000819E2">
        <w:rPr>
          <w:rFonts w:eastAsia="Malgun Gothic"/>
          <w:lang w:eastAsia="ko-KR"/>
        </w:rPr>
        <w:t xml:space="preserve"> </w:t>
      </w:r>
      <w:r w:rsidRPr="000819E2">
        <w:t xml:space="preserve">Compared with </w:t>
      </w:r>
      <w:r w:rsidRPr="000819E2">
        <w:rPr>
          <w:lang w:eastAsia="zh-CN"/>
        </w:rPr>
        <w:t xml:space="preserve">three rain attenuation prediction models for terrestrial links, namely Recommendation </w:t>
      </w:r>
      <w:bookmarkStart w:id="18" w:name="OLE_LINK48"/>
      <w:bookmarkStart w:id="19" w:name="OLE_LINK49"/>
      <w:r w:rsidRPr="000819E2">
        <w:rPr>
          <w:lang w:eastAsia="zh-CN"/>
        </w:rPr>
        <w:t>ITU-R P.530-16 model</w:t>
      </w:r>
      <w:bookmarkEnd w:id="18"/>
      <w:bookmarkEnd w:id="19"/>
      <w:r w:rsidRPr="000819E2">
        <w:rPr>
          <w:lang w:eastAsia="zh-CN"/>
        </w:rPr>
        <w:t xml:space="preserve"> and China model</w:t>
      </w:r>
      <w:r>
        <w:rPr>
          <w:lang w:eastAsia="zh-CN"/>
        </w:rPr>
        <w:t xml:space="preserve"> </w:t>
      </w:r>
      <w:r w:rsidRPr="000819E2">
        <w:rPr>
          <w:lang w:eastAsia="zh-CN"/>
        </w:rPr>
        <w:t>(proposed in Doc 3J/16-3M/31</w:t>
      </w:r>
      <w:r w:rsidRPr="000819E2">
        <w:rPr>
          <w:rFonts w:ascii="SimSun" w:eastAsia="SimSun" w:hAnsi="SimSun" w:cs="SimSun" w:hint="eastAsia"/>
          <w:lang w:eastAsia="zh-CN"/>
        </w:rPr>
        <w:t>，</w:t>
      </w:r>
      <w:r w:rsidRPr="000819E2">
        <w:rPr>
          <w:lang w:eastAsia="zh-CN"/>
        </w:rPr>
        <w:t>2012. improved in Doc 3J/39-3M/76, 2016.) and Korea model</w:t>
      </w:r>
      <w:r>
        <w:rPr>
          <w:lang w:eastAsia="zh-CN"/>
        </w:rPr>
        <w:t xml:space="preserve"> </w:t>
      </w:r>
      <w:r w:rsidRPr="000819E2">
        <w:rPr>
          <w:lang w:eastAsia="zh-CN"/>
        </w:rPr>
        <w:t>(proposed in Doc. 3J/121-3M/214, 2015</w:t>
      </w:r>
      <w:r w:rsidRPr="000819E2">
        <w:t>)</w:t>
      </w:r>
      <w:r w:rsidRPr="000819E2">
        <w:rPr>
          <w:lang w:eastAsia="zh-CN"/>
        </w:rPr>
        <w:t xml:space="preserve">, the proposed model get the smallest RMS error. Furthermore, the </w:t>
      </w:r>
      <w:bookmarkStart w:id="20" w:name="OLE_LINK105"/>
      <w:bookmarkStart w:id="21" w:name="OLE_LINK104"/>
      <w:r w:rsidRPr="000819E2">
        <w:rPr>
          <w:lang w:eastAsia="zh-CN"/>
        </w:rPr>
        <w:t>rainfall rate adjustment factor</w:t>
      </w:r>
      <w:bookmarkEnd w:id="20"/>
      <w:bookmarkEnd w:id="21"/>
      <w:r w:rsidRPr="000819E2">
        <w:rPr>
          <w:lang w:eastAsia="zh-CN"/>
        </w:rPr>
        <w:t xml:space="preserve">s of new model are calculated and analysed by using the DBSG3 Databank, which </w:t>
      </w:r>
      <w:r w:rsidRPr="000819E2">
        <w:rPr>
          <w:rFonts w:eastAsia="Malgun Gothic"/>
          <w:lang w:eastAsia="ko-KR"/>
        </w:rPr>
        <w:t>reveal</w:t>
      </w:r>
      <w:r w:rsidRPr="000819E2">
        <w:rPr>
          <w:lang w:eastAsia="zh-CN"/>
        </w:rPr>
        <w:t xml:space="preserve"> more reasonable values and relationships with rainfall rate and path length and therefore has a more extensive application range.</w:t>
      </w:r>
    </w:p>
    <w:p w:rsidR="00540484" w:rsidRPr="00F8146E" w:rsidRDefault="00540484" w:rsidP="00F8146E">
      <w:pPr>
        <w:pStyle w:val="Heading1"/>
      </w:pPr>
      <w:r w:rsidRPr="00F8146E">
        <w:t>2</w:t>
      </w:r>
      <w:r w:rsidR="00F8146E">
        <w:tab/>
      </w:r>
      <w:r w:rsidRPr="00F8146E">
        <w:t>A</w:t>
      </w:r>
      <w:r w:rsidR="00F8146E">
        <w:t>nalysis</w:t>
      </w:r>
    </w:p>
    <w:p w:rsidR="00310645" w:rsidRDefault="00540484" w:rsidP="008074AF">
      <w:r w:rsidRPr="00F8146E">
        <w:t xml:space="preserve">Due to the inhomogeneity of the rain along the link, the </w:t>
      </w:r>
      <w:bookmarkStart w:id="22" w:name="OLE_LINK255"/>
      <w:r w:rsidRPr="00F8146E">
        <w:t>Recommendation ITU-R P.530-16</w:t>
      </w:r>
      <w:bookmarkEnd w:id="22"/>
      <w:r w:rsidRPr="00F8146E">
        <w:t xml:space="preserve"> model and Korea model use path adjustment factors to predict rain attenuation, while the China model uses a rainfall rate adjustment factor. As shown in Figure 1, the adjustment factors increase when path length decreases for all the three models, and they increase to a maximum value of 2.5 for </w:t>
      </w:r>
      <w:bookmarkStart w:id="23" w:name="OLE_LINK29"/>
      <w:bookmarkStart w:id="24" w:name="OLE_LINK35"/>
      <w:r w:rsidRPr="00F8146E">
        <w:t>Recommendation ITU-R P.530-16 model and China model</w:t>
      </w:r>
      <w:bookmarkEnd w:id="23"/>
      <w:bookmarkEnd w:id="24"/>
      <w:r w:rsidRPr="00F8146E">
        <w:t xml:space="preserve">, while it increases to even larger values for Korea model. Furthermore, when the rainfall rate reduced for example to 0.1 mm/h shown in Figure 2, the adjustment factor of Korea model can reach even larger values when path length decreases, and for Recommendation ITU-R P.530-16 model and China model, the factor changes non-monotonically with path length. </w:t>
      </w:r>
    </w:p>
    <w:p w:rsidR="00310645" w:rsidRDefault="00310645" w:rsidP="008074AF"/>
    <w:p w:rsidR="00540484" w:rsidRPr="000819E2" w:rsidRDefault="00540484" w:rsidP="008074AF">
      <w:pPr>
        <w:rPr>
          <w:lang w:eastAsia="zh-CN"/>
        </w:rPr>
      </w:pPr>
      <w:r w:rsidRPr="00F8146E">
        <w:lastRenderedPageBreak/>
        <w:t>However, for the short path within 1 km, the adjustment factor should be equal to one approximately in physical meaning, because when path is short, the rainfall rate should remain constant along the whole link, and similar discussion has been done by Italy in</w:t>
      </w:r>
      <w:r w:rsidRPr="000819E2">
        <w:rPr>
          <w:lang w:eastAsia="zh-CN"/>
        </w:rPr>
        <w:t xml:space="preserve"> </w:t>
      </w:r>
      <w:r w:rsidR="00310645">
        <w:rPr>
          <w:lang w:eastAsia="zh-CN"/>
        </w:rPr>
        <w:br/>
      </w:r>
      <w:r w:rsidRPr="000819E2">
        <w:rPr>
          <w:lang w:eastAsia="zh-CN"/>
        </w:rPr>
        <w:t>Doc 3J/13-3M/39(2016). Therefore the applicability of these models for very short radio link is problematical.</w:t>
      </w:r>
    </w:p>
    <w:p w:rsidR="00540484" w:rsidRPr="000819E2" w:rsidRDefault="00540484" w:rsidP="00540484">
      <w:pPr>
        <w:pStyle w:val="FigureNo"/>
        <w:rPr>
          <w:lang w:eastAsia="zh-CN"/>
        </w:rPr>
      </w:pPr>
      <w:bookmarkStart w:id="25" w:name="OLE_LINK261"/>
      <w:bookmarkStart w:id="26" w:name="OLE_LINK262"/>
      <w:bookmarkStart w:id="27" w:name="OLE_LINK25"/>
      <w:bookmarkStart w:id="28" w:name="OLE_LINK28"/>
      <w:bookmarkStart w:id="29" w:name="OLE_LINK291"/>
      <w:r w:rsidRPr="000819E2">
        <w:t xml:space="preserve">Figure </w:t>
      </w:r>
      <w:r w:rsidRPr="000819E2">
        <w:rPr>
          <w:lang w:eastAsia="zh-CN"/>
        </w:rPr>
        <w:t>1</w:t>
      </w:r>
    </w:p>
    <w:p w:rsidR="00540484" w:rsidRPr="000819E2" w:rsidRDefault="00540484" w:rsidP="00540484">
      <w:pPr>
        <w:pStyle w:val="Figuretitle"/>
        <w:rPr>
          <w:lang w:eastAsia="zh-CN"/>
        </w:rPr>
      </w:pPr>
      <w:r w:rsidRPr="000819E2">
        <w:rPr>
          <w:lang w:eastAsia="zh-CN"/>
        </w:rPr>
        <w:t xml:space="preserve">Adjustment factor </w:t>
      </w:r>
      <w:r w:rsidRPr="000819E2">
        <w:t xml:space="preserve">as a function of </w:t>
      </w:r>
      <w:r w:rsidRPr="000819E2">
        <w:rPr>
          <w:lang w:eastAsia="zh-CN"/>
        </w:rPr>
        <w:t>path length</w:t>
      </w:r>
      <w:r>
        <w:rPr>
          <w:lang w:eastAsia="zh-CN"/>
        </w:rPr>
        <w:t xml:space="preserve"> </w:t>
      </w:r>
      <w:r w:rsidRPr="000819E2">
        <w:rPr>
          <w:lang w:eastAsia="zh-CN"/>
        </w:rPr>
        <w:t>(frequency:</w:t>
      </w:r>
      <w:r>
        <w:rPr>
          <w:lang w:eastAsia="zh-CN"/>
        </w:rPr>
        <w:t xml:space="preserve"> </w:t>
      </w:r>
      <w:r w:rsidRPr="000819E2">
        <w:rPr>
          <w:lang w:eastAsia="zh-CN"/>
        </w:rPr>
        <w:t>60</w:t>
      </w:r>
      <w:r>
        <w:rPr>
          <w:lang w:eastAsia="zh-CN"/>
        </w:rPr>
        <w:t xml:space="preserve"> </w:t>
      </w:r>
      <w:r w:rsidRPr="000819E2">
        <w:rPr>
          <w:lang w:eastAsia="zh-CN"/>
        </w:rPr>
        <w:t>GHz, rainfall rate:</w:t>
      </w:r>
      <w:r>
        <w:rPr>
          <w:lang w:eastAsia="zh-CN"/>
        </w:rPr>
        <w:t xml:space="preserve"> </w:t>
      </w:r>
      <w:r w:rsidRPr="000819E2">
        <w:rPr>
          <w:lang w:eastAsia="zh-CN"/>
        </w:rPr>
        <w:t>40</w:t>
      </w:r>
      <w:r>
        <w:rPr>
          <w:lang w:eastAsia="zh-CN"/>
        </w:rPr>
        <w:t> </w:t>
      </w:r>
      <w:r w:rsidRPr="000819E2">
        <w:rPr>
          <w:lang w:eastAsia="zh-CN"/>
        </w:rPr>
        <w:t>mm/h</w:t>
      </w:r>
      <w:bookmarkEnd w:id="25"/>
      <w:bookmarkEnd w:id="26"/>
      <w:bookmarkEnd w:id="27"/>
      <w:bookmarkEnd w:id="28"/>
      <w:r w:rsidRPr="000819E2">
        <w:rPr>
          <w:lang w:eastAsia="zh-CN"/>
        </w:rPr>
        <w:t>)</w:t>
      </w:r>
    </w:p>
    <w:bookmarkEnd w:id="29"/>
    <w:p w:rsidR="00540484" w:rsidRPr="000819E2" w:rsidRDefault="00540484" w:rsidP="00540484">
      <w:pPr>
        <w:jc w:val="center"/>
        <w:rPr>
          <w:lang w:eastAsia="zh-CN"/>
        </w:rPr>
      </w:pPr>
      <w:r w:rsidRPr="000819E2">
        <w:rPr>
          <w:noProof/>
          <w:lang w:val="en-US" w:eastAsia="zh-CN"/>
        </w:rPr>
        <w:drawing>
          <wp:inline distT="0" distB="0" distL="0" distR="0">
            <wp:extent cx="3235960" cy="20364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5614"/>
                    <a:stretch>
                      <a:fillRect/>
                    </a:stretch>
                  </pic:blipFill>
                  <pic:spPr bwMode="auto">
                    <a:xfrm>
                      <a:off x="0" y="0"/>
                      <a:ext cx="3235960" cy="2036445"/>
                    </a:xfrm>
                    <a:prstGeom prst="rect">
                      <a:avLst/>
                    </a:prstGeom>
                    <a:noFill/>
                    <a:ln>
                      <a:noFill/>
                    </a:ln>
                  </pic:spPr>
                </pic:pic>
              </a:graphicData>
            </a:graphic>
          </wp:inline>
        </w:drawing>
      </w:r>
    </w:p>
    <w:p w:rsidR="00540484" w:rsidRPr="000819E2" w:rsidRDefault="00540484" w:rsidP="00540484">
      <w:pPr>
        <w:pStyle w:val="FigureNo"/>
        <w:rPr>
          <w:lang w:eastAsia="zh-CN"/>
        </w:rPr>
      </w:pPr>
      <w:r w:rsidRPr="000819E2">
        <w:t xml:space="preserve">Figure </w:t>
      </w:r>
      <w:r w:rsidRPr="000819E2">
        <w:rPr>
          <w:lang w:eastAsia="zh-CN"/>
        </w:rPr>
        <w:t>2</w:t>
      </w:r>
    </w:p>
    <w:p w:rsidR="00540484" w:rsidRPr="000819E2" w:rsidRDefault="00540484" w:rsidP="00540484">
      <w:pPr>
        <w:pStyle w:val="Figuretitle"/>
        <w:rPr>
          <w:lang w:eastAsia="zh-CN"/>
        </w:rPr>
      </w:pPr>
      <w:r w:rsidRPr="000819E2">
        <w:rPr>
          <w:lang w:eastAsia="zh-CN"/>
        </w:rPr>
        <w:t>Adjustment factor as a function of path length</w:t>
      </w:r>
      <w:r>
        <w:rPr>
          <w:lang w:eastAsia="zh-CN"/>
        </w:rPr>
        <w:t xml:space="preserve"> </w:t>
      </w:r>
      <w:r w:rsidRPr="000819E2">
        <w:rPr>
          <w:lang w:eastAsia="zh-CN"/>
        </w:rPr>
        <w:t>(frequency:</w:t>
      </w:r>
      <w:r>
        <w:rPr>
          <w:lang w:eastAsia="zh-CN"/>
        </w:rPr>
        <w:t xml:space="preserve"> </w:t>
      </w:r>
      <w:r w:rsidRPr="000819E2">
        <w:rPr>
          <w:lang w:eastAsia="zh-CN"/>
        </w:rPr>
        <w:t>60</w:t>
      </w:r>
      <w:r>
        <w:rPr>
          <w:lang w:eastAsia="zh-CN"/>
        </w:rPr>
        <w:t> </w:t>
      </w:r>
      <w:r w:rsidRPr="000819E2">
        <w:rPr>
          <w:lang w:eastAsia="zh-CN"/>
        </w:rPr>
        <w:t>GHz, rainfall rate:</w:t>
      </w:r>
      <w:r>
        <w:rPr>
          <w:lang w:eastAsia="zh-CN"/>
        </w:rPr>
        <w:t xml:space="preserve"> </w:t>
      </w:r>
      <w:r w:rsidRPr="000819E2">
        <w:rPr>
          <w:lang w:eastAsia="zh-CN"/>
        </w:rPr>
        <w:t>0.1</w:t>
      </w:r>
      <w:r>
        <w:rPr>
          <w:lang w:eastAsia="zh-CN"/>
        </w:rPr>
        <w:t> </w:t>
      </w:r>
      <w:r w:rsidRPr="000819E2">
        <w:rPr>
          <w:lang w:eastAsia="zh-CN"/>
        </w:rPr>
        <w:t>mm/h</w:t>
      </w:r>
      <w:r>
        <w:rPr>
          <w:lang w:eastAsia="zh-CN"/>
        </w:rPr>
        <w:t>)</w:t>
      </w:r>
    </w:p>
    <w:p w:rsidR="00540484" w:rsidRPr="000819E2" w:rsidRDefault="00540484" w:rsidP="00540484">
      <w:pPr>
        <w:jc w:val="center"/>
        <w:rPr>
          <w:lang w:eastAsia="zh-CN"/>
        </w:rPr>
      </w:pPr>
      <w:r w:rsidRPr="000819E2">
        <w:rPr>
          <w:noProof/>
          <w:lang w:val="en-US" w:eastAsia="zh-CN"/>
        </w:rPr>
        <w:drawing>
          <wp:inline distT="0" distB="0" distL="0" distR="0">
            <wp:extent cx="323596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t="4330"/>
                    <a:stretch>
                      <a:fillRect/>
                    </a:stretch>
                  </pic:blipFill>
                  <pic:spPr bwMode="auto">
                    <a:xfrm>
                      <a:off x="0" y="0"/>
                      <a:ext cx="3235960" cy="2286000"/>
                    </a:xfrm>
                    <a:prstGeom prst="rect">
                      <a:avLst/>
                    </a:prstGeom>
                    <a:noFill/>
                    <a:ln>
                      <a:noFill/>
                    </a:ln>
                  </pic:spPr>
                </pic:pic>
              </a:graphicData>
            </a:graphic>
          </wp:inline>
        </w:drawing>
      </w:r>
    </w:p>
    <w:p w:rsidR="00540484" w:rsidRPr="00E91911" w:rsidRDefault="00540484" w:rsidP="00540484">
      <w:pPr>
        <w:textAlignment w:val="center"/>
        <w:rPr>
          <w:i/>
          <w:iCs/>
          <w:highlight w:val="yellow"/>
        </w:rPr>
      </w:pPr>
      <w:r w:rsidRPr="00E91911">
        <w:rPr>
          <w:i/>
          <w:iCs/>
          <w:highlight w:val="yellow"/>
        </w:rPr>
        <w:t>Note from the Secretariat: Equation</w:t>
      </w:r>
      <w:r>
        <w:rPr>
          <w:i/>
          <w:iCs/>
          <w:highlight w:val="yellow"/>
        </w:rPr>
        <w:t>s</w:t>
      </w:r>
      <w:r w:rsidRPr="00E91911">
        <w:rPr>
          <w:i/>
          <w:iCs/>
          <w:highlight w:val="yellow"/>
        </w:rPr>
        <w:t xml:space="preserve"> to be clarified</w:t>
      </w:r>
    </w:p>
    <w:p w:rsidR="00540484" w:rsidRPr="000819E2" w:rsidRDefault="00540484" w:rsidP="00310645">
      <w:pPr>
        <w:rPr>
          <w:lang w:eastAsia="zh-CN"/>
        </w:rPr>
      </w:pPr>
      <w:r w:rsidRPr="000819E2">
        <w:rPr>
          <w:lang w:eastAsia="zh-CN"/>
        </w:rPr>
        <w:t xml:space="preserve">Furthermore, rain attenuation models mentioned above can be described as </w:t>
      </w:r>
      <w:r w:rsidRPr="000819E2">
        <w:rPr>
          <w:position w:val="-16"/>
        </w:rPr>
        <w:object w:dxaOrig="1719"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5pt;height:23.85pt" o:ole="">
            <v:imagedata r:id="rId10" o:title=""/>
          </v:shape>
          <o:OLEObject Type="Embed" ProgID="Equation.DSMT4" ShapeID="_x0000_i1025" DrawAspect="Content" ObjectID="_1551186158" r:id="rId11"/>
        </w:object>
      </w:r>
      <w:r w:rsidRPr="000819E2">
        <w:rPr>
          <w:lang w:eastAsia="zh-CN"/>
        </w:rPr>
        <w:t xml:space="preserve"> and </w:t>
      </w:r>
      <w:r w:rsidRPr="000819E2">
        <w:rPr>
          <w:position w:val="-16"/>
        </w:rPr>
        <w:object w:dxaOrig="2060" w:dyaOrig="480">
          <v:shape id="_x0000_i1026" type="#_x0000_t75" style="width:102.85pt;height:23.85pt" o:ole="">
            <v:imagedata r:id="rId12" o:title=""/>
          </v:shape>
          <o:OLEObject Type="Embed" ProgID="Equation.DSMT4" ShapeID="_x0000_i1026" DrawAspect="Content" ObjectID="_1551186159" r:id="rId13"/>
        </w:object>
      </w:r>
      <w:r w:rsidRPr="000819E2">
        <w:rPr>
          <w:lang w:eastAsia="zh-CN"/>
        </w:rPr>
        <w:t xml:space="preserve"> , with rainfall rate adjustment factor </w:t>
      </w:r>
      <w:r w:rsidRPr="003016D5">
        <w:rPr>
          <w:position w:val="-32"/>
          <w:highlight w:val="yellow"/>
        </w:rPr>
        <w:object w:dxaOrig="1680" w:dyaOrig="800">
          <v:shape id="_x0000_i1027" type="#_x0000_t75" style="width:83.7pt;height:39.75pt" o:ole="">
            <v:imagedata r:id="rId14" o:title=""/>
          </v:shape>
          <o:OLEObject Type="Embed" ProgID="Equation.DSMT4" ShapeID="_x0000_i1027" DrawAspect="Content" ObjectID="_1551186160" r:id="rId15"/>
        </w:object>
      </w:r>
      <w:r w:rsidRPr="000819E2">
        <w:rPr>
          <w:lang w:eastAsia="zh-CN"/>
        </w:rPr>
        <w:t xml:space="preserve">and path adjustment factor </w:t>
      </w:r>
      <w:r w:rsidRPr="003016D5">
        <w:rPr>
          <w:position w:val="-32"/>
          <w:highlight w:val="yellow"/>
        </w:rPr>
        <w:object w:dxaOrig="1420" w:dyaOrig="740">
          <v:shape id="_x0000_i1028" type="#_x0000_t75" style="width:71.05pt;height:36.95pt" o:ole="">
            <v:imagedata r:id="rId16" o:title=""/>
          </v:shape>
          <o:OLEObject Type="Embed" ProgID="Equation.DSMT4" ShapeID="_x0000_i1028" DrawAspect="Content" ObjectID="_1551186161" r:id="rId17"/>
        </w:object>
      </w:r>
      <w:bookmarkStart w:id="30" w:name="OLE_LINK107"/>
      <w:bookmarkStart w:id="31" w:name="OLE_LINK108"/>
      <w:bookmarkStart w:id="32" w:name="OLE_LINK109"/>
      <w:r w:rsidRPr="000819E2">
        <w:rPr>
          <w:lang w:eastAsia="zh-CN"/>
        </w:rPr>
        <w:t xml:space="preserve">, where </w:t>
      </w:r>
      <w:r w:rsidRPr="000819E2">
        <w:rPr>
          <w:position w:val="-6"/>
        </w:rPr>
        <w:object w:dxaOrig="200" w:dyaOrig="279">
          <v:shape id="_x0000_i1029" type="#_x0000_t75" style="width:9.8pt;height:14.05pt" o:ole="">
            <v:imagedata r:id="rId18" o:title=""/>
          </v:shape>
          <o:OLEObject Type="Embed" ProgID="Equation.DSMT4" ShapeID="_x0000_i1029" DrawAspect="Content" ObjectID="_1551186162" r:id="rId19"/>
        </w:object>
      </w:r>
      <w:r w:rsidRPr="000819E2">
        <w:rPr>
          <w:lang w:eastAsia="zh-CN"/>
        </w:rPr>
        <w:t xml:space="preserve"> and</w:t>
      </w:r>
      <w:r w:rsidRPr="000819E2">
        <w:rPr>
          <w:position w:val="-6"/>
        </w:rPr>
        <w:object w:dxaOrig="240" w:dyaOrig="220">
          <v:shape id="_x0000_i1030" type="#_x0000_t75" style="width:12.15pt;height:11.2pt" o:ole="">
            <v:imagedata r:id="rId20" o:title=""/>
          </v:shape>
          <o:OLEObject Type="Embed" ProgID="Equation.DSMT4" ShapeID="_x0000_i1030" DrawAspect="Content" ObjectID="_1551186163" r:id="rId21"/>
        </w:object>
      </w:r>
      <w:r w:rsidRPr="000819E2">
        <w:rPr>
          <w:lang w:eastAsia="zh-CN"/>
        </w:rPr>
        <w:t xml:space="preserve">are provided by </w:t>
      </w:r>
      <w:r>
        <w:rPr>
          <w:lang w:eastAsia="zh-CN"/>
        </w:rPr>
        <w:t xml:space="preserve">Recommendation </w:t>
      </w:r>
      <w:r w:rsidRPr="000819E2">
        <w:rPr>
          <w:lang w:eastAsia="zh-CN"/>
        </w:rPr>
        <w:t xml:space="preserve">ITU-R P.838-3 and </w:t>
      </w:r>
      <w:r w:rsidRPr="000819E2">
        <w:rPr>
          <w:position w:val="-14"/>
        </w:rPr>
        <w:object w:dxaOrig="320" w:dyaOrig="380">
          <v:shape id="_x0000_i1031" type="#_x0000_t75" style="width:15.9pt;height:19.15pt" o:ole="">
            <v:imagedata r:id="rId22" o:title=""/>
          </v:shape>
          <o:OLEObject Type="Embed" ProgID="Equation.DSMT4" ShapeID="_x0000_i1031" DrawAspect="Content" ObjectID="_1551186164" r:id="rId23"/>
        </w:object>
      </w:r>
      <w:r w:rsidRPr="000819E2">
        <w:rPr>
          <w:lang w:eastAsia="zh-CN"/>
        </w:rPr>
        <w:t xml:space="preserve">is </w:t>
      </w:r>
      <w:r w:rsidRPr="000819E2">
        <w:rPr>
          <w:lang w:eastAsia="zh-CN"/>
        </w:rPr>
        <w:lastRenderedPageBreak/>
        <w:t xml:space="preserve">the measurement link attenuation. Using </w:t>
      </w:r>
      <w:r w:rsidRPr="000819E2">
        <w:t xml:space="preserve">the parameters included in the </w:t>
      </w:r>
      <w:r w:rsidRPr="000819E2">
        <w:rPr>
          <w:lang w:eastAsia="zh-CN"/>
        </w:rPr>
        <w:t xml:space="preserve">DBSG3 Databank, </w:t>
      </w:r>
      <w:bookmarkStart w:id="33" w:name="OLE_LINK272"/>
      <w:bookmarkStart w:id="34" w:name="OLE_LINK282"/>
      <w:r w:rsidRPr="000819E2">
        <w:rPr>
          <w:position w:val="-14"/>
        </w:rPr>
        <w:object w:dxaOrig="300" w:dyaOrig="380">
          <v:shape id="_x0000_i1032" type="#_x0000_t75" style="width:14.95pt;height:19.15pt" o:ole="">
            <v:imagedata r:id="rId24" o:title=""/>
          </v:shape>
          <o:OLEObject Type="Embed" ProgID="Equation.DSMT4" ShapeID="_x0000_i1032" DrawAspect="Content" ObjectID="_1551186165" r:id="rId25"/>
        </w:object>
      </w:r>
      <w:r w:rsidRPr="000819E2">
        <w:rPr>
          <w:lang w:eastAsia="zh-CN"/>
        </w:rPr>
        <w:t xml:space="preserve">and </w:t>
      </w:r>
      <w:bookmarkStart w:id="35" w:name="OLE_LINK274"/>
      <w:bookmarkStart w:id="36" w:name="OLE_LINK275"/>
      <w:r w:rsidRPr="000819E2">
        <w:rPr>
          <w:position w:val="-14"/>
        </w:rPr>
        <w:object w:dxaOrig="320" w:dyaOrig="380">
          <v:shape id="_x0000_i1033" type="#_x0000_t75" style="width:15.9pt;height:19.15pt" o:ole="">
            <v:imagedata r:id="rId26" o:title=""/>
          </v:shape>
          <o:OLEObject Type="Embed" ProgID="Equation.DSMT4" ShapeID="_x0000_i1033" DrawAspect="Content" ObjectID="_1551186166" r:id="rId27"/>
        </w:object>
      </w:r>
      <w:bookmarkEnd w:id="33"/>
      <w:bookmarkEnd w:id="34"/>
      <w:bookmarkEnd w:id="35"/>
      <w:bookmarkEnd w:id="36"/>
      <w:r w:rsidRPr="000819E2">
        <w:rPr>
          <w:lang w:eastAsia="zh-CN"/>
        </w:rPr>
        <w:t xml:space="preserve"> are obtained and shown in Figure 3 and Figure</w:t>
      </w:r>
      <w:r>
        <w:rPr>
          <w:lang w:eastAsia="zh-CN"/>
        </w:rPr>
        <w:t xml:space="preserve"> </w:t>
      </w:r>
      <w:r w:rsidRPr="000819E2">
        <w:rPr>
          <w:lang w:eastAsia="zh-CN"/>
        </w:rPr>
        <w:t>4, named measurement rainfall rate adjustment factor and measurement path adjustment</w:t>
      </w:r>
      <w:r w:rsidR="008074AF">
        <w:rPr>
          <w:lang w:eastAsia="zh-CN"/>
        </w:rPr>
        <w:t xml:space="preserve"> factor. </w:t>
      </w:r>
      <w:r w:rsidRPr="000819E2">
        <w:rPr>
          <w:lang w:eastAsia="zh-CN"/>
        </w:rPr>
        <w:t xml:space="preserve">It shows that both </w:t>
      </w:r>
      <w:bookmarkStart w:id="37" w:name="OLE_LINK276"/>
      <w:bookmarkStart w:id="38" w:name="OLE_LINK277"/>
      <w:r w:rsidRPr="000819E2">
        <w:rPr>
          <w:position w:val="-14"/>
        </w:rPr>
        <w:object w:dxaOrig="300" w:dyaOrig="380">
          <v:shape id="_x0000_i1034" type="#_x0000_t75" style="width:14.95pt;height:19.15pt" o:ole="">
            <v:imagedata r:id="rId24" o:title=""/>
          </v:shape>
          <o:OLEObject Type="Embed" ProgID="Equation.DSMT4" ShapeID="_x0000_i1034" DrawAspect="Content" ObjectID="_1551186167" r:id="rId28"/>
        </w:object>
      </w:r>
      <w:bookmarkEnd w:id="37"/>
      <w:bookmarkEnd w:id="38"/>
      <w:r w:rsidRPr="000819E2">
        <w:rPr>
          <w:lang w:eastAsia="zh-CN"/>
        </w:rPr>
        <w:t xml:space="preserve">and </w:t>
      </w:r>
      <w:bookmarkStart w:id="39" w:name="OLE_LINK273"/>
      <w:r w:rsidRPr="000819E2">
        <w:rPr>
          <w:position w:val="-14"/>
        </w:rPr>
        <w:object w:dxaOrig="320" w:dyaOrig="380">
          <v:shape id="_x0000_i1035" type="#_x0000_t75" style="width:15.9pt;height:19.15pt" o:ole="">
            <v:imagedata r:id="rId26" o:title=""/>
          </v:shape>
          <o:OLEObject Type="Embed" ProgID="Equation.DSMT4" ShapeID="_x0000_i1035" DrawAspect="Content" ObjectID="_1551186168" r:id="rId29"/>
        </w:object>
      </w:r>
      <w:r w:rsidRPr="000819E2">
        <w:rPr>
          <w:lang w:eastAsia="zh-CN"/>
        </w:rPr>
        <w:t xml:space="preserve"> increase</w:t>
      </w:r>
      <w:bookmarkEnd w:id="39"/>
      <w:r w:rsidRPr="000819E2">
        <w:rPr>
          <w:lang w:eastAsia="zh-CN"/>
        </w:rPr>
        <w:t xml:space="preserve"> with the decrease of path length, and the maximum value are about 5 and 3.2,</w:t>
      </w:r>
      <w:r w:rsidR="008074AF">
        <w:rPr>
          <w:lang w:eastAsia="zh-CN"/>
        </w:rPr>
        <w:t xml:space="preserve"> respectively.</w:t>
      </w:r>
    </w:p>
    <w:p w:rsidR="00540484" w:rsidRPr="000819E2" w:rsidRDefault="00540484" w:rsidP="00540484">
      <w:pPr>
        <w:pStyle w:val="FigureNo"/>
        <w:rPr>
          <w:lang w:eastAsia="zh-CN"/>
        </w:rPr>
      </w:pPr>
      <w:bookmarkStart w:id="40" w:name="OLE_LINK296"/>
      <w:bookmarkStart w:id="41" w:name="OLE_LINK297"/>
      <w:bookmarkStart w:id="42" w:name="OLE_LINK294"/>
      <w:bookmarkStart w:id="43" w:name="OLE_LINK295"/>
      <w:r w:rsidRPr="000819E2">
        <w:t xml:space="preserve">Figure </w:t>
      </w:r>
      <w:r w:rsidRPr="000819E2">
        <w:rPr>
          <w:lang w:eastAsia="zh-CN"/>
        </w:rPr>
        <w:t>3</w:t>
      </w:r>
    </w:p>
    <w:p w:rsidR="00540484" w:rsidRPr="000819E2" w:rsidRDefault="00540484" w:rsidP="00540484">
      <w:pPr>
        <w:pStyle w:val="Figuretitle"/>
        <w:rPr>
          <w:lang w:eastAsia="zh-CN"/>
        </w:rPr>
      </w:pPr>
      <w:bookmarkStart w:id="44" w:name="OLE_LINK13"/>
      <w:bookmarkStart w:id="45" w:name="OLE_LINK14"/>
      <w:bookmarkStart w:id="46" w:name="OLE_LINK15"/>
      <w:bookmarkStart w:id="47" w:name="OLE_LINK16"/>
      <w:bookmarkEnd w:id="40"/>
      <w:bookmarkEnd w:id="41"/>
      <w:r w:rsidRPr="000819E2">
        <w:rPr>
          <w:lang w:eastAsia="zh-CN"/>
        </w:rPr>
        <w:t>Rainfall rate adjustment factor calculated by DBSG3</w:t>
      </w:r>
      <w:bookmarkEnd w:id="44"/>
      <w:bookmarkEnd w:id="45"/>
      <w:bookmarkEnd w:id="46"/>
      <w:bookmarkEnd w:id="47"/>
    </w:p>
    <w:bookmarkEnd w:id="42"/>
    <w:bookmarkEnd w:id="43"/>
    <w:p w:rsidR="00540484" w:rsidRPr="000819E2" w:rsidRDefault="00540484" w:rsidP="00540484">
      <w:pPr>
        <w:jc w:val="center"/>
        <w:rPr>
          <w:lang w:eastAsia="zh-CN"/>
        </w:rPr>
      </w:pPr>
      <w:r w:rsidRPr="000819E2">
        <w:rPr>
          <w:noProof/>
          <w:lang w:val="en-US" w:eastAsia="zh-CN"/>
        </w:rPr>
        <w:drawing>
          <wp:inline distT="0" distB="0" distL="0" distR="0" wp14:anchorId="70D1F072" wp14:editId="410227A5">
            <wp:extent cx="3235960" cy="22980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t="3613"/>
                    <a:stretch>
                      <a:fillRect/>
                    </a:stretch>
                  </pic:blipFill>
                  <pic:spPr bwMode="auto">
                    <a:xfrm>
                      <a:off x="0" y="0"/>
                      <a:ext cx="3235960" cy="2298065"/>
                    </a:xfrm>
                    <a:prstGeom prst="rect">
                      <a:avLst/>
                    </a:prstGeom>
                    <a:noFill/>
                    <a:ln>
                      <a:noFill/>
                    </a:ln>
                  </pic:spPr>
                </pic:pic>
              </a:graphicData>
            </a:graphic>
          </wp:inline>
        </w:drawing>
      </w:r>
    </w:p>
    <w:p w:rsidR="00540484" w:rsidRPr="000819E2" w:rsidRDefault="00540484" w:rsidP="00540484">
      <w:pPr>
        <w:pStyle w:val="FigureNo"/>
        <w:rPr>
          <w:lang w:eastAsia="zh-CN"/>
        </w:rPr>
      </w:pPr>
      <w:bookmarkStart w:id="48" w:name="OLE_LINK301"/>
      <w:bookmarkStart w:id="49" w:name="OLE_LINK302"/>
      <w:bookmarkStart w:id="50" w:name="OLE_LINK303"/>
      <w:r w:rsidRPr="000819E2">
        <w:t xml:space="preserve">Figure </w:t>
      </w:r>
      <w:r w:rsidRPr="000819E2">
        <w:rPr>
          <w:lang w:eastAsia="zh-CN"/>
        </w:rPr>
        <w:t>4</w:t>
      </w:r>
    </w:p>
    <w:p w:rsidR="00540484" w:rsidRPr="000819E2" w:rsidRDefault="00540484" w:rsidP="00540484">
      <w:pPr>
        <w:pStyle w:val="Figuretitle"/>
        <w:rPr>
          <w:lang w:eastAsia="zh-CN"/>
        </w:rPr>
      </w:pPr>
      <w:r w:rsidRPr="000819E2">
        <w:rPr>
          <w:lang w:eastAsia="zh-CN"/>
        </w:rPr>
        <w:t>Path adjustment factor calculated by DBSG3</w:t>
      </w:r>
    </w:p>
    <w:bookmarkEnd w:id="48"/>
    <w:bookmarkEnd w:id="49"/>
    <w:bookmarkEnd w:id="50"/>
    <w:p w:rsidR="00540484" w:rsidRPr="000819E2" w:rsidRDefault="00540484" w:rsidP="00540484">
      <w:pPr>
        <w:jc w:val="center"/>
        <w:rPr>
          <w:lang w:eastAsia="zh-CN"/>
        </w:rPr>
      </w:pPr>
      <w:r w:rsidRPr="000819E2">
        <w:rPr>
          <w:noProof/>
          <w:lang w:val="en-US" w:eastAsia="zh-CN"/>
        </w:rPr>
        <w:drawing>
          <wp:inline distT="0" distB="0" distL="0" distR="0" wp14:anchorId="0AB7C3E1" wp14:editId="46E24789">
            <wp:extent cx="3235960" cy="2273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t="4834"/>
                    <a:stretch>
                      <a:fillRect/>
                    </a:stretch>
                  </pic:blipFill>
                  <pic:spPr bwMode="auto">
                    <a:xfrm>
                      <a:off x="0" y="0"/>
                      <a:ext cx="3235960" cy="2273935"/>
                    </a:xfrm>
                    <a:prstGeom prst="rect">
                      <a:avLst/>
                    </a:prstGeom>
                    <a:noFill/>
                    <a:ln>
                      <a:noFill/>
                    </a:ln>
                  </pic:spPr>
                </pic:pic>
              </a:graphicData>
            </a:graphic>
          </wp:inline>
        </w:drawing>
      </w:r>
    </w:p>
    <w:bookmarkEnd w:id="30"/>
    <w:bookmarkEnd w:id="31"/>
    <w:bookmarkEnd w:id="32"/>
    <w:p w:rsidR="00310645" w:rsidRDefault="00540484" w:rsidP="00F8146E">
      <w:pPr>
        <w:rPr>
          <w:rFonts w:hAnsi="SimSun"/>
          <w:lang w:eastAsia="zh-CN"/>
        </w:rPr>
      </w:pPr>
      <w:r w:rsidRPr="000819E2">
        <w:rPr>
          <w:lang w:eastAsia="zh-CN"/>
        </w:rPr>
        <w:t xml:space="preserve">It is well known that when path length </w:t>
      </w:r>
      <w:bookmarkStart w:id="51" w:name="OLE_LINK289"/>
      <w:bookmarkStart w:id="52" w:name="OLE_LINK290"/>
      <w:r w:rsidRPr="000819E2">
        <w:rPr>
          <w:position w:val="-6"/>
        </w:rPr>
        <w:object w:dxaOrig="220" w:dyaOrig="279">
          <v:shape id="_x0000_i1036" type="#_x0000_t75" style="width:11.2pt;height:14.05pt" o:ole="">
            <v:imagedata r:id="rId32" o:title=""/>
          </v:shape>
          <o:OLEObject Type="Embed" ProgID="Equation.DSMT4" ShapeID="_x0000_i1036" DrawAspect="Content" ObjectID="_1551186169" r:id="rId33"/>
        </w:object>
      </w:r>
      <w:bookmarkEnd w:id="51"/>
      <w:bookmarkEnd w:id="52"/>
      <w:r w:rsidRPr="000819E2">
        <w:rPr>
          <w:lang w:eastAsia="zh-CN"/>
        </w:rPr>
        <w:t xml:space="preserve"> is small, </w:t>
      </w:r>
      <w:r w:rsidRPr="000819E2">
        <w:rPr>
          <w:position w:val="-14"/>
        </w:rPr>
        <w:object w:dxaOrig="300" w:dyaOrig="380">
          <v:shape id="_x0000_i1037" type="#_x0000_t75" style="width:14.95pt;height:19.15pt" o:ole="">
            <v:imagedata r:id="rId24" o:title=""/>
          </v:shape>
          <o:OLEObject Type="Embed" ProgID="Equation.DSMT4" ShapeID="_x0000_i1037" DrawAspect="Content" ObjectID="_1551186170" r:id="rId34"/>
        </w:object>
      </w:r>
      <w:r w:rsidRPr="000819E2">
        <w:rPr>
          <w:lang w:eastAsia="zh-CN"/>
        </w:rPr>
        <w:t xml:space="preserve">and </w:t>
      </w:r>
      <w:r w:rsidRPr="000819E2">
        <w:rPr>
          <w:position w:val="-14"/>
        </w:rPr>
        <w:object w:dxaOrig="320" w:dyaOrig="380">
          <v:shape id="_x0000_i1038" type="#_x0000_t75" style="width:15.9pt;height:19.15pt" o:ole="">
            <v:imagedata r:id="rId26" o:title=""/>
          </v:shape>
          <o:OLEObject Type="Embed" ProgID="Equation.DSMT4" ShapeID="_x0000_i1038" DrawAspect="Content" ObjectID="_1551186171" r:id="rId35"/>
        </w:object>
      </w:r>
      <w:r w:rsidRPr="000819E2">
        <w:rPr>
          <w:lang w:eastAsia="zh-CN"/>
        </w:rPr>
        <w:t xml:space="preserve">should be approximately equal to 1 due to the constant rainfall rate along the link, so </w:t>
      </w:r>
      <w:r w:rsidRPr="003016D5">
        <w:rPr>
          <w:position w:val="-16"/>
          <w:highlight w:val="yellow"/>
        </w:rPr>
        <w:object w:dxaOrig="2180" w:dyaOrig="480">
          <v:shape id="_x0000_i1039" type="#_x0000_t75" style="width:108.95pt;height:23.85pt" o:ole="">
            <v:imagedata r:id="rId36" o:title=""/>
          </v:shape>
          <o:OLEObject Type="Embed" ProgID="Equation.DSMT4" ShapeID="_x0000_i1039" DrawAspect="Content" ObjectID="_1551186172" r:id="rId37"/>
        </w:object>
      </w:r>
      <w:r w:rsidRPr="000819E2">
        <w:rPr>
          <w:lang w:eastAsia="zh-CN"/>
        </w:rPr>
        <w:t xml:space="preserve">, where </w:t>
      </w:r>
      <w:r w:rsidRPr="000819E2">
        <w:rPr>
          <w:position w:val="-12"/>
        </w:rPr>
        <w:object w:dxaOrig="279" w:dyaOrig="360">
          <v:shape id="_x0000_i1040" type="#_x0000_t75" style="width:14.05pt;height:18.25pt" o:ole="">
            <v:imagedata r:id="rId38" o:title=""/>
          </v:shape>
          <o:OLEObject Type="Embed" ProgID="Equation.DSMT4" ShapeID="_x0000_i1040" DrawAspect="Content" ObjectID="_1551186173" r:id="rId39"/>
        </w:object>
      </w:r>
      <w:r w:rsidRPr="000819E2">
        <w:rPr>
          <w:lang w:eastAsia="zh-CN"/>
        </w:rPr>
        <w:t xml:space="preserve"> is the spe</w:t>
      </w:r>
      <w:r w:rsidR="008074AF">
        <w:rPr>
          <w:lang w:eastAsia="zh-CN"/>
        </w:rPr>
        <w:t xml:space="preserve">cific rain attenuation (dB/km) </w:t>
      </w:r>
      <w:r w:rsidRPr="000819E2">
        <w:rPr>
          <w:lang w:eastAsia="zh-CN"/>
        </w:rPr>
        <w:t xml:space="preserve">provided by </w:t>
      </w:r>
      <w:bookmarkStart w:id="53" w:name="OLE_LINK10"/>
      <w:bookmarkStart w:id="54" w:name="OLE_LINK11"/>
      <w:r w:rsidRPr="000819E2">
        <w:rPr>
          <w:lang w:eastAsia="zh-CN"/>
        </w:rPr>
        <w:t xml:space="preserve">Recommendation </w:t>
      </w:r>
      <w:bookmarkStart w:id="55" w:name="OLE_LINK2"/>
      <w:r w:rsidRPr="000819E2">
        <w:rPr>
          <w:lang w:eastAsia="zh-CN"/>
        </w:rPr>
        <w:t>ITU-R P.838</w:t>
      </w:r>
      <w:bookmarkEnd w:id="53"/>
      <w:bookmarkEnd w:id="54"/>
      <w:bookmarkEnd w:id="55"/>
      <w:r w:rsidRPr="000819E2">
        <w:rPr>
          <w:lang w:eastAsia="zh-CN"/>
        </w:rPr>
        <w:t xml:space="preserve">. The measurement link data of specific rain attenuation </w:t>
      </w:r>
      <w:r w:rsidRPr="000819E2">
        <w:rPr>
          <w:position w:val="-12"/>
        </w:rPr>
        <w:object w:dxaOrig="300" w:dyaOrig="360">
          <v:shape id="_x0000_i1041" type="#_x0000_t75" style="width:14.95pt;height:18.25pt" o:ole="">
            <v:imagedata r:id="rId40" o:title=""/>
          </v:shape>
          <o:OLEObject Type="Embed" ProgID="Equation.DSMT4" ShapeID="_x0000_i1041" DrawAspect="Content" ObjectID="_1551186174" r:id="rId41"/>
        </w:object>
      </w:r>
      <w:r w:rsidRPr="000819E2">
        <w:rPr>
          <w:lang w:eastAsia="zh-CN"/>
        </w:rPr>
        <w:t xml:space="preserve"> are obtained by taking </w:t>
      </w:r>
      <w:r w:rsidRPr="000819E2">
        <w:rPr>
          <w:position w:val="-14"/>
        </w:rPr>
        <w:object w:dxaOrig="320" w:dyaOrig="380">
          <v:shape id="_x0000_i1042" type="#_x0000_t75" style="width:15.9pt;height:19.15pt" o:ole="">
            <v:imagedata r:id="rId42" o:title=""/>
          </v:shape>
          <o:OLEObject Type="Embed" ProgID="Equation.DSMT4" ShapeID="_x0000_i1042" DrawAspect="Content" ObjectID="_1551186175" r:id="rId43"/>
        </w:object>
      </w:r>
      <w:r>
        <w:t xml:space="preserve"> </w:t>
      </w:r>
      <w:r w:rsidRPr="000819E2">
        <w:rPr>
          <w:lang w:eastAsia="zh-CN"/>
        </w:rPr>
        <w:t>(measurement link attenuation in DBSG3) divided by the path length</w:t>
      </w:r>
      <w:r>
        <w:rPr>
          <w:lang w:eastAsia="zh-CN"/>
        </w:rPr>
        <w:t xml:space="preserve"> </w:t>
      </w:r>
      <w:r w:rsidRPr="000819E2">
        <w:rPr>
          <w:position w:val="-6"/>
        </w:rPr>
        <w:object w:dxaOrig="220" w:dyaOrig="279">
          <v:shape id="_x0000_i1043" type="#_x0000_t75" style="width:11.2pt;height:14.05pt" o:ole="">
            <v:imagedata r:id="rId32" o:title=""/>
          </v:shape>
          <o:OLEObject Type="Embed" ProgID="Equation.DSMT4" ShapeID="_x0000_i1043" DrawAspect="Content" ObjectID="_1551186176" r:id="rId44"/>
        </w:object>
      </w:r>
      <w:r w:rsidRPr="000819E2">
        <w:rPr>
          <w:lang w:eastAsia="zh-CN"/>
        </w:rPr>
        <w:t xml:space="preserve">, and the </w:t>
      </w:r>
      <w:bookmarkStart w:id="56" w:name="OLE_LINK304"/>
      <w:bookmarkStart w:id="57" w:name="OLE_LINK305"/>
      <w:bookmarkStart w:id="58" w:name="OLE_LINK306"/>
      <w:bookmarkStart w:id="59" w:name="OLE_LINK307"/>
      <w:r w:rsidRPr="000819E2">
        <w:rPr>
          <w:lang w:eastAsia="zh-CN"/>
        </w:rPr>
        <w:t>ratio</w:t>
      </w:r>
      <w:bookmarkEnd w:id="56"/>
      <w:bookmarkEnd w:id="57"/>
      <w:r w:rsidRPr="000819E2">
        <w:rPr>
          <w:lang w:eastAsia="zh-CN"/>
        </w:rPr>
        <w:t xml:space="preserve"> </w:t>
      </w:r>
      <w:r w:rsidRPr="000819E2">
        <w:rPr>
          <w:rFonts w:hAnsi="SimSun"/>
          <w:position w:val="-30"/>
        </w:rPr>
        <w:object w:dxaOrig="780" w:dyaOrig="680">
          <v:shape id="_x0000_i1044" type="#_x0000_t75" style="width:38.8pt;height:34.15pt" o:ole="">
            <v:imagedata r:id="rId45" o:title=""/>
          </v:shape>
          <o:OLEObject Type="Embed" ProgID="Equation.DSMT4" ShapeID="_x0000_i1044" DrawAspect="Content" ObjectID="_1551186177" r:id="rId46"/>
        </w:object>
      </w:r>
      <w:bookmarkEnd w:id="58"/>
      <w:bookmarkEnd w:id="59"/>
      <w:r w:rsidRPr="000819E2">
        <w:rPr>
          <w:rFonts w:hAnsi="SimSun"/>
          <w:lang w:eastAsia="zh-CN"/>
        </w:rPr>
        <w:t xml:space="preserve"> should be equal to 1 in theory.</w:t>
      </w:r>
    </w:p>
    <w:p w:rsidR="00540484" w:rsidRPr="000819E2" w:rsidRDefault="00540484" w:rsidP="00F8146E">
      <w:pPr>
        <w:rPr>
          <w:lang w:eastAsia="zh-CN"/>
        </w:rPr>
      </w:pPr>
      <w:r w:rsidRPr="000819E2">
        <w:rPr>
          <w:rFonts w:hAnsi="SimSun"/>
          <w:lang w:eastAsia="zh-CN"/>
        </w:rPr>
        <w:lastRenderedPageBreak/>
        <w:t xml:space="preserve">Eight links with path length equal to 0.5km are selected seen in Table 1, the corresponding ratio </w:t>
      </w:r>
      <w:bookmarkStart w:id="60" w:name="OLE_LINK299"/>
      <w:bookmarkStart w:id="61" w:name="OLE_LINK300"/>
      <w:r w:rsidRPr="000819E2">
        <w:rPr>
          <w:position w:val="-12"/>
        </w:rPr>
        <w:object w:dxaOrig="240" w:dyaOrig="360">
          <v:shape id="_x0000_i1045" type="#_x0000_t75" style="width:12.15pt;height:18.25pt" o:ole="">
            <v:imagedata r:id="rId47" o:title=""/>
          </v:shape>
          <o:OLEObject Type="Embed" ProgID="Equation.DSMT4" ShapeID="_x0000_i1045" DrawAspect="Content" ObjectID="_1551186178" r:id="rId48"/>
        </w:object>
      </w:r>
      <w:bookmarkEnd w:id="60"/>
      <w:bookmarkEnd w:id="61"/>
      <w:r w:rsidRPr="000819E2">
        <w:rPr>
          <w:lang w:eastAsia="zh-CN"/>
        </w:rPr>
        <w:t xml:space="preserve"> is shown in Figure 5, which indicates a ratio larger than 1, that is to say, the measurement link </w:t>
      </w:r>
      <w:bookmarkStart w:id="62" w:name="OLE_LINK9"/>
      <w:r w:rsidRPr="000819E2">
        <w:rPr>
          <w:lang w:eastAsia="zh-CN"/>
        </w:rPr>
        <w:t xml:space="preserve">specific </w:t>
      </w:r>
      <w:bookmarkEnd w:id="62"/>
      <w:r w:rsidRPr="000819E2">
        <w:rPr>
          <w:lang w:eastAsia="zh-CN"/>
        </w:rPr>
        <w:t xml:space="preserve">rain attenuation is larger than that provided by </w:t>
      </w:r>
      <w:r>
        <w:rPr>
          <w:lang w:eastAsia="zh-CN"/>
        </w:rPr>
        <w:t xml:space="preserve">Recommendation </w:t>
      </w:r>
      <w:r w:rsidRPr="000819E2">
        <w:rPr>
          <w:lang w:eastAsia="zh-CN"/>
        </w:rPr>
        <w:t xml:space="preserve">ITU-R P.838-3. Figure 6 shows the ratio </w:t>
      </w:r>
      <w:r w:rsidRPr="000819E2">
        <w:rPr>
          <w:position w:val="-12"/>
        </w:rPr>
        <w:object w:dxaOrig="240" w:dyaOrig="360">
          <v:shape id="_x0000_i1046" type="#_x0000_t75" style="width:12.15pt;height:18.25pt" o:ole="">
            <v:imagedata r:id="rId47" o:title=""/>
          </v:shape>
          <o:OLEObject Type="Embed" ProgID="Equation.DSMT4" ShapeID="_x0000_i1046" DrawAspect="Content" ObjectID="_1551186179" r:id="rId49"/>
        </w:object>
      </w:r>
      <w:r w:rsidRPr="000819E2">
        <w:rPr>
          <w:lang w:eastAsia="zh-CN"/>
        </w:rPr>
        <w:t xml:space="preserve"> of all the data in table </w:t>
      </w:r>
      <w:r w:rsidRPr="000819E2">
        <w:t>C</w:t>
      </w:r>
      <w:r w:rsidRPr="000819E2">
        <w:rPr>
          <w:lang w:eastAsia="zh-CN"/>
        </w:rPr>
        <w:t>1</w:t>
      </w:r>
      <w:r w:rsidRPr="000819E2">
        <w:t>_1_v</w:t>
      </w:r>
      <w:r w:rsidRPr="000819E2">
        <w:rPr>
          <w:lang w:eastAsia="zh-CN"/>
        </w:rPr>
        <w:t xml:space="preserve">4 of DBSG3, and it shows a trend that </w:t>
      </w:r>
      <w:bookmarkStart w:id="63" w:name="OLE_LINK3"/>
      <w:bookmarkStart w:id="64" w:name="OLE_LINK4"/>
      <w:r w:rsidRPr="000819E2">
        <w:rPr>
          <w:position w:val="-12"/>
          <w:lang w:eastAsia="zh-CN"/>
        </w:rPr>
        <w:object w:dxaOrig="240" w:dyaOrig="360">
          <v:shape id="_x0000_i1047" type="#_x0000_t75" style="width:12.15pt;height:18.25pt" o:ole="">
            <v:imagedata r:id="rId50" o:title=""/>
          </v:shape>
          <o:OLEObject Type="Embed" ProgID="Equation.DSMT4" ShapeID="_x0000_i1047" DrawAspect="Content" ObjectID="_1551186180" r:id="rId51"/>
        </w:object>
      </w:r>
      <w:bookmarkEnd w:id="63"/>
      <w:bookmarkEnd w:id="64"/>
      <w:r w:rsidRPr="000819E2">
        <w:rPr>
          <w:lang w:eastAsia="zh-CN"/>
        </w:rPr>
        <w:t xml:space="preserve"> increases with path length decreases and more </w:t>
      </w:r>
      <w:r w:rsidRPr="000819E2">
        <w:rPr>
          <w:position w:val="-12"/>
          <w:lang w:eastAsia="zh-CN"/>
        </w:rPr>
        <w:object w:dxaOrig="580" w:dyaOrig="360">
          <v:shape id="_x0000_i1048" type="#_x0000_t75" style="width:29pt;height:18.25pt" o:ole="">
            <v:imagedata r:id="rId52" o:title=""/>
          </v:shape>
          <o:OLEObject Type="Embed" ProgID="Equation.DSMT4" ShapeID="_x0000_i1048" DrawAspect="Content" ObjectID="_1551186181" r:id="rId53"/>
        </w:object>
      </w:r>
      <w:r w:rsidRPr="000819E2">
        <w:rPr>
          <w:lang w:eastAsia="zh-CN"/>
        </w:rPr>
        <w:t xml:space="preserve"> happened on shorter links.</w:t>
      </w:r>
    </w:p>
    <w:p w:rsidR="00540484" w:rsidRPr="000819E2" w:rsidRDefault="00540484" w:rsidP="00540484">
      <w:pPr>
        <w:pStyle w:val="TableNo"/>
        <w:rPr>
          <w:lang w:eastAsia="zh-CN"/>
        </w:rPr>
      </w:pPr>
      <w:r w:rsidRPr="000819E2">
        <w:rPr>
          <w:lang w:eastAsia="zh-CN"/>
        </w:rPr>
        <w:t>Table 1</w:t>
      </w:r>
    </w:p>
    <w:p w:rsidR="00540484" w:rsidRPr="000819E2" w:rsidRDefault="00540484" w:rsidP="00540484">
      <w:pPr>
        <w:pStyle w:val="Tabletitle"/>
        <w:rPr>
          <w:lang w:eastAsia="zh-CN"/>
        </w:rPr>
      </w:pPr>
      <w:bookmarkStart w:id="65" w:name="OLE_LINK308"/>
      <w:r w:rsidRPr="000819E2">
        <w:rPr>
          <w:lang w:eastAsia="zh-CN"/>
        </w:rPr>
        <w:t>E</w:t>
      </w:r>
      <w:r w:rsidRPr="000819E2">
        <w:t>xperiment</w:t>
      </w:r>
      <w:bookmarkEnd w:id="65"/>
      <w:r w:rsidRPr="000819E2">
        <w:t xml:space="preserve"> </w:t>
      </w:r>
      <w:r w:rsidRPr="000819E2">
        <w:rPr>
          <w:lang w:eastAsia="zh-CN"/>
        </w:rPr>
        <w:t xml:space="preserve">data in table </w:t>
      </w:r>
      <w:bookmarkStart w:id="66" w:name="OLE_LINK5"/>
      <w:bookmarkStart w:id="67" w:name="OLE_LINK6"/>
      <w:bookmarkStart w:id="68" w:name="OLE_LINK7"/>
      <w:bookmarkStart w:id="69" w:name="OLE_LINK8"/>
      <w:r w:rsidRPr="000819E2">
        <w:t>C</w:t>
      </w:r>
      <w:r w:rsidRPr="000819E2">
        <w:rPr>
          <w:lang w:eastAsia="zh-CN"/>
        </w:rPr>
        <w:t>1</w:t>
      </w:r>
      <w:r w:rsidRPr="000819E2">
        <w:t>_1_v</w:t>
      </w:r>
      <w:r w:rsidRPr="000819E2">
        <w:rPr>
          <w:lang w:eastAsia="zh-CN"/>
        </w:rPr>
        <w:t>4 of DBSG3</w:t>
      </w:r>
      <w:bookmarkEnd w:id="66"/>
      <w:bookmarkEnd w:id="67"/>
      <w:bookmarkEnd w:id="68"/>
      <w:bookmarkEnd w:id="69"/>
      <w:r w:rsidRPr="000819E2">
        <w:rPr>
          <w:lang w:eastAsia="zh-CN"/>
        </w:rPr>
        <w:t xml:space="preserve"> with path length equal to 0.5</w:t>
      </w:r>
      <w:r w:rsidRPr="000819E2">
        <w:rPr>
          <w:lang w:eastAsia="ko-KR"/>
        </w:rPr>
        <w:t xml:space="preserve"> </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1316"/>
        <w:gridCol w:w="878"/>
        <w:gridCol w:w="876"/>
        <w:gridCol w:w="1109"/>
        <w:gridCol w:w="1316"/>
        <w:gridCol w:w="1206"/>
        <w:gridCol w:w="1163"/>
        <w:gridCol w:w="1206"/>
      </w:tblGrid>
      <w:tr w:rsidR="00540484" w:rsidRPr="000819E2" w:rsidTr="0053144D">
        <w:trPr>
          <w:trHeight w:val="270"/>
        </w:trPr>
        <w:tc>
          <w:tcPr>
            <w:tcW w:w="785" w:type="dxa"/>
          </w:tcPr>
          <w:p w:rsidR="00540484" w:rsidRPr="000819E2" w:rsidRDefault="00540484" w:rsidP="0053144D">
            <w:pPr>
              <w:overflowPunct/>
              <w:autoSpaceDE/>
              <w:autoSpaceDN/>
              <w:adjustRightInd/>
              <w:spacing w:before="0"/>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NO</w:t>
            </w:r>
          </w:p>
        </w:tc>
        <w:tc>
          <w:tcPr>
            <w:tcW w:w="1316" w:type="dxa"/>
            <w:noWrap/>
            <w:hideMark/>
          </w:tcPr>
          <w:p w:rsidR="00540484" w:rsidRPr="000819E2" w:rsidRDefault="00540484" w:rsidP="0053144D">
            <w:pPr>
              <w:overflowPunct/>
              <w:autoSpaceDE/>
              <w:autoSpaceDN/>
              <w:adjustRightInd/>
              <w:spacing w:before="0"/>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STATION_NO</w:t>
            </w:r>
          </w:p>
        </w:tc>
        <w:tc>
          <w:tcPr>
            <w:tcW w:w="878" w:type="dxa"/>
            <w:noWrap/>
            <w:hideMark/>
          </w:tcPr>
          <w:p w:rsidR="00540484" w:rsidRPr="000819E2" w:rsidRDefault="00540484" w:rsidP="0053144D">
            <w:pPr>
              <w:overflowPunct/>
              <w:autoSpaceDE/>
              <w:autoSpaceDN/>
              <w:adjustRightInd/>
              <w:spacing w:before="0"/>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T_CTRY</w:t>
            </w:r>
          </w:p>
        </w:tc>
        <w:tc>
          <w:tcPr>
            <w:tcW w:w="876" w:type="dxa"/>
            <w:noWrap/>
            <w:hideMark/>
          </w:tcPr>
          <w:p w:rsidR="00540484" w:rsidRPr="000819E2" w:rsidRDefault="00540484" w:rsidP="0053144D">
            <w:pPr>
              <w:overflowPunct/>
              <w:autoSpaceDE/>
              <w:autoSpaceDN/>
              <w:adjustRightInd/>
              <w:spacing w:before="0"/>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EXP_NO</w:t>
            </w:r>
          </w:p>
        </w:tc>
        <w:tc>
          <w:tcPr>
            <w:tcW w:w="1109" w:type="dxa"/>
            <w:noWrap/>
            <w:hideMark/>
          </w:tcPr>
          <w:p w:rsidR="00540484" w:rsidRPr="000819E2" w:rsidRDefault="00540484" w:rsidP="0053144D">
            <w:pPr>
              <w:overflowPunct/>
              <w:autoSpaceDE/>
              <w:autoSpaceDN/>
              <w:adjustRightInd/>
              <w:spacing w:before="0"/>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PATH_LTH</w:t>
            </w:r>
          </w:p>
        </w:tc>
        <w:tc>
          <w:tcPr>
            <w:tcW w:w="1316" w:type="dxa"/>
            <w:noWrap/>
            <w:hideMark/>
          </w:tcPr>
          <w:p w:rsidR="00540484" w:rsidRPr="000819E2" w:rsidRDefault="00540484" w:rsidP="0053144D">
            <w:pPr>
              <w:overflowPunct/>
              <w:autoSpaceDE/>
              <w:autoSpaceDN/>
              <w:adjustRightInd/>
              <w:spacing w:before="0"/>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START_DATE</w:t>
            </w:r>
          </w:p>
        </w:tc>
        <w:tc>
          <w:tcPr>
            <w:tcW w:w="1206" w:type="dxa"/>
            <w:noWrap/>
            <w:hideMark/>
          </w:tcPr>
          <w:p w:rsidR="00540484" w:rsidRPr="000819E2" w:rsidRDefault="00540484" w:rsidP="0053144D">
            <w:pPr>
              <w:overflowPunct/>
              <w:autoSpaceDE/>
              <w:autoSpaceDN/>
              <w:adjustRightInd/>
              <w:spacing w:before="0"/>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END_DATE</w:t>
            </w:r>
          </w:p>
        </w:tc>
        <w:tc>
          <w:tcPr>
            <w:tcW w:w="1163" w:type="dxa"/>
            <w:noWrap/>
            <w:hideMark/>
          </w:tcPr>
          <w:p w:rsidR="00540484" w:rsidRPr="000819E2" w:rsidRDefault="00540484" w:rsidP="0053144D">
            <w:pPr>
              <w:overflowPunct/>
              <w:autoSpaceDE/>
              <w:autoSpaceDN/>
              <w:adjustRightInd/>
              <w:spacing w:before="0"/>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DURATION</w:t>
            </w:r>
          </w:p>
        </w:tc>
        <w:tc>
          <w:tcPr>
            <w:tcW w:w="1206" w:type="dxa"/>
            <w:noWrap/>
            <w:hideMark/>
          </w:tcPr>
          <w:p w:rsidR="00540484" w:rsidRPr="000819E2" w:rsidRDefault="00540484" w:rsidP="0053144D">
            <w:pPr>
              <w:overflowPunct/>
              <w:autoSpaceDE/>
              <w:autoSpaceDN/>
              <w:adjustRightInd/>
              <w:spacing w:before="0"/>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FREQUENCY</w:t>
            </w:r>
          </w:p>
        </w:tc>
      </w:tr>
      <w:tr w:rsidR="00540484" w:rsidRPr="000819E2" w:rsidTr="0053144D">
        <w:trPr>
          <w:trHeight w:val="270"/>
        </w:trPr>
        <w:tc>
          <w:tcPr>
            <w:tcW w:w="785" w:type="dxa"/>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w:t>
            </w:r>
          </w:p>
        </w:tc>
        <w:tc>
          <w:tcPr>
            <w:tcW w:w="131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1119</w:t>
            </w:r>
          </w:p>
        </w:tc>
        <w:tc>
          <w:tcPr>
            <w:tcW w:w="878" w:type="dxa"/>
            <w:noWrap/>
            <w:hideMark/>
          </w:tcPr>
          <w:p w:rsidR="00540484" w:rsidRPr="000819E2" w:rsidRDefault="00540484" w:rsidP="0053144D">
            <w:pPr>
              <w:overflowPunct/>
              <w:autoSpaceDE/>
              <w:autoSpaceDN/>
              <w:adjustRightInd/>
              <w:spacing w:before="0"/>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GB</w:t>
            </w:r>
          </w:p>
        </w:tc>
        <w:tc>
          <w:tcPr>
            <w:tcW w:w="87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w:t>
            </w:r>
          </w:p>
        </w:tc>
        <w:tc>
          <w:tcPr>
            <w:tcW w:w="1109"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0.5</w:t>
            </w:r>
          </w:p>
        </w:tc>
        <w:tc>
          <w:tcPr>
            <w:tcW w:w="131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1984/10/1</w:t>
            </w:r>
          </w:p>
        </w:tc>
        <w:tc>
          <w:tcPr>
            <w:tcW w:w="120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1985/9/30</w:t>
            </w:r>
          </w:p>
        </w:tc>
        <w:tc>
          <w:tcPr>
            <w:tcW w:w="1163"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334.021</w:t>
            </w:r>
          </w:p>
        </w:tc>
        <w:tc>
          <w:tcPr>
            <w:tcW w:w="120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37</w:t>
            </w:r>
          </w:p>
        </w:tc>
      </w:tr>
      <w:tr w:rsidR="00540484" w:rsidRPr="000819E2" w:rsidTr="0053144D">
        <w:trPr>
          <w:trHeight w:val="270"/>
        </w:trPr>
        <w:tc>
          <w:tcPr>
            <w:tcW w:w="785" w:type="dxa"/>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2</w:t>
            </w:r>
          </w:p>
        </w:tc>
        <w:tc>
          <w:tcPr>
            <w:tcW w:w="131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1119</w:t>
            </w:r>
          </w:p>
        </w:tc>
        <w:tc>
          <w:tcPr>
            <w:tcW w:w="878" w:type="dxa"/>
            <w:noWrap/>
            <w:hideMark/>
          </w:tcPr>
          <w:p w:rsidR="00540484" w:rsidRPr="000819E2" w:rsidRDefault="00540484" w:rsidP="0053144D">
            <w:pPr>
              <w:overflowPunct/>
              <w:autoSpaceDE/>
              <w:autoSpaceDN/>
              <w:adjustRightInd/>
              <w:spacing w:before="0"/>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GB</w:t>
            </w:r>
          </w:p>
        </w:tc>
        <w:tc>
          <w:tcPr>
            <w:tcW w:w="87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2</w:t>
            </w:r>
          </w:p>
        </w:tc>
        <w:tc>
          <w:tcPr>
            <w:tcW w:w="1109"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0.5</w:t>
            </w:r>
          </w:p>
        </w:tc>
        <w:tc>
          <w:tcPr>
            <w:tcW w:w="131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1982/10/1</w:t>
            </w:r>
          </w:p>
        </w:tc>
        <w:tc>
          <w:tcPr>
            <w:tcW w:w="120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1983/9/30</w:t>
            </w:r>
          </w:p>
        </w:tc>
        <w:tc>
          <w:tcPr>
            <w:tcW w:w="1163"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207.182</w:t>
            </w:r>
          </w:p>
        </w:tc>
        <w:tc>
          <w:tcPr>
            <w:tcW w:w="120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57</w:t>
            </w:r>
          </w:p>
        </w:tc>
      </w:tr>
      <w:tr w:rsidR="00540484" w:rsidRPr="000819E2" w:rsidTr="0053144D">
        <w:trPr>
          <w:trHeight w:val="270"/>
        </w:trPr>
        <w:tc>
          <w:tcPr>
            <w:tcW w:w="785" w:type="dxa"/>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3</w:t>
            </w:r>
          </w:p>
        </w:tc>
        <w:tc>
          <w:tcPr>
            <w:tcW w:w="131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1119</w:t>
            </w:r>
          </w:p>
        </w:tc>
        <w:tc>
          <w:tcPr>
            <w:tcW w:w="878" w:type="dxa"/>
            <w:noWrap/>
            <w:hideMark/>
          </w:tcPr>
          <w:p w:rsidR="00540484" w:rsidRPr="000819E2" w:rsidRDefault="00540484" w:rsidP="0053144D">
            <w:pPr>
              <w:overflowPunct/>
              <w:autoSpaceDE/>
              <w:autoSpaceDN/>
              <w:adjustRightInd/>
              <w:spacing w:before="0"/>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GB</w:t>
            </w:r>
          </w:p>
        </w:tc>
        <w:tc>
          <w:tcPr>
            <w:tcW w:w="87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3</w:t>
            </w:r>
          </w:p>
        </w:tc>
        <w:tc>
          <w:tcPr>
            <w:tcW w:w="1109"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0.5</w:t>
            </w:r>
          </w:p>
        </w:tc>
        <w:tc>
          <w:tcPr>
            <w:tcW w:w="131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1983/10/1</w:t>
            </w:r>
          </w:p>
        </w:tc>
        <w:tc>
          <w:tcPr>
            <w:tcW w:w="120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1984/9/30</w:t>
            </w:r>
          </w:p>
        </w:tc>
        <w:tc>
          <w:tcPr>
            <w:tcW w:w="1163"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349.977</w:t>
            </w:r>
          </w:p>
        </w:tc>
        <w:tc>
          <w:tcPr>
            <w:tcW w:w="120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57</w:t>
            </w:r>
          </w:p>
        </w:tc>
      </w:tr>
      <w:tr w:rsidR="00540484" w:rsidRPr="000819E2" w:rsidTr="0053144D">
        <w:trPr>
          <w:trHeight w:val="270"/>
        </w:trPr>
        <w:tc>
          <w:tcPr>
            <w:tcW w:w="785" w:type="dxa"/>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4</w:t>
            </w:r>
          </w:p>
        </w:tc>
        <w:tc>
          <w:tcPr>
            <w:tcW w:w="131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1119</w:t>
            </w:r>
          </w:p>
        </w:tc>
        <w:tc>
          <w:tcPr>
            <w:tcW w:w="878" w:type="dxa"/>
            <w:noWrap/>
            <w:hideMark/>
          </w:tcPr>
          <w:p w:rsidR="00540484" w:rsidRPr="000819E2" w:rsidRDefault="00540484" w:rsidP="0053144D">
            <w:pPr>
              <w:overflowPunct/>
              <w:autoSpaceDE/>
              <w:autoSpaceDN/>
              <w:adjustRightInd/>
              <w:spacing w:before="0"/>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GB</w:t>
            </w:r>
          </w:p>
        </w:tc>
        <w:tc>
          <w:tcPr>
            <w:tcW w:w="87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4</w:t>
            </w:r>
          </w:p>
        </w:tc>
        <w:tc>
          <w:tcPr>
            <w:tcW w:w="1109"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0.5</w:t>
            </w:r>
          </w:p>
        </w:tc>
        <w:tc>
          <w:tcPr>
            <w:tcW w:w="131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1984/10/1</w:t>
            </w:r>
          </w:p>
        </w:tc>
        <w:tc>
          <w:tcPr>
            <w:tcW w:w="120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1985/9/30</w:t>
            </w:r>
          </w:p>
        </w:tc>
        <w:tc>
          <w:tcPr>
            <w:tcW w:w="1163"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276.029</w:t>
            </w:r>
          </w:p>
        </w:tc>
        <w:tc>
          <w:tcPr>
            <w:tcW w:w="120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57</w:t>
            </w:r>
          </w:p>
        </w:tc>
      </w:tr>
      <w:tr w:rsidR="00540484" w:rsidRPr="000819E2" w:rsidTr="0053144D">
        <w:trPr>
          <w:trHeight w:val="270"/>
        </w:trPr>
        <w:tc>
          <w:tcPr>
            <w:tcW w:w="785" w:type="dxa"/>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5</w:t>
            </w:r>
          </w:p>
        </w:tc>
        <w:tc>
          <w:tcPr>
            <w:tcW w:w="131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1119</w:t>
            </w:r>
          </w:p>
        </w:tc>
        <w:tc>
          <w:tcPr>
            <w:tcW w:w="878" w:type="dxa"/>
            <w:noWrap/>
            <w:hideMark/>
          </w:tcPr>
          <w:p w:rsidR="00540484" w:rsidRPr="000819E2" w:rsidRDefault="00540484" w:rsidP="0053144D">
            <w:pPr>
              <w:overflowPunct/>
              <w:autoSpaceDE/>
              <w:autoSpaceDN/>
              <w:adjustRightInd/>
              <w:spacing w:before="0"/>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GB</w:t>
            </w:r>
          </w:p>
        </w:tc>
        <w:tc>
          <w:tcPr>
            <w:tcW w:w="87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5</w:t>
            </w:r>
          </w:p>
        </w:tc>
        <w:tc>
          <w:tcPr>
            <w:tcW w:w="1109"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0.5</w:t>
            </w:r>
          </w:p>
        </w:tc>
        <w:tc>
          <w:tcPr>
            <w:tcW w:w="131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1982/10/1</w:t>
            </w:r>
          </w:p>
        </w:tc>
        <w:tc>
          <w:tcPr>
            <w:tcW w:w="120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1983/9/30</w:t>
            </w:r>
          </w:p>
        </w:tc>
        <w:tc>
          <w:tcPr>
            <w:tcW w:w="1163"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316.245</w:t>
            </w:r>
          </w:p>
        </w:tc>
        <w:tc>
          <w:tcPr>
            <w:tcW w:w="120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97</w:t>
            </w:r>
          </w:p>
        </w:tc>
      </w:tr>
      <w:tr w:rsidR="00540484" w:rsidRPr="000819E2" w:rsidTr="0053144D">
        <w:trPr>
          <w:trHeight w:val="270"/>
        </w:trPr>
        <w:tc>
          <w:tcPr>
            <w:tcW w:w="785" w:type="dxa"/>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6</w:t>
            </w:r>
          </w:p>
        </w:tc>
        <w:tc>
          <w:tcPr>
            <w:tcW w:w="131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1119</w:t>
            </w:r>
          </w:p>
        </w:tc>
        <w:tc>
          <w:tcPr>
            <w:tcW w:w="878" w:type="dxa"/>
            <w:noWrap/>
            <w:hideMark/>
          </w:tcPr>
          <w:p w:rsidR="00540484" w:rsidRPr="000819E2" w:rsidRDefault="00540484" w:rsidP="0053144D">
            <w:pPr>
              <w:overflowPunct/>
              <w:autoSpaceDE/>
              <w:autoSpaceDN/>
              <w:adjustRightInd/>
              <w:spacing w:before="0"/>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GB</w:t>
            </w:r>
          </w:p>
        </w:tc>
        <w:tc>
          <w:tcPr>
            <w:tcW w:w="87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6</w:t>
            </w:r>
          </w:p>
        </w:tc>
        <w:tc>
          <w:tcPr>
            <w:tcW w:w="1109"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0.5</w:t>
            </w:r>
          </w:p>
        </w:tc>
        <w:tc>
          <w:tcPr>
            <w:tcW w:w="131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1983/10/1</w:t>
            </w:r>
          </w:p>
        </w:tc>
        <w:tc>
          <w:tcPr>
            <w:tcW w:w="120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1984/9/30</w:t>
            </w:r>
          </w:p>
        </w:tc>
        <w:tc>
          <w:tcPr>
            <w:tcW w:w="1163"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348.078</w:t>
            </w:r>
          </w:p>
        </w:tc>
        <w:tc>
          <w:tcPr>
            <w:tcW w:w="120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97</w:t>
            </w:r>
          </w:p>
        </w:tc>
      </w:tr>
      <w:tr w:rsidR="00540484" w:rsidRPr="000819E2" w:rsidTr="0053144D">
        <w:trPr>
          <w:trHeight w:val="270"/>
        </w:trPr>
        <w:tc>
          <w:tcPr>
            <w:tcW w:w="785" w:type="dxa"/>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7</w:t>
            </w:r>
          </w:p>
        </w:tc>
        <w:tc>
          <w:tcPr>
            <w:tcW w:w="131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1119</w:t>
            </w:r>
          </w:p>
        </w:tc>
        <w:tc>
          <w:tcPr>
            <w:tcW w:w="878" w:type="dxa"/>
            <w:noWrap/>
            <w:hideMark/>
          </w:tcPr>
          <w:p w:rsidR="00540484" w:rsidRPr="000819E2" w:rsidRDefault="00540484" w:rsidP="0053144D">
            <w:pPr>
              <w:overflowPunct/>
              <w:autoSpaceDE/>
              <w:autoSpaceDN/>
              <w:adjustRightInd/>
              <w:spacing w:before="0"/>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GB</w:t>
            </w:r>
          </w:p>
        </w:tc>
        <w:tc>
          <w:tcPr>
            <w:tcW w:w="87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7</w:t>
            </w:r>
          </w:p>
        </w:tc>
        <w:tc>
          <w:tcPr>
            <w:tcW w:w="1109"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0.5</w:t>
            </w:r>
          </w:p>
        </w:tc>
        <w:tc>
          <w:tcPr>
            <w:tcW w:w="131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1984/10/1</w:t>
            </w:r>
          </w:p>
        </w:tc>
        <w:tc>
          <w:tcPr>
            <w:tcW w:w="120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1985/9/30</w:t>
            </w:r>
          </w:p>
        </w:tc>
        <w:tc>
          <w:tcPr>
            <w:tcW w:w="1163"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334.146</w:t>
            </w:r>
          </w:p>
        </w:tc>
        <w:tc>
          <w:tcPr>
            <w:tcW w:w="120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97</w:t>
            </w:r>
          </w:p>
        </w:tc>
      </w:tr>
      <w:tr w:rsidR="00540484" w:rsidRPr="000819E2" w:rsidTr="0053144D">
        <w:trPr>
          <w:trHeight w:val="270"/>
        </w:trPr>
        <w:tc>
          <w:tcPr>
            <w:tcW w:w="785" w:type="dxa"/>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8</w:t>
            </w:r>
          </w:p>
        </w:tc>
        <w:tc>
          <w:tcPr>
            <w:tcW w:w="131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1119</w:t>
            </w:r>
          </w:p>
        </w:tc>
        <w:tc>
          <w:tcPr>
            <w:tcW w:w="878" w:type="dxa"/>
            <w:noWrap/>
            <w:hideMark/>
          </w:tcPr>
          <w:p w:rsidR="00540484" w:rsidRPr="000819E2" w:rsidRDefault="00540484" w:rsidP="0053144D">
            <w:pPr>
              <w:overflowPunct/>
              <w:autoSpaceDE/>
              <w:autoSpaceDN/>
              <w:adjustRightInd/>
              <w:spacing w:before="0"/>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GB</w:t>
            </w:r>
          </w:p>
        </w:tc>
        <w:tc>
          <w:tcPr>
            <w:tcW w:w="87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8</w:t>
            </w:r>
          </w:p>
        </w:tc>
        <w:tc>
          <w:tcPr>
            <w:tcW w:w="1109"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0.5</w:t>
            </w:r>
          </w:p>
        </w:tc>
        <w:tc>
          <w:tcPr>
            <w:tcW w:w="131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1984/10/1</w:t>
            </w:r>
          </w:p>
        </w:tc>
        <w:tc>
          <w:tcPr>
            <w:tcW w:w="120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1985/9/30</w:t>
            </w:r>
          </w:p>
        </w:tc>
        <w:tc>
          <w:tcPr>
            <w:tcW w:w="1163"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295.982</w:t>
            </w:r>
          </w:p>
        </w:tc>
        <w:tc>
          <w:tcPr>
            <w:tcW w:w="1206" w:type="dxa"/>
            <w:noWrap/>
            <w:hideMark/>
          </w:tcPr>
          <w:p w:rsidR="00540484" w:rsidRPr="000819E2" w:rsidRDefault="00540484" w:rsidP="0053144D">
            <w:pPr>
              <w:overflowPunct/>
              <w:autoSpaceDE/>
              <w:autoSpaceDN/>
              <w:adjustRightInd/>
              <w:spacing w:before="0"/>
              <w:jc w:val="right"/>
              <w:textAlignment w:val="auto"/>
              <w:rPr>
                <w:rFonts w:ascii="SimSun" w:hAnsi="SimSun" w:cs="SimSun"/>
                <w:color w:val="000000"/>
                <w:sz w:val="22"/>
                <w:szCs w:val="22"/>
                <w:lang w:eastAsia="zh-CN"/>
              </w:rPr>
            </w:pPr>
            <w:r w:rsidRPr="000819E2">
              <w:rPr>
                <w:rFonts w:ascii="SimSun" w:hAnsi="SimSun" w:cs="SimSun"/>
                <w:color w:val="000000"/>
                <w:sz w:val="22"/>
                <w:szCs w:val="22"/>
                <w:lang w:eastAsia="zh-CN"/>
              </w:rPr>
              <w:t>137</w:t>
            </w:r>
          </w:p>
        </w:tc>
      </w:tr>
    </w:tbl>
    <w:p w:rsidR="00540484" w:rsidRPr="000819E2" w:rsidRDefault="00540484" w:rsidP="00F8146E">
      <w:pPr>
        <w:pStyle w:val="FigureNo"/>
        <w:spacing w:before="720"/>
        <w:rPr>
          <w:lang w:eastAsia="zh-CN"/>
        </w:rPr>
      </w:pPr>
      <w:bookmarkStart w:id="70" w:name="OLE_LINK309"/>
      <w:bookmarkStart w:id="71" w:name="OLE_LINK310"/>
      <w:r w:rsidRPr="000819E2">
        <w:t xml:space="preserve">Figure </w:t>
      </w:r>
      <w:r w:rsidRPr="000819E2">
        <w:rPr>
          <w:lang w:eastAsia="zh-CN"/>
        </w:rPr>
        <w:t>5</w:t>
      </w:r>
    </w:p>
    <w:p w:rsidR="00540484" w:rsidRPr="000819E2" w:rsidRDefault="00540484" w:rsidP="00F8146E">
      <w:pPr>
        <w:pStyle w:val="Figuretitle"/>
        <w:spacing w:after="240"/>
        <w:rPr>
          <w:lang w:eastAsia="zh-CN"/>
        </w:rPr>
      </w:pPr>
      <w:r w:rsidRPr="000819E2">
        <w:rPr>
          <w:lang w:eastAsia="zh-CN"/>
        </w:rPr>
        <w:t xml:space="preserve">Ratio </w:t>
      </w:r>
      <w:r w:rsidRPr="000819E2">
        <w:rPr>
          <w:rFonts w:hAnsi="SimSun"/>
          <w:position w:val="-30"/>
        </w:rPr>
        <w:object w:dxaOrig="780" w:dyaOrig="680">
          <v:shape id="_x0000_i1049" type="#_x0000_t75" style="width:38.8pt;height:34.15pt" o:ole="">
            <v:imagedata r:id="rId45" o:title=""/>
          </v:shape>
          <o:OLEObject Type="Embed" ProgID="Equation.DSMT4" ShapeID="_x0000_i1049" DrawAspect="Content" ObjectID="_1551186182" r:id="rId54"/>
        </w:object>
      </w:r>
      <w:r w:rsidRPr="000819E2">
        <w:rPr>
          <w:rFonts w:hAnsi="SimSun"/>
          <w:lang w:eastAsia="zh-CN"/>
        </w:rPr>
        <w:t xml:space="preserve">of </w:t>
      </w:r>
      <w:r w:rsidRPr="000819E2">
        <w:rPr>
          <w:lang w:eastAsia="zh-CN"/>
        </w:rPr>
        <w:t>e</w:t>
      </w:r>
      <w:r w:rsidRPr="000819E2">
        <w:t>xperiment</w:t>
      </w:r>
      <w:r w:rsidRPr="000819E2">
        <w:rPr>
          <w:rFonts w:hAnsi="SimSun"/>
          <w:lang w:eastAsia="zh-CN"/>
        </w:rPr>
        <w:t xml:space="preserve"> data in table 1</w:t>
      </w:r>
    </w:p>
    <w:bookmarkEnd w:id="70"/>
    <w:bookmarkEnd w:id="71"/>
    <w:p w:rsidR="00540484" w:rsidRPr="000819E2" w:rsidRDefault="00540484" w:rsidP="00540484">
      <w:pPr>
        <w:jc w:val="center"/>
        <w:rPr>
          <w:lang w:eastAsia="zh-CN"/>
        </w:rPr>
      </w:pPr>
      <w:r w:rsidRPr="000819E2">
        <w:rPr>
          <w:noProof/>
          <w:lang w:val="en-US" w:eastAsia="zh-CN"/>
        </w:rPr>
        <w:drawing>
          <wp:inline distT="0" distB="0" distL="0" distR="0">
            <wp:extent cx="3241675" cy="2107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5">
                      <a:extLst>
                        <a:ext uri="{28A0092B-C50C-407E-A947-70E740481C1C}">
                          <a14:useLocalDpi xmlns:a14="http://schemas.microsoft.com/office/drawing/2010/main" val="0"/>
                        </a:ext>
                      </a:extLst>
                    </a:blip>
                    <a:srcRect t="3432"/>
                    <a:stretch>
                      <a:fillRect/>
                    </a:stretch>
                  </pic:blipFill>
                  <pic:spPr bwMode="auto">
                    <a:xfrm>
                      <a:off x="0" y="0"/>
                      <a:ext cx="3241675" cy="2107565"/>
                    </a:xfrm>
                    <a:prstGeom prst="rect">
                      <a:avLst/>
                    </a:prstGeom>
                    <a:noFill/>
                    <a:ln>
                      <a:noFill/>
                    </a:ln>
                  </pic:spPr>
                </pic:pic>
              </a:graphicData>
            </a:graphic>
          </wp:inline>
        </w:drawing>
      </w:r>
    </w:p>
    <w:p w:rsidR="00540484" w:rsidRPr="000819E2" w:rsidRDefault="00540484" w:rsidP="00540484">
      <w:pPr>
        <w:pStyle w:val="FigureNo"/>
        <w:rPr>
          <w:lang w:eastAsia="zh-CN"/>
        </w:rPr>
      </w:pPr>
      <w:bookmarkStart w:id="72" w:name="OLE_LINK30"/>
      <w:r w:rsidRPr="000819E2">
        <w:lastRenderedPageBreak/>
        <w:t xml:space="preserve">Figure </w:t>
      </w:r>
      <w:r w:rsidRPr="000819E2">
        <w:rPr>
          <w:lang w:eastAsia="zh-CN"/>
        </w:rPr>
        <w:t>6</w:t>
      </w:r>
    </w:p>
    <w:p w:rsidR="00540484" w:rsidRPr="000819E2" w:rsidRDefault="00540484" w:rsidP="00F8146E">
      <w:pPr>
        <w:pStyle w:val="Figuretitle"/>
        <w:spacing w:after="240"/>
        <w:rPr>
          <w:lang w:eastAsia="zh-CN"/>
        </w:rPr>
      </w:pPr>
      <w:r w:rsidRPr="000819E2">
        <w:rPr>
          <w:lang w:eastAsia="zh-CN"/>
        </w:rPr>
        <w:t xml:space="preserve">Ratio </w:t>
      </w:r>
      <w:r w:rsidRPr="000819E2">
        <w:rPr>
          <w:rFonts w:hAnsi="SimSun"/>
          <w:position w:val="-30"/>
        </w:rPr>
        <w:object w:dxaOrig="780" w:dyaOrig="680">
          <v:shape id="_x0000_i1050" type="#_x0000_t75" style="width:38.8pt;height:34.15pt" o:ole="">
            <v:imagedata r:id="rId45" o:title=""/>
          </v:shape>
          <o:OLEObject Type="Embed" ProgID="Equation.DSMT4" ShapeID="_x0000_i1050" DrawAspect="Content" ObjectID="_1551186183" r:id="rId56"/>
        </w:object>
      </w:r>
      <w:r w:rsidRPr="000819E2">
        <w:rPr>
          <w:rFonts w:hAnsi="SimSun"/>
          <w:lang w:eastAsia="zh-CN"/>
        </w:rPr>
        <w:t xml:space="preserve">of all </w:t>
      </w:r>
      <w:r w:rsidRPr="000819E2">
        <w:rPr>
          <w:lang w:eastAsia="zh-CN"/>
        </w:rPr>
        <w:t>e</w:t>
      </w:r>
      <w:r w:rsidRPr="000819E2">
        <w:t>xperiment</w:t>
      </w:r>
      <w:r w:rsidRPr="000819E2">
        <w:rPr>
          <w:rFonts w:hAnsi="SimSun"/>
          <w:lang w:eastAsia="zh-CN"/>
        </w:rPr>
        <w:t xml:space="preserve"> data in table </w:t>
      </w:r>
      <w:r w:rsidRPr="000819E2">
        <w:t>C</w:t>
      </w:r>
      <w:r w:rsidRPr="000819E2">
        <w:rPr>
          <w:lang w:eastAsia="zh-CN"/>
        </w:rPr>
        <w:t>1</w:t>
      </w:r>
      <w:r w:rsidRPr="000819E2">
        <w:t>_1_v</w:t>
      </w:r>
      <w:r w:rsidRPr="000819E2">
        <w:rPr>
          <w:lang w:eastAsia="zh-CN"/>
        </w:rPr>
        <w:t>4 of DBSG3</w:t>
      </w:r>
    </w:p>
    <w:bookmarkEnd w:id="72"/>
    <w:p w:rsidR="00540484" w:rsidRPr="000819E2" w:rsidRDefault="00540484" w:rsidP="00540484">
      <w:pPr>
        <w:jc w:val="center"/>
        <w:rPr>
          <w:lang w:eastAsia="zh-CN"/>
        </w:rPr>
      </w:pPr>
      <w:r w:rsidRPr="000819E2">
        <w:rPr>
          <w:noProof/>
          <w:lang w:val="en-US" w:eastAsia="zh-CN"/>
        </w:rPr>
        <w:drawing>
          <wp:inline distT="0" distB="0" distL="0" distR="0">
            <wp:extent cx="3241675" cy="2096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7">
                      <a:extLst>
                        <a:ext uri="{28A0092B-C50C-407E-A947-70E740481C1C}">
                          <a14:useLocalDpi xmlns:a14="http://schemas.microsoft.com/office/drawing/2010/main" val="0"/>
                        </a:ext>
                      </a:extLst>
                    </a:blip>
                    <a:srcRect t="3705"/>
                    <a:stretch>
                      <a:fillRect/>
                    </a:stretch>
                  </pic:blipFill>
                  <pic:spPr bwMode="auto">
                    <a:xfrm>
                      <a:off x="0" y="0"/>
                      <a:ext cx="3241675" cy="2096135"/>
                    </a:xfrm>
                    <a:prstGeom prst="rect">
                      <a:avLst/>
                    </a:prstGeom>
                    <a:noFill/>
                    <a:ln>
                      <a:noFill/>
                    </a:ln>
                  </pic:spPr>
                </pic:pic>
              </a:graphicData>
            </a:graphic>
          </wp:inline>
        </w:drawing>
      </w:r>
    </w:p>
    <w:p w:rsidR="00540484" w:rsidRPr="000819E2" w:rsidRDefault="00540484" w:rsidP="00F8146E">
      <w:pPr>
        <w:rPr>
          <w:lang w:eastAsia="zh-CN"/>
        </w:rPr>
      </w:pPr>
      <w:r w:rsidRPr="000819E2">
        <w:rPr>
          <w:lang w:eastAsia="zh-CN"/>
        </w:rPr>
        <w:t>Analysis indicates that both rainfall rate adjustment factor and path adjustment factor are larger than 1 when path is short which follow the truth offered by e</w:t>
      </w:r>
      <w:r w:rsidRPr="000819E2">
        <w:t>xperiment</w:t>
      </w:r>
      <w:r w:rsidRPr="000819E2">
        <w:rPr>
          <w:lang w:eastAsia="zh-CN"/>
        </w:rPr>
        <w:t xml:space="preserve"> data in table </w:t>
      </w:r>
      <w:r w:rsidRPr="000819E2">
        <w:t>C</w:t>
      </w:r>
      <w:r w:rsidRPr="000819E2">
        <w:rPr>
          <w:lang w:eastAsia="zh-CN"/>
        </w:rPr>
        <w:t>1</w:t>
      </w:r>
      <w:r w:rsidRPr="000819E2">
        <w:t>_1_v</w:t>
      </w:r>
      <w:r w:rsidRPr="000819E2">
        <w:rPr>
          <w:lang w:eastAsia="zh-CN"/>
        </w:rPr>
        <w:t>4 of DBSG3. Wet antenna effects may be the cause mentioned in Doc 3J/13-3M/39(Italy</w:t>
      </w:r>
      <w:r w:rsidRPr="000819E2">
        <w:rPr>
          <w:rFonts w:ascii="SimSun" w:eastAsia="SimSun" w:hAnsi="SimSun" w:cs="SimSun" w:hint="eastAsia"/>
          <w:lang w:eastAsia="zh-CN"/>
        </w:rPr>
        <w:t>，</w:t>
      </w:r>
      <w:r w:rsidR="008074AF">
        <w:rPr>
          <w:lang w:eastAsia="zh-CN"/>
        </w:rPr>
        <w:t xml:space="preserve">2016). </w:t>
      </w:r>
      <w:r w:rsidRPr="000819E2">
        <w:rPr>
          <w:lang w:eastAsia="zh-CN"/>
        </w:rPr>
        <w:t>Water layers attaching to the surfaces of reflectors, radomes and horn caps in the presence of rain are known to cause significant attenuation, which play an even greater role in short link. Recorded the measurement link attenuation as</w:t>
      </w:r>
      <w:bookmarkStart w:id="73" w:name="OLE_LINK21"/>
      <w:bookmarkStart w:id="74" w:name="OLE_LINK22"/>
      <w:r w:rsidRPr="000819E2">
        <w:rPr>
          <w:rFonts w:ascii="SimSun" w:hAnsi="SimSun"/>
          <w:position w:val="-12"/>
        </w:rPr>
        <w:object w:dxaOrig="320" w:dyaOrig="360">
          <v:shape id="_x0000_i1051" type="#_x0000_t75" style="width:15.9pt;height:18.25pt" o:ole="">
            <v:imagedata r:id="rId58" o:title=""/>
          </v:shape>
          <o:OLEObject Type="Embed" ProgID="Equation.DSMT4" ShapeID="_x0000_i1051" DrawAspect="Content" ObjectID="_1551186184" r:id="rId59"/>
        </w:object>
      </w:r>
      <w:bookmarkEnd w:id="73"/>
      <w:bookmarkEnd w:id="74"/>
      <w:r w:rsidRPr="000819E2">
        <w:rPr>
          <w:rFonts w:ascii="SimSun" w:hAnsi="SimSun"/>
          <w:lang w:eastAsia="zh-CN"/>
        </w:rPr>
        <w:t>,</w:t>
      </w:r>
      <w:r w:rsidRPr="000819E2">
        <w:rPr>
          <w:lang w:eastAsia="zh-CN"/>
        </w:rPr>
        <w:t xml:space="preserve"> link true rain attenuation as </w:t>
      </w:r>
      <w:r w:rsidRPr="000819E2">
        <w:rPr>
          <w:position w:val="-12"/>
        </w:rPr>
        <w:object w:dxaOrig="279" w:dyaOrig="360">
          <v:shape id="_x0000_i1052" type="#_x0000_t75" style="width:14.05pt;height:18.25pt" o:ole="">
            <v:imagedata r:id="rId60" o:title=""/>
          </v:shape>
          <o:OLEObject Type="Embed" ProgID="Equation.DSMT4" ShapeID="_x0000_i1052" DrawAspect="Content" ObjectID="_1551186185" r:id="rId61"/>
        </w:object>
      </w:r>
      <w:r w:rsidRPr="000819E2">
        <w:rPr>
          <w:lang w:eastAsia="zh-CN"/>
        </w:rPr>
        <w:t xml:space="preserve">, and then wet antenna attenuation can be obtained as </w:t>
      </w:r>
      <w:r w:rsidRPr="000819E2">
        <w:rPr>
          <w:position w:val="-12"/>
        </w:rPr>
        <w:object w:dxaOrig="1260" w:dyaOrig="360">
          <v:shape id="_x0000_i1053" type="#_x0000_t75" style="width:63.1pt;height:18.25pt" o:ole="">
            <v:imagedata r:id="rId62" o:title=""/>
          </v:shape>
          <o:OLEObject Type="Embed" ProgID="Equation.DSMT4" ShapeID="_x0000_i1053" DrawAspect="Content" ObjectID="_1551186186" r:id="rId63"/>
        </w:object>
      </w:r>
      <w:r w:rsidRPr="000819E2">
        <w:rPr>
          <w:lang w:eastAsia="zh-CN"/>
        </w:rPr>
        <w:t>, while researches suggest they follow the relationship</w:t>
      </w:r>
      <w:r w:rsidRPr="000819E2">
        <w:rPr>
          <w:lang w:eastAsia="zh-CN"/>
        </w:rPr>
        <w:fldChar w:fldCharType="begin"/>
      </w:r>
      <w:r w:rsidRPr="000819E2">
        <w:rPr>
          <w:lang w:eastAsia="zh-CN"/>
        </w:rPr>
        <w:instrText xml:space="preserve"> REF _Ref476310713 \r \h </w:instrText>
      </w:r>
      <w:r w:rsidRPr="000819E2">
        <w:rPr>
          <w:lang w:eastAsia="zh-CN"/>
        </w:rPr>
      </w:r>
      <w:r w:rsidRPr="000819E2">
        <w:rPr>
          <w:lang w:eastAsia="zh-CN"/>
        </w:rPr>
        <w:fldChar w:fldCharType="separate"/>
      </w:r>
      <w:r w:rsidRPr="000819E2">
        <w:rPr>
          <w:cs/>
          <w:lang w:eastAsia="zh-CN"/>
        </w:rPr>
        <w:t>‎</w:t>
      </w:r>
      <w:r w:rsidRPr="000819E2">
        <w:rPr>
          <w:lang w:eastAsia="zh-CN"/>
        </w:rPr>
        <w:t>[7]</w:t>
      </w:r>
      <w:r w:rsidRPr="000819E2">
        <w:rPr>
          <w:lang w:eastAsia="zh-CN"/>
        </w:rPr>
        <w:fldChar w:fldCharType="end"/>
      </w:r>
      <w:r w:rsidRPr="000819E2">
        <w:rPr>
          <w:lang w:eastAsia="zh-CN"/>
        </w:rPr>
        <w:fldChar w:fldCharType="begin"/>
      </w:r>
      <w:r w:rsidRPr="000819E2">
        <w:rPr>
          <w:lang w:eastAsia="zh-CN"/>
        </w:rPr>
        <w:instrText xml:space="preserve"> REF _Ref476310684 \r \h </w:instrText>
      </w:r>
      <w:r w:rsidRPr="000819E2">
        <w:rPr>
          <w:lang w:eastAsia="zh-CN"/>
        </w:rPr>
      </w:r>
      <w:r w:rsidRPr="000819E2">
        <w:rPr>
          <w:lang w:eastAsia="zh-CN"/>
        </w:rPr>
        <w:fldChar w:fldCharType="separate"/>
      </w:r>
      <w:r w:rsidRPr="000819E2">
        <w:rPr>
          <w:cs/>
          <w:lang w:eastAsia="zh-CN"/>
        </w:rPr>
        <w:t>‎</w:t>
      </w:r>
      <w:r w:rsidRPr="000819E2">
        <w:rPr>
          <w:lang w:eastAsia="zh-CN"/>
        </w:rPr>
        <w:t>[9]</w:t>
      </w:r>
      <w:r w:rsidRPr="000819E2">
        <w:rPr>
          <w:lang w:eastAsia="zh-CN"/>
        </w:rPr>
        <w:fldChar w:fldCharType="end"/>
      </w:r>
      <w:r w:rsidRPr="000819E2">
        <w:rPr>
          <w:lang w:eastAsia="zh-CN"/>
        </w:rPr>
        <w:t>:</w:t>
      </w:r>
    </w:p>
    <w:p w:rsidR="00540484" w:rsidRPr="000819E2" w:rsidRDefault="00F8146E" w:rsidP="00F8146E">
      <w:pPr>
        <w:pStyle w:val="Equation"/>
        <w:rPr>
          <w:lang w:eastAsia="zh-CN"/>
        </w:rPr>
      </w:pPr>
      <w:bookmarkStart w:id="75" w:name="OLE_LINK58"/>
      <w:bookmarkStart w:id="76" w:name="OLE_LINK59"/>
      <w:r>
        <w:tab/>
      </w:r>
      <w:r w:rsidRPr="00F8146E">
        <w:tab/>
      </w:r>
      <w:r w:rsidR="00540484" w:rsidRPr="003016D5">
        <w:rPr>
          <w:position w:val="-14"/>
          <w:highlight w:val="yellow"/>
        </w:rPr>
        <w:object w:dxaOrig="2600" w:dyaOrig="400">
          <v:shape id="_x0000_i1054" type="#_x0000_t75" style="width:129.95pt;height:20.1pt" o:ole="">
            <v:imagedata r:id="rId64" o:title=""/>
          </v:shape>
          <o:OLEObject Type="Embed" ProgID="Equation.DSMT4" ShapeID="_x0000_i1054" DrawAspect="Content" ObjectID="_1551186187" r:id="rId65"/>
        </w:object>
      </w:r>
      <w:bookmarkStart w:id="77" w:name="OLE_LINK37"/>
      <w:bookmarkStart w:id="78" w:name="OLE_LINK40"/>
      <w:bookmarkEnd w:id="75"/>
      <w:bookmarkEnd w:id="76"/>
      <w:r>
        <w:tab/>
      </w:r>
      <w:r w:rsidR="00540484" w:rsidRPr="000819E2">
        <w:rPr>
          <w:lang w:eastAsia="zh-CN"/>
        </w:rPr>
        <w:t>(1)</w:t>
      </w:r>
      <w:bookmarkEnd w:id="77"/>
      <w:bookmarkEnd w:id="78"/>
    </w:p>
    <w:p w:rsidR="00540484" w:rsidRPr="000819E2" w:rsidRDefault="00540484" w:rsidP="008074AF">
      <w:pPr>
        <w:rPr>
          <w:lang w:eastAsia="zh-CN"/>
        </w:rPr>
      </w:pPr>
      <w:r w:rsidRPr="000819E2">
        <w:rPr>
          <w:lang w:eastAsia="zh-CN"/>
        </w:rPr>
        <w:t xml:space="preserve">For the data with 0.5 km path length shown in table 1, </w:t>
      </w:r>
      <w:r w:rsidRPr="000819E2">
        <w:rPr>
          <w:rFonts w:ascii="SimSun" w:hAnsi="SimSun"/>
          <w:position w:val="-12"/>
        </w:rPr>
        <w:object w:dxaOrig="320" w:dyaOrig="360">
          <v:shape id="_x0000_i1055" type="#_x0000_t75" style="width:15.9pt;height:18.25pt" o:ole="">
            <v:imagedata r:id="rId58" o:title=""/>
          </v:shape>
          <o:OLEObject Type="Embed" ProgID="Equation.DSMT4" ShapeID="_x0000_i1055" DrawAspect="Content" ObjectID="_1551186188" r:id="rId66"/>
        </w:object>
      </w:r>
      <w:r w:rsidRPr="000819E2">
        <w:rPr>
          <w:rFonts w:ascii="SimSun" w:hAnsi="SimSun"/>
          <w:lang w:eastAsia="zh-CN"/>
        </w:rPr>
        <w:t xml:space="preserve"> </w:t>
      </w:r>
      <w:r w:rsidRPr="000819E2">
        <w:rPr>
          <w:lang w:eastAsia="zh-CN"/>
        </w:rPr>
        <w:t xml:space="preserve">is the measurement link attenuation and the corresponding true rain attenuation </w:t>
      </w:r>
      <w:r w:rsidRPr="000819E2">
        <w:rPr>
          <w:position w:val="-12"/>
          <w:lang w:eastAsia="zh-CN"/>
        </w:rPr>
        <w:object w:dxaOrig="279" w:dyaOrig="360">
          <v:shape id="_x0000_i1056" type="#_x0000_t75" style="width:14.05pt;height:18.25pt" o:ole="">
            <v:imagedata r:id="rId67" o:title=""/>
          </v:shape>
          <o:OLEObject Type="Embed" ProgID="Equation.DSMT4" ShapeID="_x0000_i1056" DrawAspect="Content" ObjectID="_1551186189" r:id="rId68"/>
        </w:object>
      </w:r>
      <w:r w:rsidRPr="000819E2">
        <w:rPr>
          <w:lang w:eastAsia="zh-CN"/>
        </w:rPr>
        <w:t xml:space="preserve"> equal to specific rain attenuation</w:t>
      </w:r>
      <w:r>
        <w:rPr>
          <w:lang w:eastAsia="zh-CN"/>
        </w:rPr>
        <w:t xml:space="preserve"> </w:t>
      </w:r>
      <w:r w:rsidRPr="000819E2">
        <w:rPr>
          <w:lang w:eastAsia="zh-CN"/>
        </w:rPr>
        <w:t>(</w:t>
      </w:r>
      <w:r>
        <w:rPr>
          <w:lang w:eastAsia="zh-CN"/>
        </w:rPr>
        <w:t xml:space="preserve">Recommendation </w:t>
      </w:r>
      <w:r w:rsidR="00F8146E">
        <w:rPr>
          <w:lang w:eastAsia="zh-CN"/>
        </w:rPr>
        <w:br/>
      </w:r>
      <w:r w:rsidRPr="000819E2">
        <w:rPr>
          <w:lang w:eastAsia="zh-CN"/>
        </w:rPr>
        <w:t xml:space="preserve">ITU-R P.838) multiply by 0.5 km. Figure 7 shows the relationship between wet antenna attenuation and rain attenuation with </w:t>
      </w:r>
      <w:bookmarkStart w:id="79" w:name="OLE_LINK31"/>
      <w:bookmarkStart w:id="80" w:name="OLE_LINK32"/>
      <w:r w:rsidRPr="000819E2">
        <w:rPr>
          <w:position w:val="-12"/>
          <w:lang w:eastAsia="zh-CN"/>
        </w:rPr>
        <w:object w:dxaOrig="1300" w:dyaOrig="360">
          <v:shape id="_x0000_i1057" type="#_x0000_t75" style="width:65pt;height:18.25pt" o:ole="">
            <v:imagedata r:id="rId69" o:title=""/>
          </v:shape>
          <o:OLEObject Type="Embed" ProgID="Equation.DSMT4" ShapeID="_x0000_i1057" DrawAspect="Content" ObjectID="_1551186190" r:id="rId70"/>
        </w:object>
      </w:r>
      <w:bookmarkEnd w:id="79"/>
      <w:bookmarkEnd w:id="80"/>
      <w:r w:rsidRPr="000819E2">
        <w:rPr>
          <w:lang w:eastAsia="zh-CN"/>
        </w:rPr>
        <w:t xml:space="preserve"> and </w:t>
      </w:r>
      <w:r w:rsidRPr="000819E2">
        <w:rPr>
          <w:position w:val="-12"/>
          <w:lang w:eastAsia="zh-CN"/>
        </w:rPr>
        <w:object w:dxaOrig="1219" w:dyaOrig="360">
          <v:shape id="_x0000_i1058" type="#_x0000_t75" style="width:60.8pt;height:18.25pt" o:ole="">
            <v:imagedata r:id="rId71" o:title=""/>
          </v:shape>
          <o:OLEObject Type="Embed" ProgID="Equation.DSMT4" ShapeID="_x0000_i1058" DrawAspect="Content" ObjectID="_1551186191" r:id="rId72"/>
        </w:object>
      </w:r>
      <w:r w:rsidRPr="000819E2">
        <w:rPr>
          <w:lang w:eastAsia="zh-CN"/>
        </w:rPr>
        <w:t xml:space="preserve">. </w:t>
      </w:r>
    </w:p>
    <w:p w:rsidR="00540484" w:rsidRPr="000819E2" w:rsidRDefault="00540484" w:rsidP="00540484">
      <w:pPr>
        <w:pStyle w:val="FigureNo"/>
        <w:rPr>
          <w:lang w:eastAsia="zh-CN"/>
        </w:rPr>
      </w:pPr>
      <w:bookmarkStart w:id="81" w:name="OLE_LINK12"/>
      <w:r w:rsidRPr="000819E2">
        <w:lastRenderedPageBreak/>
        <w:t xml:space="preserve">Figure </w:t>
      </w:r>
      <w:r w:rsidRPr="000819E2">
        <w:rPr>
          <w:lang w:eastAsia="zh-CN"/>
        </w:rPr>
        <w:t>7</w:t>
      </w:r>
    </w:p>
    <w:p w:rsidR="00540484" w:rsidRPr="000819E2" w:rsidRDefault="00540484" w:rsidP="00540484">
      <w:pPr>
        <w:pStyle w:val="Figuretitle"/>
        <w:rPr>
          <w:lang w:eastAsia="zh-CN"/>
        </w:rPr>
      </w:pPr>
      <w:r w:rsidRPr="000819E2">
        <w:rPr>
          <w:lang w:eastAsia="zh-CN"/>
        </w:rPr>
        <w:t>Relationship between wet antenna attenuation and rain attenuation</w:t>
      </w:r>
    </w:p>
    <w:bookmarkEnd w:id="81"/>
    <w:p w:rsidR="00540484" w:rsidRPr="000819E2" w:rsidRDefault="00540484" w:rsidP="00540484">
      <w:pPr>
        <w:jc w:val="center"/>
        <w:rPr>
          <w:lang w:eastAsia="zh-CN"/>
        </w:rPr>
      </w:pPr>
      <w:r w:rsidRPr="000819E2">
        <w:rPr>
          <w:noProof/>
          <w:lang w:val="en-US" w:eastAsia="zh-CN"/>
        </w:rPr>
        <w:drawing>
          <wp:inline distT="0" distB="0" distL="0" distR="0">
            <wp:extent cx="3235960" cy="2321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3">
                      <a:extLst>
                        <a:ext uri="{28A0092B-C50C-407E-A947-70E740481C1C}">
                          <a14:useLocalDpi xmlns:a14="http://schemas.microsoft.com/office/drawing/2010/main" val="0"/>
                        </a:ext>
                      </a:extLst>
                    </a:blip>
                    <a:srcRect t="4259"/>
                    <a:stretch>
                      <a:fillRect/>
                    </a:stretch>
                  </pic:blipFill>
                  <pic:spPr bwMode="auto">
                    <a:xfrm>
                      <a:off x="0" y="0"/>
                      <a:ext cx="3235960" cy="2321560"/>
                    </a:xfrm>
                    <a:prstGeom prst="rect">
                      <a:avLst/>
                    </a:prstGeom>
                    <a:noFill/>
                    <a:ln>
                      <a:noFill/>
                    </a:ln>
                  </pic:spPr>
                </pic:pic>
              </a:graphicData>
            </a:graphic>
          </wp:inline>
        </w:drawing>
      </w:r>
    </w:p>
    <w:p w:rsidR="00540484" w:rsidRPr="000819E2" w:rsidRDefault="00540484" w:rsidP="00540484">
      <w:pPr>
        <w:pStyle w:val="Heading1"/>
        <w:rPr>
          <w:lang w:eastAsia="zh-CN"/>
        </w:rPr>
      </w:pPr>
      <w:r w:rsidRPr="000819E2">
        <w:rPr>
          <w:lang w:eastAsia="zh-CN"/>
        </w:rPr>
        <w:t>3</w:t>
      </w:r>
      <w:r w:rsidRPr="000819E2">
        <w:tab/>
      </w:r>
      <w:r w:rsidRPr="000819E2">
        <w:rPr>
          <w:lang w:eastAsia="zh-CN"/>
        </w:rPr>
        <w:t>New rain attenuation prediction model</w:t>
      </w:r>
    </w:p>
    <w:p w:rsidR="00540484" w:rsidRPr="000819E2" w:rsidRDefault="00540484" w:rsidP="00540484">
      <w:pPr>
        <w:jc w:val="both"/>
        <w:rPr>
          <w:lang w:eastAsia="zh-CN"/>
        </w:rPr>
      </w:pPr>
      <w:r w:rsidRPr="000819E2">
        <w:rPr>
          <w:lang w:eastAsia="zh-CN"/>
        </w:rPr>
        <w:t>Doc 3J/121-3M/145(China, 2010) introduce</w:t>
      </w:r>
      <w:r>
        <w:rPr>
          <w:lang w:eastAsia="zh-CN"/>
        </w:rPr>
        <w:t>s</w:t>
      </w:r>
      <w:r w:rsidRPr="000819E2">
        <w:rPr>
          <w:lang w:eastAsia="zh-CN"/>
        </w:rPr>
        <w:t xml:space="preserve"> </w:t>
      </w:r>
      <w:bookmarkStart w:id="82" w:name="OLE_LINK33"/>
      <w:bookmarkStart w:id="83" w:name="OLE_LINK34"/>
      <w:r w:rsidRPr="000819E2">
        <w:rPr>
          <w:lang w:eastAsia="zh-CN"/>
        </w:rPr>
        <w:t xml:space="preserve">the concept of </w:t>
      </w:r>
      <w:bookmarkStart w:id="84" w:name="OLE_LINK41"/>
      <w:bookmarkStart w:id="85" w:name="OLE_LINK42"/>
      <w:bookmarkStart w:id="86" w:name="OLE_LINK43"/>
      <w:r w:rsidRPr="000819E2">
        <w:rPr>
          <w:lang w:eastAsia="zh-CN"/>
        </w:rPr>
        <w:t>rainfall rate adjustment factor</w:t>
      </w:r>
      <w:bookmarkEnd w:id="82"/>
      <w:bookmarkEnd w:id="83"/>
      <w:bookmarkEnd w:id="84"/>
      <w:bookmarkEnd w:id="85"/>
      <w:bookmarkEnd w:id="86"/>
      <w:r w:rsidRPr="000819E2">
        <w:rPr>
          <w:lang w:eastAsia="zh-CN"/>
        </w:rPr>
        <w:t xml:space="preserve"> based on the EXCELL rain cell model</w:t>
      </w:r>
      <w:r w:rsidR="008074AF">
        <w:rPr>
          <w:lang w:eastAsia="zh-CN"/>
        </w:rPr>
        <w:t xml:space="preserve">, </w:t>
      </w:r>
      <w:r w:rsidRPr="000819E2">
        <w:rPr>
          <w:lang w:eastAsia="zh-CN"/>
        </w:rPr>
        <w:t>and propose a rain attenuation model as:</w:t>
      </w:r>
    </w:p>
    <w:p w:rsidR="00540484" w:rsidRPr="000819E2" w:rsidRDefault="00F8146E" w:rsidP="00F8146E">
      <w:pPr>
        <w:pStyle w:val="Equation"/>
        <w:rPr>
          <w:lang w:eastAsia="zh-CN"/>
        </w:rPr>
      </w:pPr>
      <w:r>
        <w:tab/>
      </w:r>
      <w:r>
        <w:tab/>
      </w:r>
      <w:r w:rsidR="00540484" w:rsidRPr="000819E2">
        <w:rPr>
          <w:position w:val="-14"/>
        </w:rPr>
        <w:object w:dxaOrig="2200" w:dyaOrig="440">
          <v:shape id="_x0000_i1059" type="#_x0000_t75" style="width:109.85pt;height:21.95pt" o:ole="">
            <v:imagedata r:id="rId74" o:title=""/>
          </v:shape>
          <o:OLEObject Type="Embed" ProgID="Equation.3" ShapeID="_x0000_i1059" DrawAspect="Content" ObjectID="_1551186192" r:id="rId75"/>
        </w:object>
      </w:r>
      <w:bookmarkStart w:id="87" w:name="OLE_LINK44"/>
      <w:bookmarkStart w:id="88" w:name="OLE_LINK45"/>
      <w:r>
        <w:tab/>
      </w:r>
      <w:r w:rsidR="00540484" w:rsidRPr="000819E2">
        <w:rPr>
          <w:lang w:eastAsia="zh-CN"/>
        </w:rPr>
        <w:t>(2)</w:t>
      </w:r>
      <w:bookmarkEnd w:id="87"/>
      <w:bookmarkEnd w:id="88"/>
    </w:p>
    <w:p w:rsidR="00540484" w:rsidRPr="000819E2" w:rsidRDefault="00540484" w:rsidP="00540484">
      <w:pPr>
        <w:jc w:val="both"/>
        <w:rPr>
          <w:lang w:eastAsia="zh-CN"/>
        </w:rPr>
      </w:pPr>
      <w:r w:rsidRPr="000819E2">
        <w:rPr>
          <w:szCs w:val="24"/>
          <w:lang w:eastAsia="zh-CN"/>
        </w:rPr>
        <w:t>Doc 3J/16-3M/31(China, 2012) give</w:t>
      </w:r>
      <w:r>
        <w:rPr>
          <w:szCs w:val="24"/>
          <w:lang w:eastAsia="zh-CN"/>
        </w:rPr>
        <w:t>s</w:t>
      </w:r>
      <w:r w:rsidRPr="000819E2">
        <w:rPr>
          <w:szCs w:val="24"/>
          <w:lang w:eastAsia="zh-CN"/>
        </w:rPr>
        <w:t xml:space="preserve"> the </w:t>
      </w:r>
      <w:r w:rsidRPr="000819E2">
        <w:rPr>
          <w:lang w:eastAsia="zh-CN"/>
        </w:rPr>
        <w:t xml:space="preserve">rainfall rate adjustment factor </w:t>
      </w:r>
      <w:r w:rsidRPr="000819E2">
        <w:rPr>
          <w:position w:val="-4"/>
        </w:rPr>
        <w:object w:dxaOrig="180" w:dyaOrig="200">
          <v:shape id="_x0000_i1060" type="#_x0000_t75" style="width:8.9pt;height:9.8pt" o:ole="">
            <v:imagedata r:id="rId76" o:title=""/>
          </v:shape>
          <o:OLEObject Type="Embed" ProgID="Equation.DSMT4" ShapeID="_x0000_i1060" DrawAspect="Content" ObjectID="_1551186193" r:id="rId77"/>
        </w:object>
      </w:r>
      <w:r w:rsidRPr="000819E2">
        <w:rPr>
          <w:lang w:eastAsia="zh-CN"/>
        </w:rPr>
        <w:t xml:space="preserve"> as：</w:t>
      </w:r>
    </w:p>
    <w:p w:rsidR="00540484" w:rsidRPr="000819E2" w:rsidRDefault="00F8146E" w:rsidP="00F8146E">
      <w:pPr>
        <w:pStyle w:val="Equation"/>
        <w:rPr>
          <w:szCs w:val="24"/>
          <w:lang w:eastAsia="zh-CN"/>
        </w:rPr>
      </w:pPr>
      <w:bookmarkStart w:id="89" w:name="OLE_LINK65"/>
      <w:bookmarkStart w:id="90" w:name="OLE_LINK66"/>
      <w:bookmarkStart w:id="91" w:name="OLE_LINK67"/>
      <w:bookmarkStart w:id="92" w:name="OLE_LINK71"/>
      <w:r>
        <w:tab/>
      </w:r>
      <w:r>
        <w:tab/>
      </w:r>
      <w:r w:rsidR="00540484" w:rsidRPr="000819E2">
        <w:rPr>
          <w:position w:val="-30"/>
        </w:rPr>
        <w:object w:dxaOrig="2680" w:dyaOrig="720">
          <v:shape id="_x0000_i1061" type="#_x0000_t75" style="width:134.2pt;height:36.45pt" o:ole="">
            <v:imagedata r:id="rId78" o:title=""/>
          </v:shape>
          <o:OLEObject Type="Embed" ProgID="Equation.3" ShapeID="_x0000_i1061" DrawAspect="Content" ObjectID="_1551186194" r:id="rId79"/>
        </w:object>
      </w:r>
      <w:bookmarkStart w:id="93" w:name="OLE_LINK70"/>
      <w:bookmarkStart w:id="94" w:name="OLE_LINK78"/>
      <w:bookmarkEnd w:id="89"/>
      <w:bookmarkEnd w:id="90"/>
      <w:bookmarkEnd w:id="91"/>
      <w:bookmarkEnd w:id="92"/>
      <w:r>
        <w:tab/>
      </w:r>
      <w:r w:rsidR="00540484" w:rsidRPr="000819E2">
        <w:rPr>
          <w:lang w:eastAsia="zh-CN"/>
        </w:rPr>
        <w:t>(3)</w:t>
      </w:r>
      <w:bookmarkEnd w:id="93"/>
      <w:bookmarkEnd w:id="94"/>
    </w:p>
    <w:p w:rsidR="00540484" w:rsidRPr="000819E2" w:rsidRDefault="00540484" w:rsidP="00F8146E">
      <w:pPr>
        <w:rPr>
          <w:lang w:eastAsia="zh-CN"/>
        </w:rPr>
      </w:pPr>
      <w:r w:rsidRPr="000819E2">
        <w:rPr>
          <w:lang w:eastAsia="zh-CN"/>
        </w:rPr>
        <w:t xml:space="preserve">In formula (3), when </w:t>
      </w:r>
      <w:r w:rsidRPr="000819E2">
        <w:rPr>
          <w:position w:val="-6"/>
          <w:lang w:eastAsia="zh-CN"/>
        </w:rPr>
        <w:object w:dxaOrig="220" w:dyaOrig="279">
          <v:shape id="_x0000_i1062" type="#_x0000_t75" style="width:11.2pt;height:14.05pt" o:ole="">
            <v:imagedata r:id="rId80" o:title=""/>
          </v:shape>
          <o:OLEObject Type="Embed" ProgID="Equation.DSMT4" ShapeID="_x0000_i1062" DrawAspect="Content" ObjectID="_1551186195" r:id="rId81"/>
        </w:object>
      </w:r>
      <w:r w:rsidRPr="000819E2">
        <w:rPr>
          <w:lang w:eastAsia="zh-CN"/>
        </w:rPr>
        <w:t xml:space="preserve"> approaching 0, </w:t>
      </w:r>
      <w:r w:rsidRPr="000819E2">
        <w:rPr>
          <w:position w:val="-4"/>
          <w:lang w:eastAsia="zh-CN"/>
        </w:rPr>
        <w:object w:dxaOrig="180" w:dyaOrig="200">
          <v:shape id="_x0000_i1063" type="#_x0000_t75" style="width:8.9pt;height:9.8pt" o:ole="">
            <v:imagedata r:id="rId82" o:title=""/>
          </v:shape>
          <o:OLEObject Type="Embed" ProgID="Equation.DSMT4" ShapeID="_x0000_i1063" DrawAspect="Content" ObjectID="_1551186196" r:id="rId83"/>
        </w:object>
      </w:r>
      <w:r w:rsidRPr="000819E2">
        <w:rPr>
          <w:lang w:eastAsia="zh-CN"/>
        </w:rPr>
        <w:t xml:space="preserve"> increases to unrealistic values, to avoid this, a new rain attenuation model is proposed considering </w:t>
      </w:r>
      <w:bookmarkStart w:id="95" w:name="OLE_LINK96"/>
      <w:bookmarkStart w:id="96" w:name="OLE_LINK97"/>
      <w:r w:rsidRPr="000819E2">
        <w:rPr>
          <w:lang w:eastAsia="zh-CN"/>
        </w:rPr>
        <w:t xml:space="preserve">the </w:t>
      </w:r>
      <w:bookmarkStart w:id="97" w:name="OLE_LINK95"/>
      <w:r w:rsidRPr="000819E2">
        <w:rPr>
          <w:lang w:eastAsia="zh-CN"/>
        </w:rPr>
        <w:t>wet antenna attenuation</w:t>
      </w:r>
      <w:r w:rsidRPr="000819E2">
        <w:rPr>
          <w:position w:val="-12"/>
          <w:lang w:eastAsia="zh-CN"/>
        </w:rPr>
        <w:object w:dxaOrig="300" w:dyaOrig="360">
          <v:shape id="_x0000_i1064" type="#_x0000_t75" style="width:14.95pt;height:18.25pt" o:ole="">
            <v:imagedata r:id="rId84" o:title=""/>
          </v:shape>
          <o:OLEObject Type="Embed" ProgID="Equation.DSMT4" ShapeID="_x0000_i1064" DrawAspect="Content" ObjectID="_1551186197" r:id="rId85"/>
        </w:object>
      </w:r>
      <w:bookmarkEnd w:id="95"/>
      <w:bookmarkEnd w:id="96"/>
      <w:bookmarkEnd w:id="97"/>
      <w:r w:rsidRPr="000819E2">
        <w:rPr>
          <w:lang w:eastAsia="zh-CN"/>
        </w:rPr>
        <w:t xml:space="preserve">, and </w:t>
      </w:r>
      <w:r w:rsidRPr="000819E2">
        <w:rPr>
          <w:position w:val="-12"/>
          <w:lang w:eastAsia="zh-CN"/>
        </w:rPr>
        <w:object w:dxaOrig="279" w:dyaOrig="360">
          <v:shape id="_x0000_i1065" type="#_x0000_t75" style="width:14.05pt;height:18.25pt" o:ole="">
            <v:imagedata r:id="rId86" o:title=""/>
          </v:shape>
          <o:OLEObject Type="Embed" ProgID="Equation.DSMT4" ShapeID="_x0000_i1065" DrawAspect="Content" ObjectID="_1551186198" r:id="rId87"/>
        </w:object>
      </w:r>
      <w:r w:rsidRPr="000819E2">
        <w:rPr>
          <w:lang w:eastAsia="zh-CN"/>
        </w:rPr>
        <w:t xml:space="preserve">in formula (1) is </w:t>
      </w:r>
      <w:bookmarkStart w:id="98" w:name="OLE_LINK60"/>
      <w:bookmarkStart w:id="99" w:name="OLE_LINK61"/>
      <w:r w:rsidRPr="000819E2">
        <w:rPr>
          <w:lang w:eastAsia="zh-CN"/>
        </w:rPr>
        <w:t xml:space="preserve">instead </w:t>
      </w:r>
      <w:bookmarkEnd w:id="98"/>
      <w:bookmarkEnd w:id="99"/>
      <w:r w:rsidRPr="000819E2">
        <w:rPr>
          <w:lang w:eastAsia="zh-CN"/>
        </w:rPr>
        <w:t xml:space="preserve">of a </w:t>
      </w:r>
      <w:r w:rsidRPr="000819E2">
        <w:rPr>
          <w:position w:val="-4"/>
          <w:lang w:eastAsia="zh-CN"/>
        </w:rPr>
        <w:object w:dxaOrig="420" w:dyaOrig="320">
          <v:shape id="_x0000_i1066" type="#_x0000_t75" style="width:21.05pt;height:15.9pt" o:ole="">
            <v:imagedata r:id="rId88" o:title=""/>
          </v:shape>
          <o:OLEObject Type="Embed" ProgID="Equation.3" ShapeID="_x0000_i1066" DrawAspect="Content" ObjectID="_1551186199" r:id="rId89"/>
        </w:object>
      </w:r>
      <w:r w:rsidRPr="000819E2">
        <w:rPr>
          <w:lang w:eastAsia="zh-CN"/>
        </w:rPr>
        <w:t>relationship, and formula (3) is also modified. The new model with p</w:t>
      </w:r>
      <w:r w:rsidRPr="000819E2">
        <w:t>arameters</w:t>
      </w:r>
      <w:r w:rsidRPr="000819E2">
        <w:rPr>
          <w:lang w:eastAsia="zh-CN"/>
        </w:rPr>
        <w:t xml:space="preserve"> </w:t>
      </w:r>
      <w:r w:rsidRPr="000819E2">
        <w:t xml:space="preserve">derived by regression </w:t>
      </w:r>
      <w:r w:rsidRPr="000819E2">
        <w:rPr>
          <w:lang w:eastAsia="zh-CN"/>
        </w:rPr>
        <w:t>with</w:t>
      </w:r>
      <w:r w:rsidRPr="000819E2">
        <w:t xml:space="preserve"> experimental </w:t>
      </w:r>
      <w:r w:rsidRPr="000819E2">
        <w:rPr>
          <w:lang w:eastAsia="zh-CN"/>
        </w:rPr>
        <w:t>data in DBSG3 is as follows:</w:t>
      </w:r>
    </w:p>
    <w:p w:rsidR="00540484" w:rsidRPr="000819E2" w:rsidRDefault="00F8146E" w:rsidP="00F8146E">
      <w:pPr>
        <w:pStyle w:val="Equation"/>
        <w:rPr>
          <w:lang w:eastAsia="zh-CN"/>
        </w:rPr>
      </w:pPr>
      <w:r>
        <w:tab/>
      </w:r>
      <w:r>
        <w:tab/>
      </w:r>
      <w:r w:rsidR="00540484" w:rsidRPr="000819E2">
        <w:rPr>
          <w:position w:val="-14"/>
        </w:rPr>
        <w:object w:dxaOrig="2640" w:dyaOrig="440">
          <v:shape id="_x0000_i1067" type="#_x0000_t75" style="width:131.85pt;height:21.95pt" o:ole="">
            <v:imagedata r:id="rId90" o:title=""/>
          </v:shape>
          <o:OLEObject Type="Embed" ProgID="Equation.3" ShapeID="_x0000_i1067" DrawAspect="Content" ObjectID="_1551186200" r:id="rId91"/>
        </w:object>
      </w:r>
      <w:r>
        <w:tab/>
      </w:r>
      <w:r w:rsidR="00540484" w:rsidRPr="000819E2">
        <w:rPr>
          <w:lang w:eastAsia="zh-CN"/>
        </w:rPr>
        <w:t>(4)</w:t>
      </w:r>
    </w:p>
    <w:p w:rsidR="00540484" w:rsidRPr="000819E2" w:rsidRDefault="00F8146E" w:rsidP="00F8146E">
      <w:pPr>
        <w:pStyle w:val="Equation"/>
        <w:rPr>
          <w:lang w:eastAsia="zh-CN"/>
        </w:rPr>
      </w:pPr>
      <w:bookmarkStart w:id="100" w:name="OLE_LINK90"/>
      <w:bookmarkStart w:id="101" w:name="OLE_LINK91"/>
      <w:bookmarkStart w:id="102" w:name="OLE_LINK92"/>
      <w:r>
        <w:tab/>
      </w:r>
      <w:r>
        <w:tab/>
      </w:r>
      <w:r w:rsidR="00540484" w:rsidRPr="000819E2">
        <w:rPr>
          <w:position w:val="-24"/>
        </w:rPr>
        <w:object w:dxaOrig="3560" w:dyaOrig="660">
          <v:shape id="_x0000_i1068" type="#_x0000_t75" style="width:178.15pt;height:33.2pt" o:ole="">
            <v:imagedata r:id="rId92" o:title=""/>
          </v:shape>
          <o:OLEObject Type="Embed" ProgID="Equation.3" ShapeID="_x0000_i1068" DrawAspect="Content" ObjectID="_1551186201" r:id="rId93"/>
        </w:object>
      </w:r>
      <w:bookmarkStart w:id="103" w:name="OLE_LINK18"/>
      <w:bookmarkEnd w:id="100"/>
      <w:bookmarkEnd w:id="101"/>
      <w:bookmarkEnd w:id="102"/>
      <w:r>
        <w:tab/>
      </w:r>
      <w:r w:rsidR="00540484" w:rsidRPr="000819E2">
        <w:rPr>
          <w:lang w:eastAsia="zh-CN"/>
        </w:rPr>
        <w:t>(5)</w:t>
      </w:r>
      <w:bookmarkEnd w:id="103"/>
    </w:p>
    <w:p w:rsidR="00540484" w:rsidRPr="000819E2" w:rsidRDefault="00F8146E" w:rsidP="00F8146E">
      <w:pPr>
        <w:pStyle w:val="Equation"/>
        <w:rPr>
          <w:lang w:eastAsia="zh-CN"/>
        </w:rPr>
      </w:pPr>
      <w:bookmarkStart w:id="104" w:name="OLE_LINK98"/>
      <w:bookmarkStart w:id="105" w:name="OLE_LINK99"/>
      <w:bookmarkStart w:id="106" w:name="OLE_LINK100"/>
      <w:bookmarkStart w:id="107" w:name="OLE_LINK101"/>
      <w:r>
        <w:tab/>
      </w:r>
      <w:r>
        <w:tab/>
      </w:r>
      <w:r w:rsidR="00540484" w:rsidRPr="000819E2">
        <w:rPr>
          <w:position w:val="-18"/>
        </w:rPr>
        <w:object w:dxaOrig="3840" w:dyaOrig="480">
          <v:shape id="_x0000_i1069" type="#_x0000_t75" style="width:192.15pt;height:23.85pt" o:ole="">
            <v:imagedata r:id="rId94" o:title=""/>
          </v:shape>
          <o:OLEObject Type="Embed" ProgID="Equation.DSMT4" ShapeID="_x0000_i1069" DrawAspect="Content" ObjectID="_1551186202" r:id="rId95"/>
        </w:object>
      </w:r>
      <w:bookmarkEnd w:id="104"/>
      <w:bookmarkEnd w:id="105"/>
      <w:r>
        <w:tab/>
      </w:r>
      <w:r w:rsidR="00540484" w:rsidRPr="000819E2">
        <w:rPr>
          <w:lang w:eastAsia="zh-CN"/>
        </w:rPr>
        <w:t>(6)</w:t>
      </w:r>
    </w:p>
    <w:p w:rsidR="00540484" w:rsidRPr="000819E2" w:rsidRDefault="00540484" w:rsidP="00540484">
      <w:pPr>
        <w:pStyle w:val="Heading1"/>
      </w:pPr>
      <w:bookmarkStart w:id="108" w:name="OLE_LINK184"/>
      <w:bookmarkEnd w:id="106"/>
      <w:bookmarkEnd w:id="107"/>
      <w:r w:rsidRPr="000819E2">
        <w:rPr>
          <w:lang w:eastAsia="zh-CN"/>
        </w:rPr>
        <w:t>4</w:t>
      </w:r>
      <w:r w:rsidRPr="000819E2">
        <w:tab/>
        <w:t>Comparison of various models</w:t>
      </w:r>
    </w:p>
    <w:p w:rsidR="00540484" w:rsidRPr="000819E2" w:rsidRDefault="00540484" w:rsidP="00F8146E">
      <w:pPr>
        <w:pStyle w:val="Heading2"/>
        <w:rPr>
          <w:lang w:eastAsia="zh-CN"/>
        </w:rPr>
      </w:pPr>
      <w:bookmarkStart w:id="109" w:name="OLE_LINK113"/>
      <w:bookmarkStart w:id="110" w:name="OLE_LINK114"/>
      <w:bookmarkStart w:id="111" w:name="OLE_LINK178"/>
      <w:bookmarkEnd w:id="108"/>
      <w:r w:rsidRPr="000819E2">
        <w:rPr>
          <w:lang w:eastAsia="zh-CN"/>
        </w:rPr>
        <w:t>4.1</w:t>
      </w:r>
      <w:r w:rsidRPr="000819E2">
        <w:rPr>
          <w:lang w:eastAsia="zh-CN"/>
        </w:rPr>
        <w:tab/>
        <w:t xml:space="preserve">Comparison of prediction </w:t>
      </w:r>
      <w:bookmarkStart w:id="112" w:name="OLE_LINK81"/>
      <w:bookmarkStart w:id="113" w:name="OLE_LINK82"/>
      <w:r w:rsidRPr="000819E2">
        <w:rPr>
          <w:lang w:eastAsia="zh-CN"/>
        </w:rPr>
        <w:t xml:space="preserve">accuracy </w:t>
      </w:r>
      <w:bookmarkEnd w:id="112"/>
      <w:bookmarkEnd w:id="113"/>
    </w:p>
    <w:bookmarkEnd w:id="109"/>
    <w:bookmarkEnd w:id="110"/>
    <w:bookmarkEnd w:id="111"/>
    <w:p w:rsidR="00F8146E" w:rsidRDefault="00540484" w:rsidP="00F8146E">
      <w:pPr>
        <w:rPr>
          <w:lang w:eastAsia="zh-CN"/>
        </w:rPr>
      </w:pPr>
      <w:r w:rsidRPr="000819E2">
        <w:rPr>
          <w:lang w:eastAsia="ko-KR"/>
        </w:rPr>
        <w:t>The accuracy of</w:t>
      </w:r>
      <w:r w:rsidRPr="000819E2">
        <w:rPr>
          <w:lang w:eastAsia="zh-CN"/>
        </w:rPr>
        <w:t xml:space="preserve"> proposed </w:t>
      </w:r>
      <w:r w:rsidRPr="000819E2">
        <w:rPr>
          <w:lang w:eastAsia="ko-KR"/>
        </w:rPr>
        <w:t>model</w:t>
      </w:r>
      <w:r w:rsidRPr="000819E2">
        <w:rPr>
          <w:lang w:eastAsia="zh-CN"/>
        </w:rPr>
        <w:t>, namely</w:t>
      </w:r>
      <w:r w:rsidRPr="000819E2">
        <w:rPr>
          <w:lang w:eastAsia="ko-KR"/>
        </w:rPr>
        <w:t xml:space="preserve"> </w:t>
      </w:r>
      <w:r w:rsidRPr="000819E2">
        <w:rPr>
          <w:lang w:eastAsia="zh-CN"/>
        </w:rPr>
        <w:t>“China newmodel”</w:t>
      </w:r>
      <w:r w:rsidR="008074AF">
        <w:rPr>
          <w:lang w:eastAsia="zh-CN"/>
        </w:rPr>
        <w:t>,</w:t>
      </w:r>
      <w:r w:rsidRPr="000819E2">
        <w:rPr>
          <w:lang w:eastAsia="zh-CN"/>
        </w:rPr>
        <w:t xml:space="preserve"> </w:t>
      </w:r>
      <w:r w:rsidRPr="000819E2">
        <w:rPr>
          <w:lang w:eastAsia="ko-KR"/>
        </w:rPr>
        <w:t xml:space="preserve">is tested </w:t>
      </w:r>
      <w:bookmarkStart w:id="114" w:name="OLE_LINK86"/>
      <w:r w:rsidRPr="000819E2">
        <w:rPr>
          <w:lang w:eastAsia="ko-KR"/>
        </w:rPr>
        <w:t xml:space="preserve">based on the Doc 3M/FAS/2(2009) </w:t>
      </w:r>
      <w:bookmarkStart w:id="115" w:name="OLE_LINK88"/>
      <w:bookmarkStart w:id="116" w:name="OLE_LINK89"/>
      <w:r w:rsidRPr="000819E2">
        <w:rPr>
          <w:lang w:eastAsia="ko-KR"/>
        </w:rPr>
        <w:t xml:space="preserve">fascicle </w:t>
      </w:r>
      <w:bookmarkEnd w:id="115"/>
      <w:bookmarkEnd w:id="116"/>
      <w:r w:rsidRPr="000819E2">
        <w:rPr>
          <w:lang w:eastAsia="ko-KR"/>
        </w:rPr>
        <w:t>“G</w:t>
      </w:r>
      <w:r w:rsidR="00F8146E" w:rsidRPr="000819E2">
        <w:rPr>
          <w:lang w:eastAsia="ko-KR"/>
        </w:rPr>
        <w:t>uidelines for testing terrestrial prediction methods</w:t>
      </w:r>
      <w:r w:rsidRPr="000819E2">
        <w:rPr>
          <w:lang w:eastAsia="ko-KR"/>
        </w:rPr>
        <w:t>” and 3M/FAS/1(2016) fascicle “O</w:t>
      </w:r>
      <w:r w:rsidR="00F8146E" w:rsidRPr="000819E2">
        <w:rPr>
          <w:lang w:eastAsia="ko-KR"/>
        </w:rPr>
        <w:t>n testing variables for the selection of prediction models</w:t>
      </w:r>
      <w:r w:rsidRPr="000819E2">
        <w:rPr>
          <w:lang w:eastAsia="ko-KR"/>
        </w:rPr>
        <w:t>” against</w:t>
      </w:r>
      <w:r w:rsidR="00F8146E">
        <w:rPr>
          <w:lang w:eastAsia="ko-KR"/>
        </w:rPr>
        <w:br/>
      </w:r>
      <w:r w:rsidRPr="000819E2">
        <w:rPr>
          <w:lang w:eastAsia="ko-KR"/>
        </w:rPr>
        <w:t>ITU-R</w:t>
      </w:r>
      <w:r w:rsidRPr="000819E2">
        <w:t xml:space="preserve"> SG 3 </w:t>
      </w:r>
      <w:bookmarkStart w:id="117" w:name="OLE_LINK230"/>
      <w:bookmarkStart w:id="118" w:name="OLE_LINK231"/>
      <w:r w:rsidRPr="000819E2">
        <w:t>Databank</w:t>
      </w:r>
      <w:r w:rsidRPr="000819E2">
        <w:rPr>
          <w:lang w:eastAsia="zh-CN"/>
        </w:rPr>
        <w:t xml:space="preserve"> </w:t>
      </w:r>
      <w:r w:rsidRPr="000819E2">
        <w:t xml:space="preserve">[Table </w:t>
      </w:r>
      <w:bookmarkStart w:id="119" w:name="OLE_LINK298"/>
      <w:r w:rsidRPr="000819E2">
        <w:t>C</w:t>
      </w:r>
      <w:r w:rsidRPr="000819E2">
        <w:rPr>
          <w:lang w:eastAsia="zh-CN"/>
        </w:rPr>
        <w:t>1</w:t>
      </w:r>
      <w:r w:rsidRPr="000819E2">
        <w:t>_1_v</w:t>
      </w:r>
      <w:r w:rsidRPr="000819E2">
        <w:rPr>
          <w:lang w:eastAsia="zh-CN"/>
        </w:rPr>
        <w:t>4</w:t>
      </w:r>
      <w:bookmarkEnd w:id="119"/>
      <w:r w:rsidRPr="000819E2">
        <w:t xml:space="preserve">, file name </w:t>
      </w:r>
      <w:bookmarkStart w:id="120" w:name="OLE_LINK181"/>
      <w:bookmarkStart w:id="121" w:name="OLE_LINK182"/>
      <w:bookmarkStart w:id="122" w:name="OLE_LINK183"/>
      <w:r w:rsidRPr="000819E2">
        <w:t>C1_1_v4.csv</w:t>
      </w:r>
      <w:bookmarkEnd w:id="120"/>
      <w:bookmarkEnd w:id="121"/>
      <w:bookmarkEnd w:id="122"/>
      <w:r w:rsidRPr="000819E2">
        <w:t xml:space="preserve">.] </w:t>
      </w:r>
      <w:bookmarkEnd w:id="114"/>
      <w:bookmarkEnd w:id="117"/>
      <w:bookmarkEnd w:id="118"/>
      <w:r w:rsidRPr="000819E2">
        <w:rPr>
          <w:lang w:eastAsia="zh-CN"/>
        </w:rPr>
        <w:t>, and the results are compared to “China model” and “</w:t>
      </w:r>
      <w:r w:rsidRPr="000819E2">
        <w:rPr>
          <w:lang w:eastAsia="ko-KR"/>
        </w:rPr>
        <w:t>Korea model</w:t>
      </w:r>
      <w:r w:rsidRPr="000819E2">
        <w:rPr>
          <w:lang w:eastAsia="zh-CN"/>
        </w:rPr>
        <w:t>” and “</w:t>
      </w:r>
      <w:r w:rsidRPr="000819E2">
        <w:t xml:space="preserve">ITU-R </w:t>
      </w:r>
      <w:r w:rsidRPr="000819E2">
        <w:rPr>
          <w:lang w:eastAsia="zh-CN"/>
        </w:rPr>
        <w:t xml:space="preserve">P.530-16 </w:t>
      </w:r>
      <w:r w:rsidRPr="000819E2">
        <w:t>model</w:t>
      </w:r>
      <w:r w:rsidRPr="000819E2">
        <w:rPr>
          <w:lang w:eastAsia="zh-CN"/>
        </w:rPr>
        <w:t xml:space="preserve">”. </w:t>
      </w:r>
    </w:p>
    <w:p w:rsidR="00540484" w:rsidRPr="000819E2" w:rsidRDefault="00540484" w:rsidP="00F8146E">
      <w:pPr>
        <w:rPr>
          <w:lang w:eastAsia="zh-CN"/>
        </w:rPr>
      </w:pPr>
      <w:r w:rsidRPr="000819E2">
        <w:rPr>
          <w:lang w:eastAsia="zh-CN"/>
        </w:rPr>
        <w:lastRenderedPageBreak/>
        <w:t xml:space="preserve">The comparison of average prediction errors are </w:t>
      </w:r>
      <w:r w:rsidRPr="000819E2">
        <w:rPr>
          <w:lang w:eastAsia="ko-KR"/>
        </w:rPr>
        <w:t xml:space="preserve">summarised in Table </w:t>
      </w:r>
      <w:r w:rsidRPr="000819E2">
        <w:rPr>
          <w:lang w:eastAsia="zh-CN"/>
        </w:rPr>
        <w:t xml:space="preserve">2 and the errors for the time percentage from 0.001% to 0.1% are shown in Table 3. It can be seen </w:t>
      </w:r>
      <w:r w:rsidRPr="000819E2">
        <w:t xml:space="preserve">that </w:t>
      </w:r>
      <w:bookmarkStart w:id="123" w:name="OLE_LINK83"/>
      <w:bookmarkStart w:id="124" w:name="OLE_LINK84"/>
      <w:r w:rsidRPr="000819E2">
        <w:t>the propos</w:t>
      </w:r>
      <w:bookmarkEnd w:id="123"/>
      <w:bookmarkEnd w:id="124"/>
      <w:r w:rsidRPr="000819E2">
        <w:t>ed</w:t>
      </w:r>
      <w:r w:rsidRPr="000819E2">
        <w:rPr>
          <w:lang w:eastAsia="zh-CN"/>
        </w:rPr>
        <w:t xml:space="preserve"> new</w:t>
      </w:r>
      <w:r w:rsidRPr="000819E2">
        <w:t xml:space="preserve"> model </w:t>
      </w:r>
      <w:r w:rsidRPr="000819E2">
        <w:rPr>
          <w:lang w:eastAsia="zh-CN"/>
        </w:rPr>
        <w:t xml:space="preserve">gets the best </w:t>
      </w:r>
      <w:r w:rsidRPr="000819E2">
        <w:t>performance</w:t>
      </w:r>
      <w:r w:rsidRPr="000819E2">
        <w:rPr>
          <w:lang w:eastAsia="zh-CN"/>
        </w:rPr>
        <w:t xml:space="preserve">. </w:t>
      </w:r>
    </w:p>
    <w:p w:rsidR="00540484" w:rsidRPr="000819E2" w:rsidRDefault="00540484" w:rsidP="00540484">
      <w:pPr>
        <w:pStyle w:val="TableNo"/>
        <w:rPr>
          <w:lang w:eastAsia="zh-CN"/>
        </w:rPr>
      </w:pPr>
      <w:bookmarkStart w:id="125" w:name="OLE_LINK292"/>
      <w:r w:rsidRPr="000819E2">
        <w:rPr>
          <w:lang w:eastAsia="zh-CN"/>
        </w:rPr>
        <w:t>Table 2</w:t>
      </w:r>
    </w:p>
    <w:p w:rsidR="00540484" w:rsidRPr="000819E2" w:rsidRDefault="00540484" w:rsidP="00540484">
      <w:pPr>
        <w:pStyle w:val="Tabletitle"/>
        <w:rPr>
          <w:lang w:eastAsia="ko-KR"/>
        </w:rPr>
      </w:pPr>
      <w:r w:rsidRPr="000819E2">
        <w:rPr>
          <w:lang w:eastAsia="zh-CN"/>
        </w:rPr>
        <w:t xml:space="preserve">Comparison of the </w:t>
      </w:r>
      <w:r w:rsidRPr="000819E2">
        <w:rPr>
          <w:lang w:eastAsia="ko-KR"/>
        </w:rPr>
        <w:t xml:space="preserve">average prediction errors </w:t>
      </w:r>
    </w:p>
    <w:tbl>
      <w:tblPr>
        <w:tblW w:w="71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2"/>
        <w:gridCol w:w="1086"/>
        <w:gridCol w:w="1086"/>
        <w:gridCol w:w="1086"/>
        <w:gridCol w:w="1528"/>
      </w:tblGrid>
      <w:tr w:rsidR="00540484" w:rsidRPr="000819E2" w:rsidTr="0053144D">
        <w:trPr>
          <w:jc w:val="center"/>
        </w:trPr>
        <w:tc>
          <w:tcPr>
            <w:tcW w:w="2362" w:type="dxa"/>
            <w:vAlign w:val="center"/>
          </w:tcPr>
          <w:bookmarkEnd w:id="125"/>
          <w:p w:rsidR="00540484" w:rsidRPr="000819E2" w:rsidRDefault="00540484" w:rsidP="0053144D">
            <w:pPr>
              <w:pStyle w:val="Tablehead"/>
            </w:pPr>
            <w:r w:rsidRPr="000819E2">
              <w:t>Prediction</w:t>
            </w:r>
            <w:r w:rsidRPr="000819E2">
              <w:br/>
              <w:t>method</w:t>
            </w:r>
          </w:p>
        </w:tc>
        <w:tc>
          <w:tcPr>
            <w:tcW w:w="1086" w:type="dxa"/>
            <w:vAlign w:val="center"/>
          </w:tcPr>
          <w:p w:rsidR="00540484" w:rsidRPr="000819E2" w:rsidRDefault="00540484" w:rsidP="0053144D">
            <w:pPr>
              <w:pStyle w:val="Tablehead"/>
            </w:pPr>
            <w:r w:rsidRPr="000819E2">
              <w:t>Mean</w:t>
            </w:r>
          </w:p>
        </w:tc>
        <w:tc>
          <w:tcPr>
            <w:tcW w:w="1086" w:type="dxa"/>
            <w:vAlign w:val="center"/>
          </w:tcPr>
          <w:p w:rsidR="00540484" w:rsidRPr="000819E2" w:rsidRDefault="00540484" w:rsidP="0053144D">
            <w:pPr>
              <w:pStyle w:val="Tablehead"/>
            </w:pPr>
            <w:r w:rsidRPr="000819E2">
              <w:t>r.m.s</w:t>
            </w:r>
          </w:p>
        </w:tc>
        <w:tc>
          <w:tcPr>
            <w:tcW w:w="1086" w:type="dxa"/>
            <w:vAlign w:val="center"/>
          </w:tcPr>
          <w:p w:rsidR="00540484" w:rsidRPr="000819E2" w:rsidRDefault="00540484" w:rsidP="0053144D">
            <w:pPr>
              <w:pStyle w:val="Tablehead"/>
            </w:pPr>
            <w:r w:rsidRPr="000819E2">
              <w:t>STD</w:t>
            </w:r>
          </w:p>
        </w:tc>
        <w:tc>
          <w:tcPr>
            <w:tcW w:w="1528" w:type="dxa"/>
            <w:vAlign w:val="center"/>
          </w:tcPr>
          <w:p w:rsidR="00540484" w:rsidRPr="000819E2" w:rsidRDefault="00540484" w:rsidP="0053144D">
            <w:pPr>
              <w:pStyle w:val="Tablehead"/>
            </w:pPr>
            <w:r w:rsidRPr="000819E2">
              <w:t>Weight</w:t>
            </w:r>
            <w:r w:rsidRPr="000819E2">
              <w:rPr>
                <w:lang w:eastAsia="zh-CN"/>
              </w:rPr>
              <w:t xml:space="preserve"> </w:t>
            </w:r>
            <w:r w:rsidRPr="000819E2">
              <w:t>years</w:t>
            </w:r>
          </w:p>
        </w:tc>
      </w:tr>
      <w:tr w:rsidR="00540484" w:rsidRPr="000819E2" w:rsidTr="0053144D">
        <w:trPr>
          <w:jc w:val="center"/>
        </w:trPr>
        <w:tc>
          <w:tcPr>
            <w:tcW w:w="2362" w:type="dxa"/>
            <w:vAlign w:val="center"/>
          </w:tcPr>
          <w:p w:rsidR="00540484" w:rsidRPr="000819E2" w:rsidRDefault="00540484" w:rsidP="0053144D">
            <w:pPr>
              <w:pStyle w:val="Tabletext"/>
              <w:jc w:val="center"/>
              <w:rPr>
                <w:b/>
                <w:i/>
              </w:rPr>
            </w:pPr>
            <w:bookmarkStart w:id="126" w:name="OLE_LINK144"/>
            <w:bookmarkStart w:id="127" w:name="OLE_LINK145"/>
            <w:r w:rsidRPr="000819E2">
              <w:rPr>
                <w:b/>
                <w:i/>
                <w:lang w:eastAsia="zh-CN"/>
              </w:rPr>
              <w:t>China</w:t>
            </w:r>
            <w:r w:rsidRPr="000819E2">
              <w:rPr>
                <w:b/>
                <w:i/>
                <w:lang w:eastAsia="ko-KR"/>
              </w:rPr>
              <w:t xml:space="preserve"> </w:t>
            </w:r>
            <w:r w:rsidRPr="000819E2">
              <w:rPr>
                <w:b/>
                <w:i/>
                <w:lang w:eastAsia="zh-CN"/>
              </w:rPr>
              <w:t>new</w:t>
            </w:r>
            <w:r w:rsidRPr="000819E2">
              <w:rPr>
                <w:b/>
                <w:i/>
                <w:lang w:eastAsia="ko-KR"/>
              </w:rPr>
              <w:t xml:space="preserve"> model</w:t>
            </w:r>
            <w:bookmarkEnd w:id="126"/>
            <w:bookmarkEnd w:id="127"/>
          </w:p>
        </w:tc>
        <w:tc>
          <w:tcPr>
            <w:tcW w:w="1086" w:type="dxa"/>
          </w:tcPr>
          <w:p w:rsidR="00540484" w:rsidRPr="000819E2" w:rsidRDefault="00540484" w:rsidP="0053144D">
            <w:pPr>
              <w:pStyle w:val="Tabletext"/>
              <w:jc w:val="center"/>
              <w:rPr>
                <w:b/>
                <w:i/>
                <w:lang w:eastAsia="ko-KR"/>
              </w:rPr>
            </w:pPr>
            <w:r w:rsidRPr="000819E2">
              <w:rPr>
                <w:b/>
                <w:i/>
                <w:lang w:eastAsia="ko-KR"/>
              </w:rPr>
              <w:t>–0.004</w:t>
            </w:r>
          </w:p>
        </w:tc>
        <w:tc>
          <w:tcPr>
            <w:tcW w:w="1086" w:type="dxa"/>
          </w:tcPr>
          <w:p w:rsidR="00540484" w:rsidRPr="000819E2" w:rsidRDefault="00540484" w:rsidP="0053144D">
            <w:pPr>
              <w:pStyle w:val="Tabletext"/>
              <w:jc w:val="center"/>
              <w:rPr>
                <w:b/>
                <w:i/>
                <w:lang w:eastAsia="zh-CN"/>
              </w:rPr>
            </w:pPr>
            <w:r w:rsidRPr="000819E2">
              <w:rPr>
                <w:b/>
                <w:i/>
                <w:lang w:eastAsia="ko-KR"/>
              </w:rPr>
              <w:t>0.</w:t>
            </w:r>
            <w:r w:rsidRPr="000819E2">
              <w:rPr>
                <w:b/>
                <w:i/>
                <w:lang w:eastAsia="zh-CN"/>
              </w:rPr>
              <w:t>215</w:t>
            </w:r>
          </w:p>
        </w:tc>
        <w:tc>
          <w:tcPr>
            <w:tcW w:w="1086" w:type="dxa"/>
          </w:tcPr>
          <w:p w:rsidR="00540484" w:rsidRPr="000819E2" w:rsidRDefault="00540484" w:rsidP="0053144D">
            <w:pPr>
              <w:pStyle w:val="Tabletext"/>
              <w:jc w:val="center"/>
              <w:rPr>
                <w:b/>
                <w:i/>
                <w:lang w:eastAsia="zh-CN"/>
              </w:rPr>
            </w:pPr>
            <w:r w:rsidRPr="000819E2">
              <w:rPr>
                <w:b/>
                <w:i/>
                <w:lang w:eastAsia="ko-KR"/>
              </w:rPr>
              <w:t>0.</w:t>
            </w:r>
            <w:r w:rsidRPr="000819E2">
              <w:rPr>
                <w:b/>
                <w:i/>
                <w:lang w:eastAsia="zh-CN"/>
              </w:rPr>
              <w:t>215</w:t>
            </w:r>
          </w:p>
        </w:tc>
        <w:tc>
          <w:tcPr>
            <w:tcW w:w="1528" w:type="dxa"/>
            <w:vMerge w:val="restart"/>
            <w:shd w:val="clear" w:color="auto" w:fill="auto"/>
            <w:vAlign w:val="center"/>
          </w:tcPr>
          <w:p w:rsidR="00540484" w:rsidRPr="000819E2" w:rsidRDefault="00540484" w:rsidP="0053144D">
            <w:pPr>
              <w:pStyle w:val="Tabletext"/>
              <w:jc w:val="center"/>
              <w:rPr>
                <w:lang w:eastAsia="ko-KR"/>
              </w:rPr>
            </w:pPr>
            <w:bookmarkStart w:id="128" w:name="OLE_LINK146"/>
            <w:bookmarkStart w:id="129" w:name="OLE_LINK147"/>
            <w:bookmarkStart w:id="130" w:name="OLE_LINK148"/>
            <w:r w:rsidRPr="000819E2">
              <w:rPr>
                <w:lang w:eastAsia="zh-CN"/>
              </w:rPr>
              <w:t>121.55</w:t>
            </w:r>
            <w:bookmarkEnd w:id="128"/>
            <w:bookmarkEnd w:id="129"/>
            <w:bookmarkEnd w:id="130"/>
          </w:p>
        </w:tc>
      </w:tr>
      <w:tr w:rsidR="00540484" w:rsidRPr="000819E2" w:rsidTr="0053144D">
        <w:trPr>
          <w:jc w:val="center"/>
        </w:trPr>
        <w:tc>
          <w:tcPr>
            <w:tcW w:w="2362" w:type="dxa"/>
            <w:vAlign w:val="center"/>
          </w:tcPr>
          <w:p w:rsidR="00540484" w:rsidRPr="000819E2" w:rsidRDefault="00540484" w:rsidP="0053144D">
            <w:pPr>
              <w:pStyle w:val="Tabletext"/>
              <w:jc w:val="center"/>
              <w:rPr>
                <w:lang w:eastAsia="zh-CN"/>
              </w:rPr>
            </w:pPr>
            <w:bookmarkStart w:id="131" w:name="OLE_LINK149"/>
            <w:r w:rsidRPr="000819E2">
              <w:t xml:space="preserve">China </w:t>
            </w:r>
            <w:r w:rsidRPr="000819E2">
              <w:rPr>
                <w:lang w:eastAsia="ko-KR"/>
              </w:rPr>
              <w:t>model</w:t>
            </w:r>
            <w:bookmarkEnd w:id="131"/>
            <w:r w:rsidRPr="000819E2">
              <w:rPr>
                <w:lang w:eastAsia="zh-CN"/>
              </w:rPr>
              <w:t>(2016)</w:t>
            </w:r>
          </w:p>
        </w:tc>
        <w:tc>
          <w:tcPr>
            <w:tcW w:w="1086" w:type="dxa"/>
          </w:tcPr>
          <w:p w:rsidR="00540484" w:rsidRPr="000819E2" w:rsidRDefault="00540484" w:rsidP="0053144D">
            <w:pPr>
              <w:pStyle w:val="Tabletext"/>
              <w:jc w:val="center"/>
              <w:rPr>
                <w:lang w:eastAsia="zh-CN"/>
              </w:rPr>
            </w:pPr>
            <w:bookmarkStart w:id="132" w:name="OLE_LINK152"/>
            <w:bookmarkStart w:id="133" w:name="OLE_LINK153"/>
            <w:r w:rsidRPr="000819E2">
              <w:rPr>
                <w:lang w:eastAsia="ko-KR"/>
              </w:rPr>
              <w:t>0.</w:t>
            </w:r>
            <w:r w:rsidRPr="000819E2">
              <w:rPr>
                <w:lang w:eastAsia="zh-CN"/>
              </w:rPr>
              <w:t>007</w:t>
            </w:r>
            <w:bookmarkEnd w:id="132"/>
            <w:bookmarkEnd w:id="133"/>
          </w:p>
        </w:tc>
        <w:tc>
          <w:tcPr>
            <w:tcW w:w="1086" w:type="dxa"/>
          </w:tcPr>
          <w:p w:rsidR="00540484" w:rsidRPr="000819E2" w:rsidRDefault="00540484" w:rsidP="0053144D">
            <w:pPr>
              <w:pStyle w:val="Tabletext"/>
              <w:jc w:val="center"/>
              <w:rPr>
                <w:lang w:eastAsia="zh-CN"/>
              </w:rPr>
            </w:pPr>
            <w:bookmarkStart w:id="134" w:name="OLE_LINK154"/>
            <w:r w:rsidRPr="000819E2">
              <w:rPr>
                <w:lang w:eastAsia="ko-KR"/>
              </w:rPr>
              <w:t>0.</w:t>
            </w:r>
            <w:r w:rsidRPr="000819E2">
              <w:rPr>
                <w:lang w:eastAsia="zh-CN"/>
              </w:rPr>
              <w:t>228</w:t>
            </w:r>
            <w:bookmarkEnd w:id="134"/>
          </w:p>
        </w:tc>
        <w:tc>
          <w:tcPr>
            <w:tcW w:w="1086" w:type="dxa"/>
          </w:tcPr>
          <w:p w:rsidR="00540484" w:rsidRPr="000819E2" w:rsidRDefault="00540484" w:rsidP="0053144D">
            <w:pPr>
              <w:pStyle w:val="Tabletext"/>
              <w:jc w:val="center"/>
              <w:rPr>
                <w:lang w:eastAsia="zh-CN"/>
              </w:rPr>
            </w:pPr>
            <w:bookmarkStart w:id="135" w:name="OLE_LINK155"/>
            <w:bookmarkStart w:id="136" w:name="OLE_LINK156"/>
            <w:r w:rsidRPr="000819E2">
              <w:rPr>
                <w:lang w:eastAsia="ko-KR"/>
              </w:rPr>
              <w:t>0.</w:t>
            </w:r>
            <w:r w:rsidRPr="000819E2">
              <w:rPr>
                <w:lang w:eastAsia="zh-CN"/>
              </w:rPr>
              <w:t>227</w:t>
            </w:r>
            <w:bookmarkEnd w:id="135"/>
            <w:bookmarkEnd w:id="136"/>
          </w:p>
        </w:tc>
        <w:tc>
          <w:tcPr>
            <w:tcW w:w="1528" w:type="dxa"/>
            <w:vMerge/>
            <w:shd w:val="clear" w:color="auto" w:fill="auto"/>
            <w:vAlign w:val="bottom"/>
          </w:tcPr>
          <w:p w:rsidR="00540484" w:rsidRPr="000819E2" w:rsidRDefault="00540484" w:rsidP="0053144D">
            <w:pPr>
              <w:pStyle w:val="Tabletext"/>
              <w:jc w:val="center"/>
              <w:rPr>
                <w:lang w:eastAsia="ko-KR"/>
              </w:rPr>
            </w:pPr>
          </w:p>
        </w:tc>
      </w:tr>
      <w:tr w:rsidR="00540484" w:rsidRPr="000819E2" w:rsidTr="0053144D">
        <w:trPr>
          <w:jc w:val="center"/>
        </w:trPr>
        <w:tc>
          <w:tcPr>
            <w:tcW w:w="2362" w:type="dxa"/>
            <w:vAlign w:val="center"/>
          </w:tcPr>
          <w:p w:rsidR="00540484" w:rsidRPr="000819E2" w:rsidRDefault="00540484" w:rsidP="0053144D">
            <w:pPr>
              <w:pStyle w:val="Tabletext"/>
              <w:jc w:val="center"/>
              <w:rPr>
                <w:lang w:eastAsia="zh-CN"/>
              </w:rPr>
            </w:pPr>
            <w:bookmarkStart w:id="137" w:name="OLE_LINK159"/>
            <w:bookmarkStart w:id="138" w:name="OLE_LINK160"/>
            <w:r w:rsidRPr="000819E2">
              <w:rPr>
                <w:lang w:eastAsia="ko-KR"/>
              </w:rPr>
              <w:t>Korea model</w:t>
            </w:r>
            <w:bookmarkEnd w:id="137"/>
            <w:bookmarkEnd w:id="138"/>
            <w:r w:rsidRPr="000819E2">
              <w:rPr>
                <w:lang w:eastAsia="zh-CN"/>
              </w:rPr>
              <w:t>(2015)</w:t>
            </w:r>
          </w:p>
        </w:tc>
        <w:tc>
          <w:tcPr>
            <w:tcW w:w="1086" w:type="dxa"/>
          </w:tcPr>
          <w:p w:rsidR="00540484" w:rsidRPr="000819E2" w:rsidRDefault="00540484" w:rsidP="0053144D">
            <w:pPr>
              <w:pStyle w:val="Tabletext"/>
              <w:jc w:val="center"/>
              <w:rPr>
                <w:lang w:eastAsia="zh-CN"/>
              </w:rPr>
            </w:pPr>
            <w:r w:rsidRPr="000819E2">
              <w:rPr>
                <w:lang w:eastAsia="zh-CN"/>
              </w:rPr>
              <w:t>-0.003</w:t>
            </w:r>
          </w:p>
        </w:tc>
        <w:tc>
          <w:tcPr>
            <w:tcW w:w="1086" w:type="dxa"/>
          </w:tcPr>
          <w:p w:rsidR="00540484" w:rsidRPr="000819E2" w:rsidRDefault="00540484" w:rsidP="0053144D">
            <w:pPr>
              <w:pStyle w:val="Tabletext"/>
              <w:jc w:val="center"/>
              <w:rPr>
                <w:lang w:eastAsia="zh-CN"/>
              </w:rPr>
            </w:pPr>
            <w:r w:rsidRPr="000819E2">
              <w:rPr>
                <w:lang w:eastAsia="zh-CN"/>
              </w:rPr>
              <w:t>0.242</w:t>
            </w:r>
          </w:p>
        </w:tc>
        <w:tc>
          <w:tcPr>
            <w:tcW w:w="1086" w:type="dxa"/>
          </w:tcPr>
          <w:p w:rsidR="00540484" w:rsidRPr="000819E2" w:rsidRDefault="00540484" w:rsidP="0053144D">
            <w:pPr>
              <w:pStyle w:val="Tabletext"/>
              <w:jc w:val="center"/>
              <w:rPr>
                <w:lang w:eastAsia="zh-CN"/>
              </w:rPr>
            </w:pPr>
            <w:r w:rsidRPr="000819E2">
              <w:rPr>
                <w:lang w:eastAsia="zh-CN"/>
              </w:rPr>
              <w:t>0.242</w:t>
            </w:r>
          </w:p>
        </w:tc>
        <w:tc>
          <w:tcPr>
            <w:tcW w:w="1528" w:type="dxa"/>
            <w:vMerge/>
            <w:shd w:val="clear" w:color="auto" w:fill="auto"/>
            <w:vAlign w:val="bottom"/>
          </w:tcPr>
          <w:p w:rsidR="00540484" w:rsidRPr="000819E2" w:rsidRDefault="00540484" w:rsidP="0053144D">
            <w:pPr>
              <w:pStyle w:val="Tabletext"/>
              <w:jc w:val="center"/>
              <w:rPr>
                <w:lang w:eastAsia="zh-CN"/>
              </w:rPr>
            </w:pPr>
          </w:p>
        </w:tc>
      </w:tr>
      <w:tr w:rsidR="00540484" w:rsidRPr="000819E2" w:rsidTr="0053144D">
        <w:trPr>
          <w:jc w:val="center"/>
        </w:trPr>
        <w:tc>
          <w:tcPr>
            <w:tcW w:w="2362" w:type="dxa"/>
            <w:vAlign w:val="center"/>
          </w:tcPr>
          <w:p w:rsidR="00540484" w:rsidRPr="000819E2" w:rsidRDefault="00540484" w:rsidP="0053144D">
            <w:pPr>
              <w:pStyle w:val="Tabletext"/>
              <w:jc w:val="center"/>
              <w:rPr>
                <w:lang w:eastAsia="ko-KR"/>
              </w:rPr>
            </w:pPr>
            <w:bookmarkStart w:id="139" w:name="OLE_LINK163"/>
            <w:bookmarkStart w:id="140" w:name="OLE_LINK164"/>
            <w:bookmarkStart w:id="141" w:name="OLE_LINK165"/>
            <w:bookmarkStart w:id="142" w:name="OLE_LINK79"/>
            <w:bookmarkStart w:id="143" w:name="OLE_LINK80"/>
            <w:r w:rsidRPr="000819E2">
              <w:t xml:space="preserve">ITU-R </w:t>
            </w:r>
            <w:r w:rsidRPr="000819E2">
              <w:rPr>
                <w:lang w:eastAsia="zh-CN"/>
              </w:rPr>
              <w:t xml:space="preserve">P.530-16 </w:t>
            </w:r>
            <w:r w:rsidRPr="000819E2">
              <w:t>model</w:t>
            </w:r>
            <w:bookmarkEnd w:id="139"/>
            <w:bookmarkEnd w:id="140"/>
            <w:bookmarkEnd w:id="141"/>
            <w:bookmarkEnd w:id="142"/>
            <w:bookmarkEnd w:id="143"/>
          </w:p>
        </w:tc>
        <w:tc>
          <w:tcPr>
            <w:tcW w:w="1086" w:type="dxa"/>
          </w:tcPr>
          <w:p w:rsidR="00540484" w:rsidRPr="000819E2" w:rsidRDefault="00540484" w:rsidP="0053144D">
            <w:pPr>
              <w:pStyle w:val="Tabletext"/>
              <w:jc w:val="center"/>
              <w:rPr>
                <w:lang w:eastAsia="zh-CN"/>
              </w:rPr>
            </w:pPr>
            <w:bookmarkStart w:id="144" w:name="OLE_LINK169"/>
            <w:bookmarkStart w:id="145" w:name="OLE_LINK170"/>
            <w:bookmarkStart w:id="146" w:name="OLE_LINK171"/>
            <w:bookmarkStart w:id="147" w:name="OLE_LINK172"/>
            <w:r w:rsidRPr="000819E2">
              <w:rPr>
                <w:lang w:eastAsia="zh-CN"/>
              </w:rPr>
              <w:t>-</w:t>
            </w:r>
            <w:r w:rsidRPr="000819E2">
              <w:rPr>
                <w:lang w:eastAsia="ko-KR"/>
              </w:rPr>
              <w:t>0.</w:t>
            </w:r>
            <w:r w:rsidRPr="000819E2">
              <w:rPr>
                <w:lang w:eastAsia="zh-CN"/>
              </w:rPr>
              <w:t>052</w:t>
            </w:r>
            <w:bookmarkEnd w:id="144"/>
            <w:bookmarkEnd w:id="145"/>
            <w:bookmarkEnd w:id="146"/>
            <w:bookmarkEnd w:id="147"/>
          </w:p>
        </w:tc>
        <w:tc>
          <w:tcPr>
            <w:tcW w:w="1086" w:type="dxa"/>
          </w:tcPr>
          <w:p w:rsidR="00540484" w:rsidRPr="000819E2" w:rsidRDefault="00540484" w:rsidP="0053144D">
            <w:pPr>
              <w:pStyle w:val="Tabletext"/>
              <w:jc w:val="center"/>
              <w:rPr>
                <w:lang w:eastAsia="zh-CN"/>
              </w:rPr>
            </w:pPr>
            <w:bookmarkStart w:id="148" w:name="OLE_LINK173"/>
            <w:bookmarkStart w:id="149" w:name="OLE_LINK174"/>
            <w:r w:rsidRPr="000819E2">
              <w:rPr>
                <w:lang w:eastAsia="ko-KR"/>
              </w:rPr>
              <w:t>0.</w:t>
            </w:r>
            <w:r w:rsidRPr="000819E2">
              <w:rPr>
                <w:lang w:eastAsia="zh-CN"/>
              </w:rPr>
              <w:t>217</w:t>
            </w:r>
            <w:bookmarkEnd w:id="148"/>
            <w:bookmarkEnd w:id="149"/>
          </w:p>
        </w:tc>
        <w:tc>
          <w:tcPr>
            <w:tcW w:w="1086" w:type="dxa"/>
          </w:tcPr>
          <w:p w:rsidR="00540484" w:rsidRPr="000819E2" w:rsidRDefault="00540484" w:rsidP="0053144D">
            <w:pPr>
              <w:pStyle w:val="Tabletext"/>
              <w:jc w:val="center"/>
              <w:rPr>
                <w:lang w:eastAsia="zh-CN"/>
              </w:rPr>
            </w:pPr>
            <w:bookmarkStart w:id="150" w:name="OLE_LINK175"/>
            <w:bookmarkStart w:id="151" w:name="OLE_LINK176"/>
            <w:bookmarkStart w:id="152" w:name="OLE_LINK177"/>
            <w:r w:rsidRPr="000819E2">
              <w:rPr>
                <w:lang w:eastAsia="ko-KR"/>
              </w:rPr>
              <w:t>0.</w:t>
            </w:r>
            <w:r w:rsidRPr="000819E2">
              <w:rPr>
                <w:lang w:eastAsia="zh-CN"/>
              </w:rPr>
              <w:t>211</w:t>
            </w:r>
            <w:bookmarkEnd w:id="150"/>
            <w:bookmarkEnd w:id="151"/>
            <w:bookmarkEnd w:id="152"/>
          </w:p>
        </w:tc>
        <w:tc>
          <w:tcPr>
            <w:tcW w:w="1528" w:type="dxa"/>
            <w:shd w:val="clear" w:color="auto" w:fill="auto"/>
            <w:vAlign w:val="bottom"/>
          </w:tcPr>
          <w:p w:rsidR="00540484" w:rsidRPr="000819E2" w:rsidRDefault="00540484" w:rsidP="0053144D">
            <w:pPr>
              <w:pStyle w:val="Tabletext"/>
              <w:jc w:val="center"/>
              <w:rPr>
                <w:lang w:eastAsia="ko-KR"/>
              </w:rPr>
            </w:pPr>
            <w:bookmarkStart w:id="153" w:name="OLE_LINK166"/>
            <w:bookmarkStart w:id="154" w:name="OLE_LINK167"/>
            <w:bookmarkStart w:id="155" w:name="OLE_LINK168"/>
            <w:r w:rsidRPr="000819E2">
              <w:rPr>
                <w:lang w:eastAsia="zh-CN"/>
              </w:rPr>
              <w:t>122.66</w:t>
            </w:r>
            <w:bookmarkEnd w:id="153"/>
            <w:bookmarkEnd w:id="154"/>
            <w:bookmarkEnd w:id="155"/>
          </w:p>
        </w:tc>
      </w:tr>
    </w:tbl>
    <w:p w:rsidR="00540484" w:rsidRPr="000819E2" w:rsidRDefault="00540484" w:rsidP="00540484">
      <w:pPr>
        <w:pStyle w:val="TableNo"/>
        <w:rPr>
          <w:lang w:eastAsia="zh-CN"/>
        </w:rPr>
      </w:pPr>
      <w:r w:rsidRPr="000819E2">
        <w:rPr>
          <w:lang w:eastAsia="zh-CN"/>
        </w:rPr>
        <w:t>Table 3</w:t>
      </w:r>
    </w:p>
    <w:p w:rsidR="00540484" w:rsidRPr="000819E2" w:rsidRDefault="00540484" w:rsidP="00540484">
      <w:pPr>
        <w:pStyle w:val="Tabletitle"/>
        <w:rPr>
          <w:lang w:eastAsia="ko-KR"/>
        </w:rPr>
      </w:pPr>
      <w:bookmarkStart w:id="156" w:name="OLE_LINK57"/>
      <w:bookmarkStart w:id="157" w:name="OLE_LINK69"/>
      <w:r w:rsidRPr="000819E2">
        <w:rPr>
          <w:lang w:eastAsia="zh-CN"/>
        </w:rPr>
        <w:t xml:space="preserve">Comparison </w:t>
      </w:r>
      <w:bookmarkEnd w:id="156"/>
      <w:bookmarkEnd w:id="157"/>
      <w:r w:rsidRPr="000819E2">
        <w:rPr>
          <w:lang w:eastAsia="zh-CN"/>
        </w:rPr>
        <w:t xml:space="preserve">of the </w:t>
      </w:r>
      <w:r w:rsidRPr="000819E2">
        <w:rPr>
          <w:lang w:eastAsia="ko-KR"/>
        </w:rPr>
        <w:t>prediction errors for each time percentage</w:t>
      </w:r>
    </w:p>
    <w:tbl>
      <w:tblPr>
        <w:tblW w:w="7480" w:type="dxa"/>
        <w:jc w:val="center"/>
        <w:tblCellMar>
          <w:left w:w="0" w:type="dxa"/>
          <w:right w:w="0" w:type="dxa"/>
        </w:tblCellMar>
        <w:tblLook w:val="0600" w:firstRow="0" w:lastRow="0" w:firstColumn="0" w:lastColumn="0" w:noHBand="1" w:noVBand="1"/>
      </w:tblPr>
      <w:tblGrid>
        <w:gridCol w:w="680"/>
        <w:gridCol w:w="680"/>
        <w:gridCol w:w="680"/>
        <w:gridCol w:w="680"/>
        <w:gridCol w:w="680"/>
        <w:gridCol w:w="680"/>
        <w:gridCol w:w="680"/>
        <w:gridCol w:w="680"/>
        <w:gridCol w:w="680"/>
        <w:gridCol w:w="680"/>
        <w:gridCol w:w="680"/>
      </w:tblGrid>
      <w:tr w:rsidR="00540484" w:rsidRPr="000819E2" w:rsidTr="0053144D">
        <w:trPr>
          <w:trHeight w:val="340"/>
          <w:jc w:val="center"/>
        </w:trPr>
        <w:tc>
          <w:tcPr>
            <w:tcW w:w="7480" w:type="dxa"/>
            <w:gridSpan w:val="11"/>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pPr>
            <w:r w:rsidRPr="000819E2">
              <w:rPr>
                <w:lang w:eastAsia="ko-KR"/>
              </w:rPr>
              <w:t xml:space="preserve">China </w:t>
            </w:r>
            <w:r w:rsidRPr="000819E2">
              <w:rPr>
                <w:lang w:eastAsia="zh-CN"/>
              </w:rPr>
              <w:t>new</w:t>
            </w:r>
            <w:r w:rsidRPr="000819E2">
              <w:rPr>
                <w:lang w:eastAsia="ko-KR"/>
              </w:rPr>
              <w:t xml:space="preserve"> model</w:t>
            </w:r>
          </w:p>
        </w:tc>
      </w:tr>
      <w:tr w:rsidR="00540484" w:rsidRPr="000819E2" w:rsidTr="0053144D">
        <w:trPr>
          <w:trHeight w:val="340"/>
          <w:jc w:val="center"/>
        </w:trPr>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hideMark/>
          </w:tcPr>
          <w:p w:rsidR="00540484" w:rsidRPr="000819E2" w:rsidRDefault="00540484" w:rsidP="0053144D">
            <w:pPr>
              <w:pStyle w:val="Tabletext"/>
              <w:jc w:val="center"/>
              <w:rPr>
                <w:lang w:eastAsia="ko-KR"/>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0.001</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0.002</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0.003</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0.006</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hideMark/>
          </w:tcPr>
          <w:p w:rsidR="00540484" w:rsidRPr="000819E2" w:rsidRDefault="00540484" w:rsidP="0053144D">
            <w:pPr>
              <w:pStyle w:val="Tabletext"/>
              <w:jc w:val="center"/>
              <w:rPr>
                <w:lang w:eastAsia="ko-KR"/>
              </w:rPr>
            </w:pPr>
            <w:r w:rsidRPr="000819E2">
              <w:rPr>
                <w:lang w:eastAsia="ko-KR"/>
              </w:rPr>
              <w:t>0.01</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hideMark/>
          </w:tcPr>
          <w:p w:rsidR="00540484" w:rsidRPr="000819E2" w:rsidRDefault="00540484" w:rsidP="0053144D">
            <w:pPr>
              <w:pStyle w:val="Tabletext"/>
              <w:jc w:val="center"/>
              <w:rPr>
                <w:lang w:eastAsia="ko-KR"/>
              </w:rPr>
            </w:pPr>
            <w:r w:rsidRPr="000819E2">
              <w:rPr>
                <w:lang w:eastAsia="ko-KR"/>
              </w:rPr>
              <w:t>0.02</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hideMark/>
          </w:tcPr>
          <w:p w:rsidR="00540484" w:rsidRPr="000819E2" w:rsidRDefault="00540484" w:rsidP="0053144D">
            <w:pPr>
              <w:pStyle w:val="Tabletext"/>
              <w:jc w:val="center"/>
              <w:rPr>
                <w:lang w:eastAsia="ko-KR"/>
              </w:rPr>
            </w:pPr>
            <w:r w:rsidRPr="000819E2">
              <w:rPr>
                <w:lang w:eastAsia="ko-KR"/>
              </w:rPr>
              <w:t>0.03</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hideMark/>
          </w:tcPr>
          <w:p w:rsidR="00540484" w:rsidRPr="000819E2" w:rsidRDefault="00540484" w:rsidP="0053144D">
            <w:pPr>
              <w:pStyle w:val="Tabletext"/>
              <w:jc w:val="center"/>
              <w:rPr>
                <w:lang w:eastAsia="ko-KR"/>
              </w:rPr>
            </w:pPr>
            <w:r w:rsidRPr="000819E2">
              <w:rPr>
                <w:lang w:eastAsia="ko-KR"/>
              </w:rPr>
              <w:t>0.05</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hideMark/>
          </w:tcPr>
          <w:p w:rsidR="00540484" w:rsidRPr="000819E2" w:rsidRDefault="00540484" w:rsidP="0053144D">
            <w:pPr>
              <w:pStyle w:val="Tabletext"/>
              <w:jc w:val="center"/>
              <w:rPr>
                <w:lang w:eastAsia="ko-KR"/>
              </w:rPr>
            </w:pPr>
            <w:r w:rsidRPr="000819E2">
              <w:rPr>
                <w:lang w:eastAsia="ko-KR"/>
              </w:rPr>
              <w:t>0.10</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hideMark/>
          </w:tcPr>
          <w:p w:rsidR="00540484" w:rsidRPr="000819E2" w:rsidRDefault="00540484" w:rsidP="0053144D">
            <w:pPr>
              <w:pStyle w:val="Tabletext"/>
              <w:jc w:val="center"/>
              <w:rPr>
                <w:lang w:eastAsia="ko-KR"/>
              </w:rPr>
            </w:pPr>
            <w:r w:rsidRPr="000819E2">
              <w:rPr>
                <w:lang w:eastAsia="ko-KR"/>
              </w:rPr>
              <w:t>Ave.</w:t>
            </w:r>
          </w:p>
        </w:tc>
      </w:tr>
      <w:tr w:rsidR="00540484" w:rsidRPr="000819E2" w:rsidTr="0053144D">
        <w:trPr>
          <w:trHeight w:val="340"/>
          <w:jc w:val="center"/>
        </w:trPr>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hideMark/>
          </w:tcPr>
          <w:p w:rsidR="00540484" w:rsidRPr="000819E2" w:rsidRDefault="00540484" w:rsidP="0053144D">
            <w:pPr>
              <w:pStyle w:val="Tabletext"/>
              <w:jc w:val="center"/>
              <w:rPr>
                <w:lang w:eastAsia="ko-KR"/>
              </w:rPr>
            </w:pPr>
            <w:bookmarkStart w:id="158" w:name="_Hlk475110456"/>
            <w:r w:rsidRPr="000819E2">
              <w:rPr>
                <w:lang w:eastAsia="ko-KR"/>
              </w:rPr>
              <w:t>Years</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48.44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74.85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108.29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131.76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155.47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154.04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156.54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141.78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122.78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bookmarkStart w:id="159" w:name="OLE_LINK150"/>
            <w:bookmarkStart w:id="160" w:name="OLE_LINK151"/>
            <w:r w:rsidRPr="000819E2">
              <w:rPr>
                <w:lang w:eastAsia="zh-CN"/>
              </w:rPr>
              <w:t>121.55</w:t>
            </w:r>
            <w:bookmarkEnd w:id="159"/>
            <w:bookmarkEnd w:id="160"/>
          </w:p>
        </w:tc>
      </w:tr>
      <w:bookmarkEnd w:id="158"/>
      <w:tr w:rsidR="00540484" w:rsidRPr="000819E2" w:rsidTr="0053144D">
        <w:trPr>
          <w:trHeight w:val="340"/>
          <w:jc w:val="center"/>
        </w:trPr>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hideMark/>
          </w:tcPr>
          <w:p w:rsidR="00540484" w:rsidRPr="000819E2" w:rsidRDefault="00540484" w:rsidP="0053144D">
            <w:pPr>
              <w:pStyle w:val="Tabletext"/>
              <w:jc w:val="center"/>
              <w:rPr>
                <w:lang w:eastAsia="ko-KR"/>
              </w:rPr>
            </w:pPr>
            <w:r w:rsidRPr="000819E2">
              <w:rPr>
                <w:lang w:eastAsia="ko-KR"/>
              </w:rPr>
              <w:t>Mean</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-0.056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0.006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-0.007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-0.006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0.018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0.024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0.005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-0.017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-0.040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 xml:space="preserve">–0.004 </w:t>
            </w:r>
          </w:p>
        </w:tc>
      </w:tr>
      <w:tr w:rsidR="00540484" w:rsidRPr="000819E2" w:rsidTr="0053144D">
        <w:trPr>
          <w:trHeight w:val="340"/>
          <w:jc w:val="center"/>
        </w:trPr>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hideMark/>
          </w:tcPr>
          <w:p w:rsidR="00540484" w:rsidRPr="000819E2" w:rsidRDefault="00540484" w:rsidP="0053144D">
            <w:pPr>
              <w:pStyle w:val="Tabletext"/>
              <w:jc w:val="center"/>
              <w:rPr>
                <w:lang w:eastAsia="ko-KR"/>
              </w:rPr>
            </w:pPr>
            <w:r w:rsidRPr="000819E2">
              <w:rPr>
                <w:lang w:eastAsia="ko-KR"/>
              </w:rPr>
              <w:t>RMS</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0.212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0.202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0.191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0.193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0.209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0.218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0.242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0.210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0.239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0.</w:t>
            </w:r>
            <w:r w:rsidRPr="000819E2">
              <w:rPr>
                <w:lang w:eastAsia="zh-CN"/>
              </w:rPr>
              <w:t>215</w:t>
            </w:r>
            <w:r w:rsidRPr="000819E2">
              <w:rPr>
                <w:lang w:eastAsia="ko-KR"/>
              </w:rPr>
              <w:t xml:space="preserve"> </w:t>
            </w:r>
          </w:p>
        </w:tc>
      </w:tr>
      <w:tr w:rsidR="00540484" w:rsidRPr="000819E2" w:rsidTr="0053144D">
        <w:trPr>
          <w:trHeight w:val="340"/>
          <w:jc w:val="center"/>
        </w:trPr>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hideMark/>
          </w:tcPr>
          <w:p w:rsidR="00540484" w:rsidRPr="000819E2" w:rsidRDefault="00540484" w:rsidP="0053144D">
            <w:pPr>
              <w:pStyle w:val="Tabletext"/>
              <w:jc w:val="center"/>
              <w:rPr>
                <w:lang w:eastAsia="ko-KR"/>
              </w:rPr>
            </w:pPr>
            <w:r w:rsidRPr="000819E2">
              <w:rPr>
                <w:lang w:eastAsia="ko-KR"/>
              </w:rPr>
              <w:t>STD</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0.204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0.202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0.191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0.193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0.208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0.217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0.242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0.209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0.236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0.</w:t>
            </w:r>
            <w:r w:rsidRPr="000819E2">
              <w:rPr>
                <w:lang w:eastAsia="zh-CN"/>
              </w:rPr>
              <w:t>215</w:t>
            </w:r>
            <w:r w:rsidRPr="000819E2">
              <w:rPr>
                <w:lang w:eastAsia="ko-KR"/>
              </w:rPr>
              <w:t xml:space="preserve"> </w:t>
            </w:r>
          </w:p>
        </w:tc>
      </w:tr>
      <w:tr w:rsidR="00540484" w:rsidRPr="000819E2" w:rsidTr="0053144D">
        <w:trPr>
          <w:trHeight w:val="340"/>
          <w:jc w:val="center"/>
        </w:trPr>
        <w:tc>
          <w:tcPr>
            <w:tcW w:w="7480" w:type="dxa"/>
            <w:gridSpan w:val="11"/>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bookmarkStart w:id="161" w:name="OLE_LINK50"/>
            <w:bookmarkStart w:id="162" w:name="OLE_LINK51"/>
            <w:bookmarkStart w:id="163" w:name="OLE_LINK52"/>
            <w:r w:rsidRPr="000819E2">
              <w:t xml:space="preserve">China </w:t>
            </w:r>
            <w:r w:rsidRPr="000819E2">
              <w:rPr>
                <w:lang w:eastAsia="ko-KR"/>
              </w:rPr>
              <w:t>model</w:t>
            </w:r>
            <w:bookmarkEnd w:id="161"/>
            <w:bookmarkEnd w:id="162"/>
            <w:bookmarkEnd w:id="163"/>
          </w:p>
        </w:tc>
      </w:tr>
      <w:tr w:rsidR="00540484" w:rsidRPr="000819E2" w:rsidTr="0053144D">
        <w:trPr>
          <w:trHeight w:val="340"/>
          <w:jc w:val="center"/>
        </w:trPr>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Years</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48.44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74.85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108.29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131.76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155.47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154.04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156.54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141.78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122.78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121.55</w:t>
            </w:r>
          </w:p>
        </w:tc>
      </w:tr>
      <w:tr w:rsidR="00540484" w:rsidRPr="000819E2" w:rsidTr="0053144D">
        <w:trPr>
          <w:trHeight w:val="340"/>
          <w:jc w:val="center"/>
        </w:trPr>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Mean</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-0.058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0.008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0.006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0.010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0.037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0.036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0.014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-0.008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-0.038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–0.</w:t>
            </w:r>
            <w:r w:rsidRPr="000819E2">
              <w:rPr>
                <w:lang w:eastAsia="zh-CN"/>
              </w:rPr>
              <w:t>007</w:t>
            </w:r>
            <w:r w:rsidRPr="000819E2">
              <w:rPr>
                <w:lang w:eastAsia="ko-KR"/>
              </w:rPr>
              <w:t xml:space="preserve"> </w:t>
            </w:r>
          </w:p>
        </w:tc>
      </w:tr>
      <w:tr w:rsidR="00540484" w:rsidRPr="000819E2" w:rsidTr="0053144D">
        <w:trPr>
          <w:trHeight w:val="340"/>
          <w:jc w:val="center"/>
        </w:trPr>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RMS</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0.223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0.201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0.190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0.199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0.218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0.233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0.259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0.229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0.262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0.</w:t>
            </w:r>
            <w:r w:rsidRPr="000819E2">
              <w:rPr>
                <w:lang w:eastAsia="zh-CN"/>
              </w:rPr>
              <w:t>228</w:t>
            </w:r>
            <w:r w:rsidRPr="000819E2">
              <w:rPr>
                <w:lang w:eastAsia="ko-KR"/>
              </w:rPr>
              <w:t xml:space="preserve"> </w:t>
            </w:r>
          </w:p>
        </w:tc>
      </w:tr>
      <w:tr w:rsidR="00540484" w:rsidRPr="000819E2" w:rsidTr="0053144D">
        <w:trPr>
          <w:trHeight w:val="340"/>
          <w:jc w:val="center"/>
        </w:trPr>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STD</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0.216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0.200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0.190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0.199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0.215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0.231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0.259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0.229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0.259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0.</w:t>
            </w:r>
            <w:r w:rsidRPr="000819E2">
              <w:rPr>
                <w:lang w:eastAsia="zh-CN"/>
              </w:rPr>
              <w:t>227</w:t>
            </w:r>
            <w:r w:rsidRPr="000819E2">
              <w:rPr>
                <w:lang w:eastAsia="ko-KR"/>
              </w:rPr>
              <w:t xml:space="preserve"> </w:t>
            </w:r>
          </w:p>
        </w:tc>
      </w:tr>
      <w:tr w:rsidR="00540484" w:rsidRPr="000819E2" w:rsidTr="0053144D">
        <w:trPr>
          <w:trHeight w:val="340"/>
          <w:jc w:val="center"/>
        </w:trPr>
        <w:tc>
          <w:tcPr>
            <w:tcW w:w="7480" w:type="dxa"/>
            <w:gridSpan w:val="11"/>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Korea model</w:t>
            </w:r>
          </w:p>
        </w:tc>
      </w:tr>
      <w:tr w:rsidR="00540484" w:rsidRPr="000819E2" w:rsidTr="0053144D">
        <w:trPr>
          <w:trHeight w:val="340"/>
          <w:jc w:val="center"/>
        </w:trPr>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Years</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48.44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74.85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108.29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131.76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155.47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154.04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156.54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141.78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122.78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zh-CN"/>
              </w:rPr>
              <w:t>121.55</w:t>
            </w:r>
          </w:p>
        </w:tc>
      </w:tr>
      <w:tr w:rsidR="00540484" w:rsidRPr="000819E2" w:rsidTr="0053144D">
        <w:trPr>
          <w:trHeight w:val="340"/>
          <w:jc w:val="center"/>
        </w:trPr>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Mean</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0.076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0.087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0.049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0.006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0.007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-0.011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-0.041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-0.039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-0.055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 xml:space="preserve">0.003 </w:t>
            </w:r>
          </w:p>
        </w:tc>
      </w:tr>
      <w:tr w:rsidR="00540484" w:rsidRPr="000819E2" w:rsidTr="0053144D">
        <w:trPr>
          <w:trHeight w:val="340"/>
          <w:jc w:val="center"/>
        </w:trPr>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RMS</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0.235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0.228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0.218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0.205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0.223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0.240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0.266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0.246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0.290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 xml:space="preserve">0.242 </w:t>
            </w:r>
          </w:p>
        </w:tc>
      </w:tr>
      <w:tr w:rsidR="00540484" w:rsidRPr="000819E2" w:rsidTr="0053144D">
        <w:trPr>
          <w:trHeight w:val="340"/>
          <w:jc w:val="center"/>
        </w:trPr>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STD</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0.222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0.210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0.212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0.205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0.223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0.239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0.263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0.243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0.285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 xml:space="preserve">0.242 </w:t>
            </w:r>
          </w:p>
        </w:tc>
      </w:tr>
      <w:tr w:rsidR="00540484" w:rsidRPr="000819E2" w:rsidTr="0053144D">
        <w:trPr>
          <w:trHeight w:val="340"/>
          <w:jc w:val="center"/>
        </w:trPr>
        <w:tc>
          <w:tcPr>
            <w:tcW w:w="7480" w:type="dxa"/>
            <w:gridSpan w:val="11"/>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t xml:space="preserve">ITU-R </w:t>
            </w:r>
            <w:r w:rsidRPr="000819E2">
              <w:rPr>
                <w:lang w:eastAsia="zh-CN"/>
              </w:rPr>
              <w:t xml:space="preserve">P.530-16 </w:t>
            </w:r>
            <w:r w:rsidRPr="000819E2">
              <w:t>model</w:t>
            </w:r>
          </w:p>
        </w:tc>
      </w:tr>
      <w:tr w:rsidR="00540484" w:rsidRPr="000819E2" w:rsidTr="0053144D">
        <w:trPr>
          <w:trHeight w:val="340"/>
          <w:jc w:val="center"/>
        </w:trPr>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Years</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48.44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74.85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108.29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131.76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155.47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155.04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157.54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145.78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126.78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zh-CN"/>
              </w:rPr>
              <w:t>122.66</w:t>
            </w:r>
          </w:p>
        </w:tc>
      </w:tr>
      <w:tr w:rsidR="00540484" w:rsidRPr="000819E2" w:rsidTr="0053144D">
        <w:trPr>
          <w:trHeight w:val="340"/>
          <w:jc w:val="center"/>
        </w:trPr>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Mean</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-0.014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0.006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-0.029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-0.042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-0.035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-0.042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-0.060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-0.072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-0.132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zh-CN"/>
              </w:rPr>
              <w:t>-</w:t>
            </w:r>
            <w:r w:rsidRPr="000819E2">
              <w:rPr>
                <w:lang w:eastAsia="ko-KR"/>
              </w:rPr>
              <w:t>0.</w:t>
            </w:r>
            <w:r w:rsidRPr="000819E2">
              <w:rPr>
                <w:lang w:eastAsia="zh-CN"/>
              </w:rPr>
              <w:t>052</w:t>
            </w:r>
            <w:r w:rsidRPr="000819E2">
              <w:rPr>
                <w:lang w:eastAsia="ko-KR"/>
              </w:rPr>
              <w:t xml:space="preserve"> </w:t>
            </w:r>
          </w:p>
        </w:tc>
      </w:tr>
      <w:tr w:rsidR="00540484" w:rsidRPr="000819E2" w:rsidTr="0053144D">
        <w:trPr>
          <w:trHeight w:val="340"/>
          <w:jc w:val="center"/>
        </w:trPr>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RMS</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0.195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0.176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0.174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0.187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0.200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0.207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0.233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0.249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0.276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0.</w:t>
            </w:r>
            <w:r w:rsidRPr="000819E2">
              <w:rPr>
                <w:lang w:eastAsia="zh-CN"/>
              </w:rPr>
              <w:t>217</w:t>
            </w:r>
            <w:r w:rsidRPr="000819E2">
              <w:rPr>
                <w:lang w:eastAsia="ko-KR"/>
              </w:rPr>
              <w:t xml:space="preserve"> </w:t>
            </w:r>
          </w:p>
        </w:tc>
      </w:tr>
      <w:tr w:rsidR="00540484" w:rsidRPr="000819E2" w:rsidTr="0053144D">
        <w:trPr>
          <w:trHeight w:val="340"/>
          <w:jc w:val="center"/>
        </w:trPr>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STD</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0.195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0.176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0.172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0.182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0.197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0.202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0.225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0.239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tcPr>
          <w:p w:rsidR="00540484" w:rsidRPr="000819E2" w:rsidRDefault="00540484" w:rsidP="0053144D">
            <w:pPr>
              <w:pStyle w:val="Tabletext"/>
              <w:jc w:val="center"/>
              <w:rPr>
                <w:lang w:eastAsia="ko-KR"/>
              </w:rPr>
            </w:pPr>
            <w:r w:rsidRPr="000819E2">
              <w:rPr>
                <w:lang w:eastAsia="ko-KR"/>
              </w:rPr>
              <w:t xml:space="preserve">0.242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bottom"/>
          </w:tcPr>
          <w:p w:rsidR="00540484" w:rsidRPr="000819E2" w:rsidRDefault="00540484" w:rsidP="0053144D">
            <w:pPr>
              <w:pStyle w:val="Tabletext"/>
              <w:jc w:val="center"/>
              <w:rPr>
                <w:lang w:eastAsia="ko-KR"/>
              </w:rPr>
            </w:pPr>
            <w:r w:rsidRPr="000819E2">
              <w:rPr>
                <w:lang w:eastAsia="ko-KR"/>
              </w:rPr>
              <w:t>0.</w:t>
            </w:r>
            <w:r w:rsidRPr="000819E2">
              <w:rPr>
                <w:lang w:eastAsia="zh-CN"/>
              </w:rPr>
              <w:t>211</w:t>
            </w:r>
            <w:r w:rsidRPr="000819E2">
              <w:rPr>
                <w:lang w:eastAsia="ko-KR"/>
              </w:rPr>
              <w:t xml:space="preserve"> </w:t>
            </w:r>
          </w:p>
        </w:tc>
      </w:tr>
    </w:tbl>
    <w:p w:rsidR="00F8146E" w:rsidRDefault="00F8146E" w:rsidP="00F8146E">
      <w:pPr>
        <w:pStyle w:val="Heading2"/>
        <w:rPr>
          <w:lang w:eastAsia="zh-CN"/>
        </w:rPr>
      </w:pPr>
    </w:p>
    <w:p w:rsidR="00F8146E" w:rsidRDefault="00F8146E">
      <w:pPr>
        <w:tabs>
          <w:tab w:val="clear" w:pos="1134"/>
          <w:tab w:val="clear" w:pos="1871"/>
          <w:tab w:val="clear" w:pos="2268"/>
        </w:tabs>
        <w:overflowPunct/>
        <w:autoSpaceDE/>
        <w:autoSpaceDN/>
        <w:adjustRightInd/>
        <w:spacing w:before="0"/>
        <w:textAlignment w:val="auto"/>
        <w:rPr>
          <w:b/>
          <w:lang w:eastAsia="zh-CN"/>
        </w:rPr>
      </w:pPr>
    </w:p>
    <w:p w:rsidR="00540484" w:rsidRPr="000819E2" w:rsidRDefault="00540484" w:rsidP="00F8146E">
      <w:pPr>
        <w:pStyle w:val="Heading2"/>
        <w:rPr>
          <w:lang w:eastAsia="zh-CN"/>
        </w:rPr>
      </w:pPr>
      <w:r w:rsidRPr="000819E2">
        <w:rPr>
          <w:lang w:eastAsia="zh-CN"/>
        </w:rPr>
        <w:lastRenderedPageBreak/>
        <w:t>4.2</w:t>
      </w:r>
      <w:r w:rsidRPr="000819E2">
        <w:rPr>
          <w:lang w:eastAsia="zh-CN"/>
        </w:rPr>
        <w:tab/>
      </w:r>
      <w:bookmarkStart w:id="164" w:name="OLE_LINK62"/>
      <w:bookmarkStart w:id="165" w:name="OLE_LINK63"/>
      <w:bookmarkStart w:id="166" w:name="OLE_LINK64"/>
      <w:r w:rsidRPr="000819E2">
        <w:rPr>
          <w:lang w:eastAsia="zh-CN"/>
        </w:rPr>
        <w:t>Analysis of rainfall rate adjustment factor of China new model</w:t>
      </w:r>
      <w:bookmarkEnd w:id="164"/>
      <w:bookmarkEnd w:id="165"/>
      <w:bookmarkEnd w:id="166"/>
      <w:r w:rsidRPr="000819E2">
        <w:rPr>
          <w:lang w:eastAsia="zh-CN"/>
        </w:rPr>
        <w:t xml:space="preserve"> </w:t>
      </w:r>
    </w:p>
    <w:p w:rsidR="00540484" w:rsidRPr="000819E2" w:rsidRDefault="00540484" w:rsidP="00F8146E">
      <w:pPr>
        <w:rPr>
          <w:szCs w:val="24"/>
          <w:lang w:eastAsia="zh-CN"/>
        </w:rPr>
      </w:pPr>
      <w:r w:rsidRPr="000819E2">
        <w:t xml:space="preserve">Figure </w:t>
      </w:r>
      <w:r w:rsidRPr="000819E2">
        <w:rPr>
          <w:lang w:eastAsia="zh-CN"/>
        </w:rPr>
        <w:t xml:space="preserve">8 gives the rainfall rate adjustment factor of the proposed model, seen in formula (5), use the input parameters in </w:t>
      </w:r>
      <w:bookmarkStart w:id="167" w:name="OLE_LINK87"/>
      <w:r w:rsidRPr="000819E2">
        <w:rPr>
          <w:lang w:eastAsia="zh-CN"/>
        </w:rPr>
        <w:t xml:space="preserve">table </w:t>
      </w:r>
      <w:r w:rsidRPr="000819E2">
        <w:rPr>
          <w:szCs w:val="24"/>
          <w:lang w:eastAsia="zh-CN"/>
        </w:rPr>
        <w:t>“</w:t>
      </w:r>
      <w:r w:rsidRPr="000819E2">
        <w:rPr>
          <w:lang w:eastAsia="zh-CN"/>
        </w:rPr>
        <w:t>C1_1_v4.csv</w:t>
      </w:r>
      <w:r w:rsidRPr="000819E2">
        <w:rPr>
          <w:szCs w:val="24"/>
          <w:lang w:eastAsia="zh-CN"/>
        </w:rPr>
        <w:t>” of DBSG3</w:t>
      </w:r>
      <w:bookmarkEnd w:id="167"/>
      <w:r w:rsidRPr="000819E2">
        <w:rPr>
          <w:szCs w:val="24"/>
          <w:lang w:eastAsia="zh-CN"/>
        </w:rPr>
        <w:t xml:space="preserve">, Figure </w:t>
      </w:r>
      <w:r w:rsidRPr="000819E2">
        <w:rPr>
          <w:lang w:eastAsia="zh-CN"/>
        </w:rPr>
        <w:t xml:space="preserve">9 and 10 show the </w:t>
      </w:r>
      <w:r>
        <w:rPr>
          <w:lang w:eastAsia="zh-CN"/>
        </w:rPr>
        <w:t>c</w:t>
      </w:r>
      <w:r w:rsidRPr="000819E2">
        <w:rPr>
          <w:lang w:eastAsia="zh-CN"/>
        </w:rPr>
        <w:t>omparison of adjustment factor of four models as a function of path length with different rainfall rate</w:t>
      </w:r>
      <w:r w:rsidR="008074AF">
        <w:rPr>
          <w:szCs w:val="24"/>
          <w:lang w:eastAsia="zh-CN"/>
        </w:rPr>
        <w:t>.</w:t>
      </w:r>
      <w:r w:rsidRPr="000819E2">
        <w:rPr>
          <w:szCs w:val="24"/>
          <w:lang w:eastAsia="zh-CN"/>
        </w:rPr>
        <w:t xml:space="preserve"> It indicates the tr</w:t>
      </w:r>
      <w:r>
        <w:rPr>
          <w:szCs w:val="24"/>
          <w:lang w:eastAsia="zh-CN"/>
        </w:rPr>
        <w:t>en</w:t>
      </w:r>
      <w:r w:rsidRPr="000819E2">
        <w:rPr>
          <w:szCs w:val="24"/>
          <w:lang w:eastAsia="zh-CN"/>
        </w:rPr>
        <w:t xml:space="preserve">d that the </w:t>
      </w:r>
      <w:r w:rsidRPr="000819E2">
        <w:rPr>
          <w:lang w:eastAsia="zh-CN"/>
        </w:rPr>
        <w:t>rainfall rate adjustment factor</w:t>
      </w:r>
      <w:r w:rsidRPr="000819E2">
        <w:rPr>
          <w:szCs w:val="24"/>
          <w:lang w:eastAsia="zh-CN"/>
        </w:rPr>
        <w:t xml:space="preserve"> increases with rain rate and path length decreases, and the maximum value </w:t>
      </w:r>
      <w:r>
        <w:rPr>
          <w:szCs w:val="24"/>
          <w:lang w:eastAsia="zh-CN"/>
        </w:rPr>
        <w:t>is</w:t>
      </w:r>
      <w:r w:rsidRPr="000819E2">
        <w:rPr>
          <w:szCs w:val="24"/>
          <w:lang w:eastAsia="zh-CN"/>
        </w:rPr>
        <w:t xml:space="preserve"> around 1. The adjustment factor of the proposed model is </w:t>
      </w:r>
      <w:bookmarkStart w:id="168" w:name="OLE_LINK68"/>
      <w:r w:rsidRPr="000819E2">
        <w:rPr>
          <w:szCs w:val="24"/>
          <w:lang w:eastAsia="zh-CN"/>
        </w:rPr>
        <w:t>more reasonable</w:t>
      </w:r>
      <w:bookmarkEnd w:id="168"/>
      <w:r w:rsidRPr="000819E2">
        <w:rPr>
          <w:szCs w:val="24"/>
          <w:lang w:eastAsia="zh-CN"/>
        </w:rPr>
        <w:t xml:space="preserve"> compared with other models mentioned above.</w:t>
      </w:r>
    </w:p>
    <w:p w:rsidR="00540484" w:rsidRPr="000819E2" w:rsidRDefault="00540484" w:rsidP="00540484">
      <w:pPr>
        <w:pStyle w:val="FigureNo"/>
        <w:rPr>
          <w:lang w:eastAsia="zh-CN"/>
        </w:rPr>
      </w:pPr>
      <w:bookmarkStart w:id="169" w:name="OLE_LINK17"/>
      <w:r w:rsidRPr="000819E2">
        <w:t xml:space="preserve">Figure </w:t>
      </w:r>
      <w:bookmarkEnd w:id="169"/>
      <w:r w:rsidRPr="000819E2">
        <w:rPr>
          <w:lang w:eastAsia="zh-CN"/>
        </w:rPr>
        <w:t>8</w:t>
      </w:r>
    </w:p>
    <w:p w:rsidR="00540484" w:rsidRPr="000819E2" w:rsidRDefault="00540484" w:rsidP="00540484">
      <w:pPr>
        <w:pStyle w:val="Figuretitle"/>
        <w:rPr>
          <w:szCs w:val="24"/>
          <w:lang w:eastAsia="zh-CN"/>
        </w:rPr>
      </w:pPr>
      <w:r w:rsidRPr="000819E2">
        <w:rPr>
          <w:lang w:eastAsia="zh-CN"/>
        </w:rPr>
        <w:t>Rainfall rate adjustment factor of China new model calculated by DBSG3</w:t>
      </w:r>
    </w:p>
    <w:p w:rsidR="00540484" w:rsidRPr="000819E2" w:rsidRDefault="00540484" w:rsidP="00540484">
      <w:pPr>
        <w:jc w:val="center"/>
        <w:rPr>
          <w:szCs w:val="24"/>
          <w:lang w:eastAsia="zh-CN"/>
        </w:rPr>
      </w:pPr>
      <w:r w:rsidRPr="000819E2">
        <w:rPr>
          <w:noProof/>
          <w:szCs w:val="24"/>
          <w:lang w:val="en-US" w:eastAsia="zh-CN"/>
        </w:rPr>
        <w:drawing>
          <wp:inline distT="0" distB="0" distL="0" distR="0">
            <wp:extent cx="3235960" cy="2416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6">
                      <a:extLst>
                        <a:ext uri="{28A0092B-C50C-407E-A947-70E740481C1C}">
                          <a14:useLocalDpi xmlns:a14="http://schemas.microsoft.com/office/drawing/2010/main" val="0"/>
                        </a:ext>
                      </a:extLst>
                    </a:blip>
                    <a:srcRect t="5875"/>
                    <a:stretch>
                      <a:fillRect/>
                    </a:stretch>
                  </pic:blipFill>
                  <pic:spPr bwMode="auto">
                    <a:xfrm>
                      <a:off x="0" y="0"/>
                      <a:ext cx="3235960" cy="2416810"/>
                    </a:xfrm>
                    <a:prstGeom prst="rect">
                      <a:avLst/>
                    </a:prstGeom>
                    <a:noFill/>
                    <a:ln>
                      <a:noFill/>
                    </a:ln>
                  </pic:spPr>
                </pic:pic>
              </a:graphicData>
            </a:graphic>
          </wp:inline>
        </w:drawing>
      </w:r>
    </w:p>
    <w:p w:rsidR="00540484" w:rsidRPr="000819E2" w:rsidRDefault="00540484" w:rsidP="00540484">
      <w:pPr>
        <w:pStyle w:val="FigureNo"/>
      </w:pPr>
      <w:r w:rsidRPr="000819E2">
        <w:t>Figure 9</w:t>
      </w:r>
    </w:p>
    <w:p w:rsidR="00540484" w:rsidRPr="000819E2" w:rsidRDefault="00540484" w:rsidP="00540484">
      <w:pPr>
        <w:pStyle w:val="Figuretitle"/>
        <w:rPr>
          <w:lang w:eastAsia="zh-CN"/>
        </w:rPr>
      </w:pPr>
      <w:bookmarkStart w:id="170" w:name="OLE_LINK36"/>
      <w:r w:rsidRPr="000819E2">
        <w:rPr>
          <w:lang w:eastAsia="zh-CN"/>
        </w:rPr>
        <w:t>Comparison of adjustment factor as a function of path length</w:t>
      </w:r>
      <w:r>
        <w:rPr>
          <w:lang w:eastAsia="zh-CN"/>
        </w:rPr>
        <w:t xml:space="preserve"> </w:t>
      </w:r>
      <w:r w:rsidRPr="000819E2">
        <w:rPr>
          <w:lang w:eastAsia="zh-CN"/>
        </w:rPr>
        <w:t>(frequency:</w:t>
      </w:r>
      <w:r>
        <w:rPr>
          <w:lang w:eastAsia="zh-CN"/>
        </w:rPr>
        <w:t xml:space="preserve"> </w:t>
      </w:r>
      <w:r w:rsidRPr="000819E2">
        <w:rPr>
          <w:lang w:eastAsia="zh-CN"/>
        </w:rPr>
        <w:t>60</w:t>
      </w:r>
      <w:r>
        <w:rPr>
          <w:lang w:eastAsia="zh-CN"/>
        </w:rPr>
        <w:t> </w:t>
      </w:r>
      <w:r w:rsidRPr="000819E2">
        <w:rPr>
          <w:lang w:eastAsia="zh-CN"/>
        </w:rPr>
        <w:t>GHz, rainfall rate:</w:t>
      </w:r>
      <w:r>
        <w:rPr>
          <w:lang w:eastAsia="zh-CN"/>
        </w:rPr>
        <w:t xml:space="preserve"> </w:t>
      </w:r>
      <w:r w:rsidRPr="000819E2">
        <w:rPr>
          <w:lang w:eastAsia="zh-CN"/>
        </w:rPr>
        <w:t>40</w:t>
      </w:r>
      <w:r>
        <w:rPr>
          <w:lang w:eastAsia="zh-CN"/>
        </w:rPr>
        <w:t> </w:t>
      </w:r>
      <w:r w:rsidRPr="000819E2">
        <w:rPr>
          <w:lang w:eastAsia="zh-CN"/>
        </w:rPr>
        <w:t>mm/h)</w:t>
      </w:r>
      <w:bookmarkEnd w:id="170"/>
    </w:p>
    <w:p w:rsidR="00540484" w:rsidRPr="000819E2" w:rsidRDefault="00540484" w:rsidP="00540484">
      <w:pPr>
        <w:jc w:val="center"/>
        <w:rPr>
          <w:szCs w:val="24"/>
          <w:lang w:eastAsia="zh-CN"/>
        </w:rPr>
      </w:pPr>
      <w:r w:rsidRPr="000819E2">
        <w:rPr>
          <w:noProof/>
          <w:szCs w:val="24"/>
          <w:lang w:val="en-US" w:eastAsia="zh-CN"/>
        </w:rPr>
        <w:drawing>
          <wp:inline distT="0" distB="0" distL="0" distR="0">
            <wp:extent cx="3241675"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7">
                      <a:extLst>
                        <a:ext uri="{28A0092B-C50C-407E-A947-70E740481C1C}">
                          <a14:useLocalDpi xmlns:a14="http://schemas.microsoft.com/office/drawing/2010/main" val="0"/>
                        </a:ext>
                      </a:extLst>
                    </a:blip>
                    <a:srcRect t="4024"/>
                    <a:stretch>
                      <a:fillRect/>
                    </a:stretch>
                  </pic:blipFill>
                  <pic:spPr bwMode="auto">
                    <a:xfrm>
                      <a:off x="0" y="0"/>
                      <a:ext cx="3241675" cy="2333625"/>
                    </a:xfrm>
                    <a:prstGeom prst="rect">
                      <a:avLst/>
                    </a:prstGeom>
                    <a:noFill/>
                    <a:ln>
                      <a:noFill/>
                    </a:ln>
                  </pic:spPr>
                </pic:pic>
              </a:graphicData>
            </a:graphic>
          </wp:inline>
        </w:drawing>
      </w:r>
    </w:p>
    <w:p w:rsidR="00540484" w:rsidRPr="000819E2" w:rsidRDefault="00540484" w:rsidP="00540484">
      <w:pPr>
        <w:pStyle w:val="FigureNo"/>
        <w:rPr>
          <w:lang w:eastAsia="zh-CN"/>
        </w:rPr>
      </w:pPr>
      <w:r w:rsidRPr="000819E2">
        <w:lastRenderedPageBreak/>
        <w:t xml:space="preserve">Figure </w:t>
      </w:r>
      <w:r w:rsidRPr="000819E2">
        <w:rPr>
          <w:lang w:eastAsia="zh-CN"/>
        </w:rPr>
        <w:t>10</w:t>
      </w:r>
    </w:p>
    <w:p w:rsidR="00540484" w:rsidRPr="000819E2" w:rsidRDefault="00540484" w:rsidP="00540484">
      <w:pPr>
        <w:pStyle w:val="Figuretitle"/>
        <w:rPr>
          <w:lang w:eastAsia="zh-CN"/>
        </w:rPr>
      </w:pPr>
      <w:r w:rsidRPr="000819E2">
        <w:rPr>
          <w:lang w:eastAsia="zh-CN"/>
        </w:rPr>
        <w:t>Comparison of adjustment factor as a function of path length</w:t>
      </w:r>
      <w:r>
        <w:rPr>
          <w:lang w:eastAsia="zh-CN"/>
        </w:rPr>
        <w:t xml:space="preserve"> </w:t>
      </w:r>
      <w:r w:rsidRPr="000819E2">
        <w:rPr>
          <w:lang w:eastAsia="zh-CN"/>
        </w:rPr>
        <w:t>(frequency:</w:t>
      </w:r>
      <w:r>
        <w:rPr>
          <w:lang w:eastAsia="zh-CN"/>
        </w:rPr>
        <w:t xml:space="preserve"> </w:t>
      </w:r>
      <w:r w:rsidRPr="000819E2">
        <w:rPr>
          <w:lang w:eastAsia="zh-CN"/>
        </w:rPr>
        <w:t>60</w:t>
      </w:r>
      <w:r>
        <w:rPr>
          <w:lang w:eastAsia="zh-CN"/>
        </w:rPr>
        <w:t> </w:t>
      </w:r>
      <w:r w:rsidRPr="000819E2">
        <w:rPr>
          <w:lang w:eastAsia="zh-CN"/>
        </w:rPr>
        <w:t>GHz, rainfall rate: 0.1</w:t>
      </w:r>
      <w:r>
        <w:rPr>
          <w:lang w:eastAsia="zh-CN"/>
        </w:rPr>
        <w:t> </w:t>
      </w:r>
      <w:r w:rsidRPr="000819E2">
        <w:rPr>
          <w:lang w:eastAsia="zh-CN"/>
        </w:rPr>
        <w:t>mm/h)</w:t>
      </w:r>
    </w:p>
    <w:p w:rsidR="00540484" w:rsidRPr="000819E2" w:rsidRDefault="00540484" w:rsidP="00540484">
      <w:pPr>
        <w:jc w:val="center"/>
        <w:rPr>
          <w:szCs w:val="24"/>
          <w:lang w:eastAsia="zh-CN"/>
        </w:rPr>
      </w:pPr>
      <w:r w:rsidRPr="000819E2">
        <w:rPr>
          <w:noProof/>
          <w:szCs w:val="24"/>
          <w:lang w:val="en-US" w:eastAsia="zh-CN"/>
        </w:rPr>
        <w:drawing>
          <wp:inline distT="0" distB="0" distL="0" distR="0">
            <wp:extent cx="3241675" cy="2339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8">
                      <a:extLst>
                        <a:ext uri="{28A0092B-C50C-407E-A947-70E740481C1C}">
                          <a14:useLocalDpi xmlns:a14="http://schemas.microsoft.com/office/drawing/2010/main" val="0"/>
                        </a:ext>
                      </a:extLst>
                    </a:blip>
                    <a:srcRect t="3789"/>
                    <a:stretch>
                      <a:fillRect/>
                    </a:stretch>
                  </pic:blipFill>
                  <pic:spPr bwMode="auto">
                    <a:xfrm>
                      <a:off x="0" y="0"/>
                      <a:ext cx="3241675" cy="2339340"/>
                    </a:xfrm>
                    <a:prstGeom prst="rect">
                      <a:avLst/>
                    </a:prstGeom>
                    <a:noFill/>
                    <a:ln>
                      <a:noFill/>
                    </a:ln>
                  </pic:spPr>
                </pic:pic>
              </a:graphicData>
            </a:graphic>
          </wp:inline>
        </w:drawing>
      </w:r>
    </w:p>
    <w:p w:rsidR="00540484" w:rsidRPr="000819E2" w:rsidRDefault="00540484" w:rsidP="00540484">
      <w:pPr>
        <w:pStyle w:val="Heading1"/>
      </w:pPr>
      <w:r w:rsidRPr="000819E2">
        <w:rPr>
          <w:lang w:eastAsia="zh-CN"/>
        </w:rPr>
        <w:t>5</w:t>
      </w:r>
      <w:r w:rsidRPr="000819E2">
        <w:tab/>
        <w:t>Conclusions</w:t>
      </w:r>
    </w:p>
    <w:p w:rsidR="00540484" w:rsidRPr="000819E2" w:rsidRDefault="00540484" w:rsidP="008074AF">
      <w:pPr>
        <w:rPr>
          <w:lang w:eastAsia="ko-KR"/>
        </w:rPr>
      </w:pPr>
      <w:r w:rsidRPr="000819E2">
        <w:rPr>
          <w:szCs w:val="24"/>
          <w:lang w:eastAsia="zh-CN"/>
        </w:rPr>
        <w:t>The adjustment factors of rain attenuation prediction models are either set to a constant value</w:t>
      </w:r>
      <w:r w:rsidR="00F8146E">
        <w:rPr>
          <w:szCs w:val="24"/>
          <w:lang w:eastAsia="zh-CN"/>
        </w:rPr>
        <w:br/>
      </w:r>
      <w:r w:rsidRPr="000819E2">
        <w:rPr>
          <w:szCs w:val="24"/>
          <w:lang w:eastAsia="zh-CN"/>
        </w:rPr>
        <w:t xml:space="preserve">(ITU-R P.530-16 model and </w:t>
      </w:r>
      <w:r w:rsidRPr="000819E2">
        <w:t xml:space="preserve">China </w:t>
      </w:r>
      <w:r w:rsidRPr="000819E2">
        <w:rPr>
          <w:lang w:eastAsia="ko-KR"/>
        </w:rPr>
        <w:t>model</w:t>
      </w:r>
      <w:r w:rsidRPr="000819E2">
        <w:rPr>
          <w:szCs w:val="24"/>
          <w:lang w:eastAsia="zh-CN"/>
        </w:rPr>
        <w:t xml:space="preserve">) or </w:t>
      </w:r>
      <w:r w:rsidRPr="000819E2">
        <w:rPr>
          <w:lang w:eastAsia="zh-CN"/>
        </w:rPr>
        <w:t xml:space="preserve">increase to </w:t>
      </w:r>
      <w:r w:rsidRPr="000819E2">
        <w:t>even more</w:t>
      </w:r>
      <w:bookmarkStart w:id="171" w:name="OLE_LINK54"/>
      <w:bookmarkStart w:id="172" w:name="OLE_LINK55"/>
      <w:r w:rsidRPr="000819E2">
        <w:t xml:space="preserve"> unrealistic</w:t>
      </w:r>
      <w:bookmarkEnd w:id="171"/>
      <w:bookmarkEnd w:id="172"/>
      <w:r w:rsidRPr="000819E2">
        <w:t xml:space="preserve"> values</w:t>
      </w:r>
      <w:r w:rsidRPr="000819E2">
        <w:rPr>
          <w:lang w:eastAsia="zh-CN"/>
        </w:rPr>
        <w:t xml:space="preserve"> when path length decreases, which violates physical principle and limits the </w:t>
      </w:r>
      <w:r w:rsidRPr="000819E2">
        <w:t>applicability</w:t>
      </w:r>
      <w:r w:rsidRPr="000819E2">
        <w:rPr>
          <w:lang w:eastAsia="zh-CN"/>
        </w:rPr>
        <w:t xml:space="preserve"> of the models</w:t>
      </w:r>
      <w:r w:rsidRPr="000819E2">
        <w:t xml:space="preserve"> for short radio link</w:t>
      </w:r>
      <w:r w:rsidRPr="000819E2">
        <w:rPr>
          <w:lang w:eastAsia="zh-CN"/>
        </w:rPr>
        <w:t>s within 1</w:t>
      </w:r>
      <w:r>
        <w:rPr>
          <w:lang w:eastAsia="zh-CN"/>
        </w:rPr>
        <w:t> </w:t>
      </w:r>
      <w:r w:rsidRPr="000819E2">
        <w:rPr>
          <w:lang w:eastAsia="zh-CN"/>
        </w:rPr>
        <w:t xml:space="preserve">km. </w:t>
      </w:r>
      <w:r w:rsidRPr="000819E2">
        <w:rPr>
          <w:szCs w:val="24"/>
          <w:lang w:eastAsia="zh-CN"/>
        </w:rPr>
        <w:t xml:space="preserve">A new rain attenuation considering the wet antenna attenuation is proposed to solve the problem in this document. </w:t>
      </w:r>
      <w:r w:rsidRPr="000819E2">
        <w:rPr>
          <w:lang w:eastAsia="zh-CN"/>
        </w:rPr>
        <w:t>T</w:t>
      </w:r>
      <w:r w:rsidRPr="000819E2">
        <w:rPr>
          <w:rFonts w:eastAsia="Malgun Gothic"/>
          <w:lang w:eastAsia="ko-KR"/>
        </w:rPr>
        <w:t xml:space="preserve">est results show that the prediction </w:t>
      </w:r>
      <w:r w:rsidRPr="000819E2">
        <w:rPr>
          <w:lang w:eastAsia="zh-CN"/>
        </w:rPr>
        <w:t xml:space="preserve">RMS </w:t>
      </w:r>
      <w:r w:rsidRPr="000819E2">
        <w:rPr>
          <w:rFonts w:eastAsia="Malgun Gothic"/>
          <w:lang w:eastAsia="ko-KR"/>
        </w:rPr>
        <w:t xml:space="preserve">error of the </w:t>
      </w:r>
      <w:r w:rsidRPr="000819E2">
        <w:rPr>
          <w:lang w:eastAsia="zh-CN"/>
        </w:rPr>
        <w:t xml:space="preserve">proposed </w:t>
      </w:r>
      <w:r w:rsidRPr="000819E2">
        <w:rPr>
          <w:rFonts w:eastAsia="Malgun Gothic"/>
          <w:lang w:eastAsia="ko-KR"/>
        </w:rPr>
        <w:t xml:space="preserve">model </w:t>
      </w:r>
      <w:r w:rsidRPr="000819E2">
        <w:rPr>
          <w:lang w:eastAsia="zh-CN"/>
        </w:rPr>
        <w:t>is</w:t>
      </w:r>
      <w:r w:rsidRPr="000819E2">
        <w:rPr>
          <w:rFonts w:eastAsia="Malgun Gothic"/>
          <w:lang w:eastAsia="ko-KR"/>
        </w:rPr>
        <w:t xml:space="preserve"> smaller than other models</w:t>
      </w:r>
      <w:r w:rsidRPr="000819E2">
        <w:rPr>
          <w:lang w:eastAsia="zh-CN"/>
        </w:rPr>
        <w:t>,</w:t>
      </w:r>
      <w:r w:rsidRPr="000819E2">
        <w:rPr>
          <w:szCs w:val="24"/>
          <w:lang w:eastAsia="zh-CN"/>
        </w:rPr>
        <w:t xml:space="preserve"> and the new model gives a more reasonable </w:t>
      </w:r>
      <w:r w:rsidRPr="000819E2">
        <w:rPr>
          <w:lang w:eastAsia="zh-CN"/>
        </w:rPr>
        <w:t>rainfall rate adjustment factor</w:t>
      </w:r>
      <w:r w:rsidRPr="000819E2">
        <w:rPr>
          <w:szCs w:val="24"/>
          <w:lang w:eastAsia="zh-CN"/>
        </w:rPr>
        <w:t xml:space="preserve">, according to the </w:t>
      </w:r>
      <w:r w:rsidRPr="000819E2">
        <w:rPr>
          <w:lang w:eastAsia="zh-CN"/>
        </w:rPr>
        <w:t xml:space="preserve">table </w:t>
      </w:r>
      <w:r w:rsidRPr="000819E2">
        <w:rPr>
          <w:szCs w:val="24"/>
          <w:lang w:eastAsia="zh-CN"/>
        </w:rPr>
        <w:t>“</w:t>
      </w:r>
      <w:r w:rsidRPr="000819E2">
        <w:rPr>
          <w:lang w:eastAsia="zh-CN"/>
        </w:rPr>
        <w:t>C1_1_v4.csv</w:t>
      </w:r>
      <w:r w:rsidR="008074AF">
        <w:rPr>
          <w:szCs w:val="24"/>
          <w:lang w:eastAsia="zh-CN"/>
        </w:rPr>
        <w:t xml:space="preserve">” of </w:t>
      </w:r>
      <w:r w:rsidRPr="000819E2">
        <w:rPr>
          <w:szCs w:val="24"/>
          <w:lang w:eastAsia="zh-CN"/>
        </w:rPr>
        <w:t xml:space="preserve">DBSG3, which makes it suitable both for long and short links. </w:t>
      </w:r>
      <w:r w:rsidRPr="000819E2">
        <w:rPr>
          <w:lang w:eastAsia="ko-KR"/>
        </w:rPr>
        <w:t xml:space="preserve">Therefore, </w:t>
      </w:r>
      <w:r w:rsidRPr="000819E2">
        <w:rPr>
          <w:lang w:eastAsia="zh-CN"/>
        </w:rPr>
        <w:t>the</w:t>
      </w:r>
      <w:r w:rsidRPr="000819E2">
        <w:rPr>
          <w:lang w:eastAsia="ko-KR"/>
        </w:rPr>
        <w:t xml:space="preserve"> modification</w:t>
      </w:r>
      <w:r w:rsidRPr="000819E2">
        <w:rPr>
          <w:lang w:eastAsia="zh-CN"/>
        </w:rPr>
        <w:t>s</w:t>
      </w:r>
      <w:r w:rsidRPr="000819E2">
        <w:rPr>
          <w:lang w:eastAsia="ko-KR"/>
        </w:rPr>
        <w:t xml:space="preserve"> </w:t>
      </w:r>
      <w:r w:rsidRPr="000819E2">
        <w:rPr>
          <w:lang w:eastAsia="zh-CN"/>
        </w:rPr>
        <w:t>to</w:t>
      </w:r>
      <w:r w:rsidRPr="000819E2">
        <w:rPr>
          <w:lang w:eastAsia="ko-KR"/>
        </w:rPr>
        <w:t xml:space="preserve"> the Recommendation</w:t>
      </w:r>
      <w:r w:rsidR="00F8146E">
        <w:rPr>
          <w:lang w:eastAsia="ko-KR"/>
        </w:rPr>
        <w:br/>
      </w:r>
      <w:r w:rsidRPr="000819E2">
        <w:rPr>
          <w:szCs w:val="24"/>
          <w:lang w:eastAsia="zh-CN"/>
        </w:rPr>
        <w:t>ITU-R P.530-16 are given</w:t>
      </w:r>
      <w:r w:rsidRPr="000819E2">
        <w:rPr>
          <w:lang w:eastAsia="ko-KR"/>
        </w:rPr>
        <w:t xml:space="preserve"> in </w:t>
      </w:r>
      <w:r w:rsidRPr="000819E2">
        <w:rPr>
          <w:lang w:eastAsia="zh-CN"/>
        </w:rPr>
        <w:t>A</w:t>
      </w:r>
      <w:r w:rsidRPr="000819E2">
        <w:rPr>
          <w:lang w:eastAsia="ko-KR"/>
        </w:rPr>
        <w:t>nnex</w:t>
      </w:r>
      <w:r w:rsidRPr="000819E2">
        <w:rPr>
          <w:lang w:eastAsia="zh-CN"/>
        </w:rPr>
        <w:t xml:space="preserve"> 1</w:t>
      </w:r>
      <w:r w:rsidRPr="000819E2">
        <w:rPr>
          <w:lang w:eastAsia="ko-KR"/>
        </w:rPr>
        <w:t>.</w:t>
      </w:r>
    </w:p>
    <w:p w:rsidR="00540484" w:rsidRPr="000819E2" w:rsidRDefault="00540484" w:rsidP="00540484">
      <w:pPr>
        <w:pStyle w:val="Heading1"/>
      </w:pPr>
      <w:r w:rsidRPr="000819E2">
        <w:t>References</w:t>
      </w:r>
    </w:p>
    <w:p w:rsidR="00540484" w:rsidRPr="000819E2" w:rsidRDefault="00540484" w:rsidP="00540484">
      <w:pPr>
        <w:pStyle w:val="Reftext"/>
        <w:numPr>
          <w:ilvl w:val="0"/>
          <w:numId w:val="3"/>
        </w:numPr>
        <w:tabs>
          <w:tab w:val="clear" w:pos="1134"/>
          <w:tab w:val="clear" w:pos="1871"/>
          <w:tab w:val="clear" w:pos="2268"/>
          <w:tab w:val="left" w:pos="794"/>
          <w:tab w:val="left" w:pos="1191"/>
          <w:tab w:val="left" w:pos="1588"/>
          <w:tab w:val="left" w:pos="1985"/>
        </w:tabs>
      </w:pPr>
      <w:r w:rsidRPr="000819E2">
        <w:t xml:space="preserve">ITU-R database on terrestrial light-of-sight links, </w:t>
      </w:r>
      <w:hyperlink r:id="rId99" w:history="1">
        <w:r w:rsidRPr="000819E2">
          <w:rPr>
            <w:rStyle w:val="Hyperlink"/>
          </w:rPr>
          <w:t>http://saruman.estec.esa.nl/dbsg3/categories.jsp?category=rainAttenuationStat</w:t>
        </w:r>
      </w:hyperlink>
      <w:r w:rsidRPr="000819E2">
        <w:t>.</w:t>
      </w:r>
    </w:p>
    <w:p w:rsidR="00540484" w:rsidRPr="000819E2" w:rsidRDefault="00540484" w:rsidP="00153246">
      <w:pPr>
        <w:pStyle w:val="Reftext"/>
        <w:numPr>
          <w:ilvl w:val="0"/>
          <w:numId w:val="3"/>
        </w:numPr>
        <w:tabs>
          <w:tab w:val="clear" w:pos="1134"/>
          <w:tab w:val="clear" w:pos="1871"/>
          <w:tab w:val="clear" w:pos="2268"/>
          <w:tab w:val="left" w:pos="794"/>
          <w:tab w:val="left" w:pos="1191"/>
          <w:tab w:val="left" w:pos="1588"/>
          <w:tab w:val="left" w:pos="1985"/>
        </w:tabs>
      </w:pPr>
      <w:bookmarkStart w:id="173" w:name="_Ref476310680"/>
      <w:r w:rsidRPr="000819E2">
        <w:rPr>
          <w:lang w:eastAsia="zh-CN"/>
        </w:rPr>
        <w:t>Jacobsons, M. D., D. C. Hogg, and J. B. S. Snider. Wet reflectors in millimetre-wave radiometry-experiment and theory. IEEE transactions on geoscience and remote sensing,</w:t>
      </w:r>
      <w:r w:rsidR="00153246">
        <w:rPr>
          <w:lang w:eastAsia="zh-CN"/>
        </w:rPr>
        <w:br/>
      </w:r>
      <w:r w:rsidRPr="000819E2">
        <w:rPr>
          <w:lang w:eastAsia="zh-CN"/>
        </w:rPr>
        <w:t>Vol. 24, No. 5, 784-791, 1986.</w:t>
      </w:r>
      <w:bookmarkEnd w:id="173"/>
    </w:p>
    <w:p w:rsidR="00540484" w:rsidRPr="000819E2" w:rsidRDefault="00540484" w:rsidP="00540484">
      <w:pPr>
        <w:pStyle w:val="Reftext"/>
        <w:numPr>
          <w:ilvl w:val="0"/>
          <w:numId w:val="3"/>
        </w:numPr>
        <w:tabs>
          <w:tab w:val="clear" w:pos="1134"/>
          <w:tab w:val="clear" w:pos="1871"/>
          <w:tab w:val="clear" w:pos="2268"/>
          <w:tab w:val="left" w:pos="794"/>
          <w:tab w:val="left" w:pos="1191"/>
          <w:tab w:val="left" w:pos="1588"/>
          <w:tab w:val="left" w:pos="1985"/>
        </w:tabs>
        <w:rPr>
          <w:lang w:eastAsia="zh-CN"/>
        </w:rPr>
      </w:pPr>
      <w:r w:rsidRPr="000819E2">
        <w:rPr>
          <w:lang w:eastAsia="zh-CN"/>
        </w:rPr>
        <w:t xml:space="preserve">W. Klaassen. </w:t>
      </w:r>
      <w:bookmarkStart w:id="174" w:name="OLE_LINK23"/>
      <w:r w:rsidRPr="000819E2">
        <w:rPr>
          <w:lang w:eastAsia="zh-CN"/>
        </w:rPr>
        <w:t>Attenuation and reflection of radio waves by a melting layer of precipitation</w:t>
      </w:r>
      <w:bookmarkEnd w:id="174"/>
      <w:r w:rsidRPr="000819E2">
        <w:rPr>
          <w:lang w:eastAsia="zh-CN"/>
        </w:rPr>
        <w:t>. Proc. Inst. Elect. Eng. H, Microw. Antennas Propag., vol. 137, no. 1, pp. 39–44, 1990.</w:t>
      </w:r>
    </w:p>
    <w:p w:rsidR="00540484" w:rsidRPr="000819E2" w:rsidRDefault="00540484" w:rsidP="00153246">
      <w:pPr>
        <w:pStyle w:val="Reftext"/>
        <w:numPr>
          <w:ilvl w:val="0"/>
          <w:numId w:val="3"/>
        </w:numPr>
        <w:tabs>
          <w:tab w:val="clear" w:pos="1134"/>
          <w:tab w:val="clear" w:pos="1871"/>
          <w:tab w:val="clear" w:pos="2268"/>
          <w:tab w:val="left" w:pos="794"/>
          <w:tab w:val="left" w:pos="1191"/>
          <w:tab w:val="left" w:pos="1588"/>
          <w:tab w:val="left" w:pos="1985"/>
        </w:tabs>
      </w:pPr>
      <w:r w:rsidRPr="000819E2">
        <w:rPr>
          <w:lang w:eastAsia="zh-CN"/>
        </w:rPr>
        <w:t>Cheah, J. Y. C.. Wet antenna effect on VSAT rain margin. IEEE Trans. Commun.,</w:t>
      </w:r>
      <w:r w:rsidR="00153246">
        <w:rPr>
          <w:lang w:eastAsia="zh-CN"/>
        </w:rPr>
        <w:br/>
      </w:r>
      <w:r w:rsidRPr="000819E2">
        <w:rPr>
          <w:lang w:eastAsia="zh-CN"/>
        </w:rPr>
        <w:t>Vol. 41, 1238-1244, 1993.</w:t>
      </w:r>
    </w:p>
    <w:p w:rsidR="00540484" w:rsidRPr="000819E2" w:rsidRDefault="00540484" w:rsidP="00540484">
      <w:pPr>
        <w:pStyle w:val="Reftext"/>
        <w:numPr>
          <w:ilvl w:val="0"/>
          <w:numId w:val="3"/>
        </w:numPr>
        <w:tabs>
          <w:tab w:val="clear" w:pos="1134"/>
          <w:tab w:val="clear" w:pos="1871"/>
          <w:tab w:val="clear" w:pos="2268"/>
          <w:tab w:val="left" w:pos="794"/>
          <w:tab w:val="left" w:pos="1191"/>
          <w:tab w:val="left" w:pos="1588"/>
          <w:tab w:val="left" w:pos="1985"/>
        </w:tabs>
        <w:rPr>
          <w:lang w:eastAsia="zh-CN"/>
        </w:rPr>
      </w:pPr>
      <w:r w:rsidRPr="000819E2">
        <w:rPr>
          <w:lang w:eastAsia="zh-CN"/>
        </w:rPr>
        <w:t>Kharadly, M. M. Z. and R. Ross and B. Dow. Analysis of the ACTS-Vancouver path propagation data. Proc. NAPEX XX and ACTS Prop. Studies Mini Workshop, 67-83, Fairbanks, AK, June 1996.</w:t>
      </w:r>
    </w:p>
    <w:p w:rsidR="00540484" w:rsidRPr="000819E2" w:rsidRDefault="00540484" w:rsidP="00540484">
      <w:pPr>
        <w:pStyle w:val="Reftext"/>
        <w:numPr>
          <w:ilvl w:val="0"/>
          <w:numId w:val="3"/>
        </w:numPr>
        <w:tabs>
          <w:tab w:val="clear" w:pos="1134"/>
          <w:tab w:val="clear" w:pos="1871"/>
          <w:tab w:val="clear" w:pos="2268"/>
          <w:tab w:val="left" w:pos="794"/>
          <w:tab w:val="left" w:pos="1191"/>
          <w:tab w:val="left" w:pos="1588"/>
          <w:tab w:val="left" w:pos="1985"/>
        </w:tabs>
        <w:rPr>
          <w:lang w:eastAsia="zh-CN"/>
        </w:rPr>
      </w:pPr>
      <w:r w:rsidRPr="000819E2">
        <w:rPr>
          <w:lang w:eastAsia="zh-CN"/>
        </w:rPr>
        <w:t>Atle Borsholm. Model</w:t>
      </w:r>
      <w:r w:rsidR="00310645">
        <w:rPr>
          <w:lang w:eastAsia="zh-CN"/>
        </w:rPr>
        <w:t>l</w:t>
      </w:r>
      <w:r w:rsidRPr="000819E2">
        <w:rPr>
          <w:lang w:eastAsia="zh-CN"/>
        </w:rPr>
        <w:t>ing and Experimental Validation of the Surface Attenuation Effects of Rain on Composit</w:t>
      </w:r>
      <w:r w:rsidR="008074AF">
        <w:rPr>
          <w:lang w:eastAsia="zh-CN"/>
        </w:rPr>
        <w:t>e Antenna Structure at Ka-Band.</w:t>
      </w:r>
      <w:r w:rsidRPr="000819E2">
        <w:rPr>
          <w:lang w:eastAsia="zh-CN"/>
        </w:rPr>
        <w:t xml:space="preserve"> May 1999, NMSU-ECE-99-004.</w:t>
      </w:r>
    </w:p>
    <w:p w:rsidR="00540484" w:rsidRPr="000819E2" w:rsidRDefault="00540484" w:rsidP="00310645">
      <w:pPr>
        <w:pStyle w:val="Reftext"/>
        <w:numPr>
          <w:ilvl w:val="0"/>
          <w:numId w:val="3"/>
        </w:numPr>
        <w:tabs>
          <w:tab w:val="clear" w:pos="1134"/>
          <w:tab w:val="clear" w:pos="1871"/>
          <w:tab w:val="clear" w:pos="2268"/>
          <w:tab w:val="left" w:pos="794"/>
          <w:tab w:val="left" w:pos="1191"/>
          <w:tab w:val="left" w:pos="1588"/>
          <w:tab w:val="left" w:pos="1985"/>
        </w:tabs>
        <w:rPr>
          <w:lang w:eastAsia="zh-CN"/>
        </w:rPr>
      </w:pPr>
      <w:bookmarkStart w:id="175" w:name="_Ref476310713"/>
      <w:r w:rsidRPr="000819E2">
        <w:rPr>
          <w:lang w:eastAsia="zh-CN"/>
        </w:rPr>
        <w:t>M. M. Z. Kharadly and R. Ross. Effect of wet antenna attenuation on propagation data statistics. IEEE Trans. Antennas Propag., vol. 49, no. 8, pp. 1183</w:t>
      </w:r>
      <w:r w:rsidR="00310645">
        <w:rPr>
          <w:lang w:eastAsia="zh-CN"/>
        </w:rPr>
        <w:t>-</w:t>
      </w:r>
      <w:bookmarkStart w:id="176" w:name="_GoBack"/>
      <w:bookmarkEnd w:id="176"/>
      <w:r w:rsidRPr="000819E2">
        <w:rPr>
          <w:lang w:eastAsia="zh-CN"/>
        </w:rPr>
        <w:t>1191, Aug. 2002.</w:t>
      </w:r>
      <w:bookmarkEnd w:id="175"/>
    </w:p>
    <w:p w:rsidR="00540484" w:rsidRPr="000819E2" w:rsidRDefault="00540484" w:rsidP="00540484">
      <w:pPr>
        <w:pStyle w:val="Reftext"/>
        <w:numPr>
          <w:ilvl w:val="0"/>
          <w:numId w:val="3"/>
        </w:numPr>
        <w:tabs>
          <w:tab w:val="clear" w:pos="1134"/>
          <w:tab w:val="clear" w:pos="1871"/>
          <w:tab w:val="clear" w:pos="2268"/>
          <w:tab w:val="left" w:pos="794"/>
          <w:tab w:val="left" w:pos="1191"/>
          <w:tab w:val="left" w:pos="1588"/>
          <w:tab w:val="left" w:pos="1985"/>
        </w:tabs>
        <w:rPr>
          <w:lang w:eastAsia="zh-CN"/>
        </w:rPr>
      </w:pPr>
      <w:r w:rsidRPr="00F8146E">
        <w:rPr>
          <w:lang w:val="de-CH" w:eastAsia="zh-CN"/>
        </w:rPr>
        <w:lastRenderedPageBreak/>
        <w:t xml:space="preserve">J. S. Mandeep, Jabatan Kejuruteraan Elektrik, Elektronik, and Sistem Fakuliti Kejuruteraan dan Alam Bina. </w:t>
      </w:r>
      <w:r w:rsidRPr="000819E2">
        <w:rPr>
          <w:lang w:eastAsia="zh-CN"/>
        </w:rPr>
        <w:t>Analysis effect of water on a ka-band antenna. Progress In Electromagnetics Research Letters, Vol. 9, 49-57, 2009.</w:t>
      </w:r>
    </w:p>
    <w:p w:rsidR="00540484" w:rsidRPr="000819E2" w:rsidRDefault="00540484" w:rsidP="00540484">
      <w:pPr>
        <w:pStyle w:val="Reftext"/>
        <w:numPr>
          <w:ilvl w:val="0"/>
          <w:numId w:val="3"/>
        </w:numPr>
        <w:tabs>
          <w:tab w:val="clear" w:pos="1134"/>
          <w:tab w:val="clear" w:pos="1871"/>
          <w:tab w:val="clear" w:pos="2268"/>
          <w:tab w:val="left" w:pos="794"/>
          <w:tab w:val="left" w:pos="1191"/>
          <w:tab w:val="left" w:pos="1588"/>
          <w:tab w:val="left" w:pos="1985"/>
        </w:tabs>
        <w:rPr>
          <w:lang w:eastAsia="zh-CN"/>
        </w:rPr>
      </w:pPr>
      <w:bookmarkStart w:id="177" w:name="_Ref476310684"/>
      <w:r w:rsidRPr="000819E2">
        <w:t>J.M.Garcia-Rubia, J. M. Riera, A. Benarroch</w:t>
      </w:r>
      <w:r w:rsidRPr="000819E2">
        <w:rPr>
          <w:lang w:eastAsia="zh-CN"/>
        </w:rPr>
        <w:t xml:space="preserve"> </w:t>
      </w:r>
      <w:r w:rsidRPr="000819E2">
        <w:t>and P. Garcia-del-Pino</w:t>
      </w:r>
      <w:r w:rsidRPr="000819E2">
        <w:rPr>
          <w:lang w:eastAsia="zh-CN"/>
        </w:rPr>
        <w:t>.</w:t>
      </w:r>
      <w:r w:rsidRPr="000819E2">
        <w:t>Estimation of rain attenuation from experimental drop size distributions</w:t>
      </w:r>
      <w:r w:rsidRPr="000819E2">
        <w:rPr>
          <w:lang w:eastAsia="zh-CN"/>
        </w:rPr>
        <w:t xml:space="preserve">. </w:t>
      </w:r>
      <w:r w:rsidRPr="000819E2">
        <w:t>IEEE Antennas Wireless Propag. Lett., vol. 10, pp. 839–842, 2011.</w:t>
      </w:r>
      <w:bookmarkEnd w:id="177"/>
    </w:p>
    <w:p w:rsidR="00540484" w:rsidRPr="000819E2" w:rsidRDefault="00540484" w:rsidP="00540484">
      <w:pPr>
        <w:pStyle w:val="Reftext"/>
        <w:numPr>
          <w:ilvl w:val="0"/>
          <w:numId w:val="3"/>
        </w:numPr>
        <w:tabs>
          <w:tab w:val="clear" w:pos="1134"/>
          <w:tab w:val="clear" w:pos="1871"/>
          <w:tab w:val="clear" w:pos="2268"/>
          <w:tab w:val="left" w:pos="794"/>
          <w:tab w:val="left" w:pos="1191"/>
          <w:tab w:val="left" w:pos="1588"/>
          <w:tab w:val="left" w:pos="1985"/>
        </w:tabs>
      </w:pPr>
      <w:r w:rsidRPr="000819E2">
        <w:t>ITU-R Doc. 3M/</w:t>
      </w:r>
      <w:r w:rsidRPr="000819E2">
        <w:rPr>
          <w:lang w:eastAsia="zh-CN"/>
        </w:rPr>
        <w:t>39，Discussion document on considerations on the models for rain Attenuation prediction on terrestrial links and on the experimental data included in the sg 3 database (table c1-1)，Italy，2016.</w:t>
      </w:r>
    </w:p>
    <w:p w:rsidR="00540484" w:rsidRPr="000819E2" w:rsidRDefault="00540484" w:rsidP="00540484">
      <w:pPr>
        <w:pStyle w:val="Reftext"/>
        <w:numPr>
          <w:ilvl w:val="0"/>
          <w:numId w:val="3"/>
        </w:numPr>
        <w:tabs>
          <w:tab w:val="clear" w:pos="1134"/>
          <w:tab w:val="clear" w:pos="1871"/>
          <w:tab w:val="clear" w:pos="2268"/>
          <w:tab w:val="left" w:pos="794"/>
          <w:tab w:val="left" w:pos="1191"/>
          <w:tab w:val="left" w:pos="1588"/>
          <w:tab w:val="left" w:pos="1985"/>
        </w:tabs>
      </w:pPr>
      <w:r w:rsidRPr="000819E2">
        <w:t>ITU-R Doc. 3M/</w:t>
      </w:r>
      <w:r w:rsidR="008074AF">
        <w:rPr>
          <w:lang w:eastAsia="zh-CN"/>
        </w:rPr>
        <w:t xml:space="preserve">31，Modification to </w:t>
      </w:r>
      <w:r w:rsidRPr="000819E2">
        <w:rPr>
          <w:lang w:eastAsia="zh-CN"/>
        </w:rPr>
        <w:t>rainfall rate adjustment factor for Modelling and Prediction Methods of Rain Attenuation Statistics，china，2012.</w:t>
      </w:r>
    </w:p>
    <w:p w:rsidR="00540484" w:rsidRPr="000819E2" w:rsidRDefault="00540484" w:rsidP="00540484">
      <w:pPr>
        <w:pStyle w:val="Reftext"/>
        <w:numPr>
          <w:ilvl w:val="0"/>
          <w:numId w:val="3"/>
        </w:numPr>
        <w:tabs>
          <w:tab w:val="clear" w:pos="1134"/>
          <w:tab w:val="clear" w:pos="1871"/>
          <w:tab w:val="clear" w:pos="2268"/>
          <w:tab w:val="left" w:pos="794"/>
          <w:tab w:val="left" w:pos="1191"/>
          <w:tab w:val="left" w:pos="1588"/>
          <w:tab w:val="left" w:pos="1985"/>
        </w:tabs>
      </w:pPr>
      <w:r w:rsidRPr="000819E2">
        <w:t>ITU-R Doc. 3M/</w:t>
      </w:r>
      <w:r w:rsidRPr="000819E2">
        <w:rPr>
          <w:lang w:eastAsia="zh-CN"/>
        </w:rPr>
        <w:t>76, China_2012 model improvement and additional analysis with other rain attenuation prediction models proposed to ITU-R P.618 AND ITU-R P.530，China，2016.</w:t>
      </w:r>
    </w:p>
    <w:p w:rsidR="00540484" w:rsidRPr="000819E2" w:rsidRDefault="00540484" w:rsidP="00153246">
      <w:pPr>
        <w:pStyle w:val="Reftext"/>
        <w:numPr>
          <w:ilvl w:val="0"/>
          <w:numId w:val="3"/>
        </w:numPr>
        <w:tabs>
          <w:tab w:val="clear" w:pos="1134"/>
          <w:tab w:val="clear" w:pos="1871"/>
          <w:tab w:val="clear" w:pos="2268"/>
          <w:tab w:val="left" w:pos="794"/>
          <w:tab w:val="left" w:pos="1191"/>
          <w:tab w:val="left" w:pos="1588"/>
          <w:tab w:val="left" w:pos="1985"/>
        </w:tabs>
      </w:pPr>
      <w:r w:rsidRPr="000819E2">
        <w:t>ITU-R Doc. 3M/214, P</w:t>
      </w:r>
      <w:r w:rsidRPr="000819E2">
        <w:rPr>
          <w:lang w:eastAsia="zh-CN"/>
        </w:rPr>
        <w:t>roposed</w:t>
      </w:r>
      <w:r w:rsidRPr="000819E2">
        <w:t xml:space="preserve"> modification </w:t>
      </w:r>
      <w:r w:rsidRPr="000819E2">
        <w:rPr>
          <w:lang w:eastAsia="zh-CN"/>
        </w:rPr>
        <w:t>to</w:t>
      </w:r>
      <w:r w:rsidRPr="000819E2">
        <w:t xml:space="preserve"> </w:t>
      </w:r>
      <w:r w:rsidRPr="000819E2">
        <w:rPr>
          <w:lang w:eastAsia="zh-CN"/>
        </w:rPr>
        <w:t>recommendation</w:t>
      </w:r>
      <w:r w:rsidRPr="000819E2">
        <w:t xml:space="preserve"> ITU-R P.530-15,</w:t>
      </w:r>
      <w:r w:rsidR="00153246">
        <w:br/>
      </w:r>
      <w:r w:rsidRPr="000819E2">
        <w:rPr>
          <w:lang w:eastAsia="ko-KR"/>
        </w:rPr>
        <w:t>A new approach for the effective path-length model for rain attenuation based on rain-cell characteristics</w:t>
      </w:r>
      <w:r w:rsidRPr="000819E2">
        <w:rPr>
          <w:lang w:eastAsia="zh-CN"/>
        </w:rPr>
        <w:t>, Korea, 2015.</w:t>
      </w:r>
    </w:p>
    <w:p w:rsidR="00540484" w:rsidRPr="000819E2" w:rsidRDefault="00540484" w:rsidP="00540484">
      <w:pPr>
        <w:pStyle w:val="Reftext"/>
        <w:numPr>
          <w:ilvl w:val="0"/>
          <w:numId w:val="3"/>
        </w:numPr>
        <w:tabs>
          <w:tab w:val="clear" w:pos="1134"/>
          <w:tab w:val="clear" w:pos="1871"/>
          <w:tab w:val="clear" w:pos="2268"/>
          <w:tab w:val="left" w:pos="794"/>
          <w:tab w:val="left" w:pos="1191"/>
          <w:tab w:val="left" w:pos="1588"/>
          <w:tab w:val="left" w:pos="1985"/>
        </w:tabs>
      </w:pPr>
      <w:r w:rsidRPr="000819E2">
        <w:t>Recommendation ITU-R P.530-</w:t>
      </w:r>
      <w:r w:rsidRPr="000819E2">
        <w:rPr>
          <w:lang w:eastAsia="zh-CN"/>
        </w:rPr>
        <w:t>16</w:t>
      </w:r>
      <w:r w:rsidRPr="000819E2">
        <w:t>(</w:t>
      </w:r>
      <w:r w:rsidRPr="000819E2">
        <w:rPr>
          <w:lang w:eastAsia="zh-CN"/>
        </w:rPr>
        <w:t>07</w:t>
      </w:r>
      <w:r w:rsidRPr="000819E2">
        <w:t>/</w:t>
      </w:r>
      <w:r w:rsidRPr="000819E2">
        <w:rPr>
          <w:lang w:eastAsia="zh-CN"/>
        </w:rPr>
        <w:t>2015</w:t>
      </w:r>
      <w:r w:rsidRPr="000819E2">
        <w:t>)，Propagation data and prediction methods required for the design of terrestrial line-of-sight systems.</w:t>
      </w:r>
    </w:p>
    <w:p w:rsidR="00153246" w:rsidRDefault="00153246">
      <w:pPr>
        <w:tabs>
          <w:tab w:val="clear" w:pos="1134"/>
          <w:tab w:val="clear" w:pos="1871"/>
          <w:tab w:val="clear" w:pos="2268"/>
        </w:tabs>
        <w:overflowPunct/>
        <w:autoSpaceDE/>
        <w:autoSpaceDN/>
        <w:adjustRightInd/>
        <w:spacing w:before="0"/>
        <w:textAlignment w:val="auto"/>
        <w:rPr>
          <w:szCs w:val="24"/>
          <w:lang w:eastAsia="zh-CN"/>
        </w:rPr>
      </w:pPr>
      <w:r>
        <w:rPr>
          <w:szCs w:val="24"/>
          <w:lang w:eastAsia="zh-CN"/>
        </w:rPr>
        <w:br w:type="page"/>
      </w:r>
    </w:p>
    <w:p w:rsidR="00540484" w:rsidRPr="000819E2" w:rsidRDefault="00540484" w:rsidP="00540484">
      <w:pPr>
        <w:keepNext/>
        <w:keepLines/>
        <w:spacing w:before="480" w:after="80"/>
        <w:jc w:val="center"/>
        <w:rPr>
          <w:caps/>
          <w:sz w:val="28"/>
          <w:lang w:eastAsia="zh-CN"/>
        </w:rPr>
      </w:pPr>
      <w:r w:rsidRPr="000819E2">
        <w:rPr>
          <w:caps/>
          <w:sz w:val="28"/>
          <w:lang w:eastAsia="zh-CN"/>
        </w:rPr>
        <w:lastRenderedPageBreak/>
        <w:t>Annex 1</w:t>
      </w:r>
    </w:p>
    <w:p w:rsidR="00540484" w:rsidRPr="000819E2" w:rsidRDefault="00540484" w:rsidP="00540484">
      <w:pPr>
        <w:keepNext/>
        <w:keepLines/>
        <w:spacing w:before="240" w:after="280"/>
        <w:jc w:val="center"/>
        <w:rPr>
          <w:rFonts w:ascii="Times New Roman Bold" w:hAnsi="Times New Roman Bold"/>
          <w:b/>
          <w:sz w:val="28"/>
          <w:lang w:eastAsia="zh-CN"/>
        </w:rPr>
      </w:pPr>
      <w:r w:rsidRPr="000819E2">
        <w:rPr>
          <w:rFonts w:ascii="Times New Roman Bold" w:hAnsi="Times New Roman Bold"/>
          <w:b/>
          <w:sz w:val="28"/>
          <w:lang w:eastAsia="zh-CN"/>
        </w:rPr>
        <w:t>Draft revision to Recommendation ITU-R P.530-16</w:t>
      </w:r>
    </w:p>
    <w:p w:rsidR="00540484" w:rsidRPr="000819E2" w:rsidRDefault="00540484" w:rsidP="00540484">
      <w:pPr>
        <w:keepNext/>
        <w:keepLines/>
        <w:spacing w:before="280"/>
        <w:ind w:left="1134" w:hanging="1134"/>
        <w:outlineLvl w:val="0"/>
        <w:rPr>
          <w:b/>
          <w:sz w:val="28"/>
          <w:lang w:eastAsia="zh-CN"/>
        </w:rPr>
      </w:pPr>
      <w:r w:rsidRPr="000819E2">
        <w:rPr>
          <w:b/>
          <w:sz w:val="28"/>
        </w:rPr>
        <w:t>1</w:t>
      </w:r>
      <w:r w:rsidRPr="000819E2">
        <w:rPr>
          <w:b/>
          <w:sz w:val="28"/>
        </w:rPr>
        <w:tab/>
        <w:t xml:space="preserve">Replace the text in Section </w:t>
      </w:r>
      <w:smartTag w:uri="urn:schemas-microsoft-com:office:smarttags" w:element="chsdate">
        <w:smartTagPr>
          <w:attr w:name="Year" w:val="1899"/>
          <w:attr w:name="Month" w:val="12"/>
          <w:attr w:name="Day" w:val="30"/>
          <w:attr w:name="IsLunarDate" w:val="False"/>
          <w:attr w:name="IsROCDate" w:val="False"/>
        </w:smartTagPr>
        <w:smartTag w:uri="urn:schemas-microsoft-com:office:smarttags" w:element="chsdate">
          <w:smartTagPr>
            <w:attr w:name="Year" w:val="1899"/>
            <w:attr w:name="Month" w:val="12"/>
            <w:attr w:name="Day" w:val="30"/>
            <w:attr w:name="IsLunarDate" w:val="False"/>
            <w:attr w:name="IsROCDate" w:val="False"/>
          </w:smartTagPr>
          <w:r w:rsidRPr="000819E2">
            <w:rPr>
              <w:b/>
              <w:sz w:val="28"/>
            </w:rPr>
            <w:t>2.4.1</w:t>
          </w:r>
        </w:smartTag>
        <w:r w:rsidRPr="000819E2">
          <w:rPr>
            <w:b/>
            <w:sz w:val="28"/>
          </w:rPr>
          <w:t xml:space="preserve"> a</w:t>
        </w:r>
      </w:smartTag>
      <w:r w:rsidRPr="000819E2">
        <w:rPr>
          <w:b/>
          <w:sz w:val="28"/>
        </w:rPr>
        <w:t>s following</w:t>
      </w:r>
    </w:p>
    <w:p w:rsidR="00540484" w:rsidRPr="000819E2" w:rsidRDefault="00540484" w:rsidP="00540484">
      <w:r w:rsidRPr="000819E2">
        <w:rPr>
          <w:lang w:eastAsia="zh-CN"/>
        </w:rPr>
        <w:t>The following procedure provides estimates of the long-term statistics of the</w:t>
      </w:r>
      <w:r w:rsidRPr="000819E2">
        <w:t xml:space="preserve"> terrestrial line-of-sight</w:t>
      </w:r>
      <w:r w:rsidRPr="000819E2">
        <w:rPr>
          <w:lang w:eastAsia="zh-CN"/>
        </w:rPr>
        <w:t xml:space="preserve"> path rain attenuation</w:t>
      </w:r>
      <w:r w:rsidRPr="000819E2" w:rsidDel="008D7AA1">
        <w:t>:</w:t>
      </w:r>
    </w:p>
    <w:p w:rsidR="00540484" w:rsidRPr="000819E2" w:rsidRDefault="00540484" w:rsidP="00540484">
      <w:r w:rsidRPr="000819E2">
        <w:rPr>
          <w:i/>
        </w:rPr>
        <w:t xml:space="preserve">Step </w:t>
      </w:r>
      <w:r w:rsidRPr="000819E2">
        <w:t>1:</w:t>
      </w:r>
      <w:r w:rsidRPr="000819E2">
        <w:tab/>
        <w:t>Obtain the rainfall rate,</w:t>
      </w:r>
      <w:r w:rsidRPr="000819E2">
        <w:rPr>
          <w:i/>
          <w:iCs/>
          <w:szCs w:val="24"/>
          <w:lang w:eastAsia="zh-CN"/>
        </w:rPr>
        <w:t xml:space="preserve"> R</w:t>
      </w:r>
      <w:r w:rsidRPr="000819E2">
        <w:rPr>
          <w:i/>
          <w:iCs/>
          <w:sz w:val="16"/>
          <w:szCs w:val="16"/>
          <w:lang w:eastAsia="zh-CN"/>
        </w:rPr>
        <w:t>p</w:t>
      </w:r>
      <w:r w:rsidRPr="000819E2">
        <w:t>,</w:t>
      </w:r>
      <w:r w:rsidRPr="000819E2">
        <w:rPr>
          <w:i/>
          <w:iCs/>
          <w:szCs w:val="24"/>
          <w:lang w:eastAsia="zh-CN"/>
        </w:rPr>
        <w:t xml:space="preserve"> </w:t>
      </w:r>
      <w:r w:rsidRPr="000819E2">
        <w:t xml:space="preserve">exceeded for </w:t>
      </w:r>
      <w:r w:rsidRPr="000819E2">
        <w:rPr>
          <w:i/>
        </w:rPr>
        <w:t>p</w:t>
      </w:r>
      <w:r w:rsidRPr="000819E2">
        <w:t xml:space="preserve"> % of an average year (with an</w:t>
      </w:r>
      <w:r w:rsidR="008074AF">
        <w:t xml:space="preserve"> integration time of 1 minute).</w:t>
      </w:r>
      <w:r w:rsidRPr="000819E2">
        <w:t xml:space="preserve"> If this long-term statistic cannot be obtained from local data sources, an estimate can be obtained from maps of rainfall rate given in Recommendation </w:t>
      </w:r>
      <w:hyperlink r:id="rId100" w:history="1">
        <w:r w:rsidRPr="000819E2">
          <w:rPr>
            <w:color w:val="0000FF"/>
            <w:u w:val="single"/>
          </w:rPr>
          <w:t>ITU-R P.837</w:t>
        </w:r>
      </w:hyperlink>
      <w:r w:rsidRPr="000819E2">
        <w:t>.</w:t>
      </w:r>
      <w:r w:rsidRPr="000819E2">
        <w:rPr>
          <w:rFonts w:ascii="TimesNewRoman" w:hAnsi="TimesNewRoman" w:cs="TimesNewRoman"/>
          <w:szCs w:val="24"/>
          <w:lang w:eastAsia="zh-CN"/>
        </w:rPr>
        <w:t xml:space="preserve"> If </w:t>
      </w:r>
      <w:r w:rsidRPr="000819E2">
        <w:rPr>
          <w:i/>
          <w:iCs/>
          <w:szCs w:val="24"/>
          <w:lang w:eastAsia="zh-CN"/>
        </w:rPr>
        <w:t>R</w:t>
      </w:r>
      <w:r w:rsidRPr="000819E2">
        <w:rPr>
          <w:i/>
          <w:iCs/>
          <w:sz w:val="16"/>
          <w:szCs w:val="16"/>
          <w:lang w:eastAsia="zh-CN"/>
        </w:rPr>
        <w:t>p</w:t>
      </w:r>
      <w:r w:rsidRPr="000819E2">
        <w:rPr>
          <w:rFonts w:ascii="TimesNewRoman" w:hAnsi="TimesNewRoman" w:cs="TimesNewRoman"/>
          <w:szCs w:val="24"/>
          <w:lang w:eastAsia="zh-CN"/>
        </w:rPr>
        <w:t xml:space="preserve"> is equal to zero, the predicted rain attenuation is zero </w:t>
      </w:r>
      <w:r w:rsidRPr="000819E2">
        <w:t xml:space="preserve">for </w:t>
      </w:r>
      <w:r w:rsidRPr="000819E2">
        <w:rPr>
          <w:i/>
        </w:rPr>
        <w:t>p</w:t>
      </w:r>
      <w:r w:rsidRPr="000819E2">
        <w:t xml:space="preserve"> % of an average year</w:t>
      </w:r>
      <w:r w:rsidRPr="000819E2">
        <w:rPr>
          <w:rFonts w:ascii="TimesNewRoman" w:hAnsi="TimesNewRoman" w:cs="TimesNewRoman"/>
          <w:szCs w:val="24"/>
          <w:lang w:eastAsia="zh-CN"/>
        </w:rPr>
        <w:t xml:space="preserve"> and the following steps are not required.</w:t>
      </w:r>
    </w:p>
    <w:p w:rsidR="00540484" w:rsidRPr="000819E2" w:rsidRDefault="00540484" w:rsidP="00540484">
      <w:pPr>
        <w:rPr>
          <w:rFonts w:ascii="TimesNewRoman" w:hAnsi="TimesNewRoman" w:cs="TimesNewRoman"/>
          <w:szCs w:val="24"/>
          <w:lang w:eastAsia="zh-CN"/>
        </w:rPr>
      </w:pPr>
      <w:bookmarkStart w:id="178" w:name="OLE_LINK93"/>
      <w:bookmarkStart w:id="179" w:name="OLE_LINK94"/>
      <w:r w:rsidRPr="000819E2">
        <w:rPr>
          <w:i/>
        </w:rPr>
        <w:t>Step</w:t>
      </w:r>
      <w:r w:rsidRPr="000819E2">
        <w:t xml:space="preserve"> 2:</w:t>
      </w:r>
      <w:r w:rsidRPr="000819E2">
        <w:tab/>
        <w:t>Calculate the</w:t>
      </w:r>
      <w:r w:rsidRPr="000819E2">
        <w:rPr>
          <w:lang w:eastAsia="zh-CN"/>
        </w:rPr>
        <w:t xml:space="preserve"> </w:t>
      </w:r>
      <w:bookmarkStart w:id="180" w:name="OLE_LINK102"/>
      <w:bookmarkStart w:id="181" w:name="OLE_LINK103"/>
      <w:bookmarkStart w:id="182" w:name="OLE_LINK120"/>
      <w:r w:rsidRPr="000819E2">
        <w:rPr>
          <w:lang w:eastAsia="zh-CN"/>
        </w:rPr>
        <w:t>rainfall rate adjustment factor</w:t>
      </w:r>
      <w:bookmarkEnd w:id="180"/>
      <w:bookmarkEnd w:id="181"/>
      <w:bookmarkEnd w:id="182"/>
      <w:r w:rsidRPr="000819E2">
        <w:rPr>
          <w:lang w:eastAsia="zh-CN"/>
        </w:rPr>
        <w:t>,</w:t>
      </w:r>
      <w:r w:rsidR="00310645">
        <w:rPr>
          <w:position w:val="-14"/>
          <w:lang w:eastAsia="zh-CN"/>
        </w:rPr>
        <w:pict>
          <v:shape id="_x0000_i1070" type="#_x0000_t75" style="width:12.15pt;height:19.15pt">
            <v:imagedata r:id="rId101" o:title=""/>
          </v:shape>
        </w:pict>
      </w:r>
      <w:r w:rsidRPr="000819E2">
        <w:t xml:space="preserve">, </w:t>
      </w:r>
      <w:r w:rsidRPr="000819E2">
        <w:rPr>
          <w:rFonts w:ascii="TimesNewRoman" w:hAnsi="TimesNewRoman" w:cs="TimesNewRoman"/>
          <w:szCs w:val="24"/>
          <w:lang w:eastAsia="zh-CN"/>
        </w:rPr>
        <w:t>for</w:t>
      </w:r>
      <w:r w:rsidRPr="000819E2">
        <w:rPr>
          <w:rFonts w:ascii="TimesNewRoman" w:hAnsi="TimesNewRoman" w:cs="TimesNewRoman"/>
          <w:i/>
          <w:szCs w:val="24"/>
          <w:lang w:eastAsia="zh-CN"/>
        </w:rPr>
        <w:t xml:space="preserve"> p</w:t>
      </w:r>
      <w:r w:rsidRPr="000819E2">
        <w:rPr>
          <w:rFonts w:ascii="TimesNewRoman" w:hAnsi="TimesNewRoman" w:cs="TimesNewRoman"/>
          <w:szCs w:val="24"/>
          <w:lang w:eastAsia="zh-CN"/>
        </w:rPr>
        <w:t xml:space="preserve">% of the time and </w:t>
      </w:r>
      <w:r w:rsidRPr="000819E2">
        <w:t xml:space="preserve">the actual path-length </w:t>
      </w:r>
      <w:r w:rsidRPr="000819E2">
        <w:rPr>
          <w:i/>
        </w:rPr>
        <w:t>d</w:t>
      </w:r>
      <w:r w:rsidRPr="000819E2">
        <w:rPr>
          <w:rFonts w:ascii="TimesNewRoman" w:hAnsi="TimesNewRoman" w:cs="TimesNewRoman"/>
          <w:szCs w:val="24"/>
          <w:lang w:eastAsia="zh-CN"/>
        </w:rPr>
        <w:t>:</w:t>
      </w:r>
    </w:p>
    <w:bookmarkEnd w:id="178"/>
    <w:bookmarkEnd w:id="179"/>
    <w:p w:rsidR="00540484" w:rsidRPr="000819E2" w:rsidRDefault="008B3E23" w:rsidP="00306ED5">
      <w:pPr>
        <w:pStyle w:val="Equation"/>
        <w:rPr>
          <w:lang w:eastAsia="zh-CN"/>
        </w:rPr>
      </w:pPr>
      <w:r>
        <w:tab/>
      </w:r>
      <w:r>
        <w:tab/>
      </w:r>
      <w:r w:rsidR="00540484" w:rsidRPr="000819E2">
        <w:rPr>
          <w:position w:val="-24"/>
        </w:rPr>
        <w:object w:dxaOrig="3720" w:dyaOrig="660">
          <v:shape id="_x0000_i1071" type="#_x0000_t75" style="width:186.1pt;height:33.2pt" o:ole="">
            <v:imagedata r:id="rId102" o:title=""/>
          </v:shape>
          <o:OLEObject Type="Embed" ProgID="Equation.3" ShapeID="_x0000_i1071" DrawAspect="Content" ObjectID="_1551186203" r:id="rId103"/>
        </w:object>
      </w:r>
      <w:r>
        <w:tab/>
      </w:r>
      <w:r w:rsidR="00540484" w:rsidRPr="000819E2">
        <w:rPr>
          <w:lang w:eastAsia="zh-CN"/>
        </w:rPr>
        <w:t>(32)</w:t>
      </w:r>
    </w:p>
    <w:p w:rsidR="00540484" w:rsidRPr="000819E2" w:rsidRDefault="00540484" w:rsidP="00540484">
      <w:pPr>
        <w:rPr>
          <w:rFonts w:ascii="TimesNewRoman" w:hAnsi="TimesNewRoman" w:cs="TimesNewRoman"/>
          <w:szCs w:val="24"/>
          <w:lang w:eastAsia="zh-CN"/>
        </w:rPr>
      </w:pPr>
      <w:r w:rsidRPr="000819E2">
        <w:rPr>
          <w:i/>
        </w:rPr>
        <w:t>Step</w:t>
      </w:r>
      <w:r w:rsidRPr="000819E2">
        <w:t xml:space="preserve"> </w:t>
      </w:r>
      <w:r w:rsidRPr="000819E2">
        <w:rPr>
          <w:lang w:eastAsia="zh-CN"/>
        </w:rPr>
        <w:t>3</w:t>
      </w:r>
      <w:r w:rsidRPr="000819E2">
        <w:t>:</w:t>
      </w:r>
      <w:r w:rsidRPr="000819E2">
        <w:tab/>
        <w:t xml:space="preserve">Calculate </w:t>
      </w:r>
      <w:r w:rsidRPr="000819E2">
        <w:rPr>
          <w:lang w:eastAsia="zh-CN"/>
        </w:rPr>
        <w:t>the wet antenna attenuation</w:t>
      </w:r>
      <w:r w:rsidRPr="000819E2">
        <w:rPr>
          <w:position w:val="-12"/>
          <w:lang w:eastAsia="zh-CN"/>
        </w:rPr>
        <w:object w:dxaOrig="300" w:dyaOrig="360">
          <v:shape id="_x0000_i1072" type="#_x0000_t75" style="width:14.95pt;height:18.25pt" o:ole="">
            <v:imagedata r:id="rId84" o:title=""/>
          </v:shape>
          <o:OLEObject Type="Embed" ProgID="Equation.DSMT4" ShapeID="_x0000_i1072" DrawAspect="Content" ObjectID="_1551186204" r:id="rId104"/>
        </w:object>
      </w:r>
      <w:r w:rsidRPr="000819E2">
        <w:rPr>
          <w:rFonts w:ascii="TimesNewRoman" w:hAnsi="TimesNewRoman" w:cs="TimesNewRoman"/>
          <w:szCs w:val="24"/>
          <w:lang w:eastAsia="zh-CN"/>
        </w:rPr>
        <w:t>:</w:t>
      </w:r>
    </w:p>
    <w:p w:rsidR="00540484" w:rsidRPr="000819E2" w:rsidRDefault="008B3E23" w:rsidP="008B3E23">
      <w:pPr>
        <w:pStyle w:val="Equation"/>
        <w:rPr>
          <w:rFonts w:ascii="TimesNewRoman" w:hAnsi="TimesNewRoman" w:cs="TimesNewRoman"/>
          <w:szCs w:val="24"/>
          <w:lang w:eastAsia="zh-CN"/>
        </w:rPr>
      </w:pPr>
      <w:r>
        <w:tab/>
      </w:r>
      <w:r>
        <w:tab/>
      </w:r>
      <w:r w:rsidR="00540484" w:rsidRPr="000819E2">
        <w:rPr>
          <w:position w:val="-18"/>
        </w:rPr>
        <w:object w:dxaOrig="3920" w:dyaOrig="480">
          <v:shape id="_x0000_i1073" type="#_x0000_t75" style="width:195.9pt;height:23.85pt" o:ole="">
            <v:imagedata r:id="rId105" o:title=""/>
          </v:shape>
          <o:OLEObject Type="Embed" ProgID="Equation.DSMT4" ShapeID="_x0000_i1073" DrawAspect="Content" ObjectID="_1551186205" r:id="rId106"/>
        </w:object>
      </w:r>
      <w:r>
        <w:tab/>
      </w:r>
      <w:r w:rsidR="00540484" w:rsidRPr="000819E2">
        <w:rPr>
          <w:lang w:eastAsia="zh-CN"/>
        </w:rPr>
        <w:t>(33)</w:t>
      </w:r>
    </w:p>
    <w:p w:rsidR="00540484" w:rsidRPr="000819E2" w:rsidRDefault="00540484" w:rsidP="00540484">
      <w:pPr>
        <w:tabs>
          <w:tab w:val="center" w:pos="4820"/>
          <w:tab w:val="right" w:pos="9639"/>
        </w:tabs>
        <w:jc w:val="right"/>
        <w:rPr>
          <w:lang w:eastAsia="zh-CN"/>
        </w:rPr>
      </w:pPr>
    </w:p>
    <w:p w:rsidR="00540484" w:rsidRPr="000819E2" w:rsidRDefault="00540484" w:rsidP="008B3E23">
      <w:pPr>
        <w:rPr>
          <w:rFonts w:ascii="TimesNewRoman" w:hAnsi="TimesNewRoman" w:cs="TimesNewRoman"/>
          <w:sz w:val="20"/>
          <w:lang w:eastAsia="zh-CN"/>
        </w:rPr>
      </w:pPr>
      <w:r w:rsidRPr="000819E2">
        <w:rPr>
          <w:i/>
        </w:rPr>
        <w:t>Step</w:t>
      </w:r>
      <w:r w:rsidRPr="000819E2">
        <w:t xml:space="preserve"> </w:t>
      </w:r>
      <w:r w:rsidRPr="000819E2">
        <w:rPr>
          <w:lang w:eastAsia="zh-CN"/>
        </w:rPr>
        <w:t>4</w:t>
      </w:r>
      <w:r w:rsidRPr="000819E2">
        <w:t>:</w:t>
      </w:r>
      <w:r w:rsidRPr="000819E2">
        <w:tab/>
        <w:t>Obtain the frequency-dependent coefficients</w:t>
      </w:r>
      <w:r w:rsidRPr="000819E2">
        <w:rPr>
          <w:lang w:eastAsia="zh-CN"/>
        </w:rPr>
        <w:t xml:space="preserve">, </w:t>
      </w:r>
      <w:r w:rsidRPr="000819E2">
        <w:rPr>
          <w:i/>
          <w:lang w:eastAsia="zh-CN"/>
        </w:rPr>
        <w:t>k</w:t>
      </w:r>
      <w:r w:rsidRPr="000819E2">
        <w:rPr>
          <w:lang w:eastAsia="zh-CN"/>
        </w:rPr>
        <w:t xml:space="preserve"> and </w:t>
      </w:r>
      <w:r w:rsidRPr="000819E2">
        <w:rPr>
          <w:rFonts w:ascii="SimSun" w:hAnsi="SimSun"/>
          <w:i/>
          <w:lang w:eastAsia="zh-CN"/>
        </w:rPr>
        <w:t>α</w:t>
      </w:r>
      <w:r w:rsidRPr="000819E2">
        <w:rPr>
          <w:rFonts w:ascii="SimSun" w:hAnsi="SimSun"/>
          <w:lang w:eastAsia="zh-CN"/>
        </w:rPr>
        <w:t>,</w:t>
      </w:r>
      <w:r w:rsidR="008B3E23">
        <w:t xml:space="preserve"> given in Recommendation</w:t>
      </w:r>
      <w:r w:rsidR="008B3E23">
        <w:br/>
      </w:r>
      <w:r w:rsidRPr="000819E2">
        <w:t xml:space="preserve">ITU-R </w:t>
      </w:r>
      <w:hyperlink r:id="rId107" w:history="1">
        <w:r w:rsidRPr="000819E2">
          <w:rPr>
            <w:color w:val="0000FF"/>
            <w:u w:val="single"/>
          </w:rPr>
          <w:t>P.838</w:t>
        </w:r>
      </w:hyperlink>
      <w:r w:rsidRPr="000819E2">
        <w:t xml:space="preserve">, </w:t>
      </w:r>
      <w:r w:rsidRPr="000819E2">
        <w:rPr>
          <w:rFonts w:ascii="TimesNewRoman" w:hAnsi="TimesNewRoman" w:cs="TimesNewRoman"/>
          <w:szCs w:val="24"/>
          <w:lang w:eastAsia="zh-CN"/>
        </w:rPr>
        <w:t xml:space="preserve">and the predicted attenuation exceeded for </w:t>
      </w:r>
      <w:r w:rsidRPr="000819E2">
        <w:rPr>
          <w:rFonts w:ascii="TimesNewRoman" w:hAnsi="TimesNewRoman" w:cs="TimesNewRoman"/>
          <w:i/>
          <w:szCs w:val="24"/>
          <w:lang w:eastAsia="zh-CN"/>
        </w:rPr>
        <w:t>p</w:t>
      </w:r>
      <w:r w:rsidRPr="000819E2">
        <w:rPr>
          <w:rFonts w:ascii="TimesNewRoman" w:hAnsi="TimesNewRoman" w:cs="TimesNewRoman"/>
          <w:szCs w:val="24"/>
          <w:lang w:eastAsia="zh-CN"/>
        </w:rPr>
        <w:t>% of an average year is obtained from:</w:t>
      </w:r>
    </w:p>
    <w:p w:rsidR="00540484" w:rsidRPr="000819E2" w:rsidRDefault="00540484" w:rsidP="008B3E23">
      <w:pPr>
        <w:pStyle w:val="Equation"/>
      </w:pPr>
      <w:r w:rsidRPr="000819E2">
        <w:tab/>
      </w:r>
      <w:r w:rsidRPr="000819E2">
        <w:tab/>
      </w:r>
      <w:r w:rsidRPr="000819E2">
        <w:rPr>
          <w:position w:val="-16"/>
        </w:rPr>
        <w:object w:dxaOrig="2100" w:dyaOrig="480">
          <v:shape id="_x0000_i1074" type="#_x0000_t75" style="width:135.6pt;height:23.85pt" o:ole="">
            <v:imagedata r:id="rId108" o:title=""/>
          </v:shape>
          <o:OLEObject Type="Embed" ProgID="Equation.3" ShapeID="_x0000_i1074" DrawAspect="Content" ObjectID="_1551186206" r:id="rId109"/>
        </w:object>
      </w:r>
      <w:r w:rsidRPr="000819E2">
        <w:t xml:space="preserve">    dB</w:t>
      </w:r>
      <w:r w:rsidRPr="000819E2">
        <w:tab/>
        <w:t>(</w:t>
      </w:r>
      <w:r w:rsidRPr="000819E2">
        <w:rPr>
          <w:lang w:eastAsia="zh-CN"/>
        </w:rPr>
        <w:t>34</w:t>
      </w:r>
      <w:r w:rsidRPr="000819E2">
        <w:t>)</w:t>
      </w:r>
    </w:p>
    <w:p w:rsidR="00540484" w:rsidRPr="000819E2" w:rsidRDefault="00540484" w:rsidP="008B3E23">
      <w:r w:rsidRPr="000819E2">
        <w:rPr>
          <w:i/>
        </w:rPr>
        <w:t>Step</w:t>
      </w:r>
      <w:r w:rsidRPr="000819E2">
        <w:t xml:space="preserve"> </w:t>
      </w:r>
      <w:r w:rsidRPr="000819E2">
        <w:rPr>
          <w:lang w:eastAsia="zh-CN"/>
        </w:rPr>
        <w:t>5</w:t>
      </w:r>
      <w:r w:rsidRPr="000819E2">
        <w:t>:</w:t>
      </w:r>
      <w:r w:rsidRPr="000819E2">
        <w:tab/>
        <w:t xml:space="preserve">If worst-month statistics are desired, calculate the annual time percentages </w:t>
      </w:r>
      <w:r w:rsidRPr="000819E2">
        <w:rPr>
          <w:i/>
        </w:rPr>
        <w:t>p</w:t>
      </w:r>
      <w:r w:rsidRPr="000819E2">
        <w:t xml:space="preserve"> </w:t>
      </w:r>
      <w:bookmarkStart w:id="183" w:name="OLE_LINK26"/>
      <w:bookmarkStart w:id="184" w:name="OLE_LINK27"/>
      <w:r w:rsidRPr="000819E2">
        <w:t xml:space="preserve">corresponding </w:t>
      </w:r>
      <w:bookmarkEnd w:id="183"/>
      <w:bookmarkEnd w:id="184"/>
      <w:r w:rsidRPr="000819E2">
        <w:t xml:space="preserve">to the worst-month time percentages </w:t>
      </w:r>
      <w:r w:rsidRPr="000819E2">
        <w:rPr>
          <w:i/>
        </w:rPr>
        <w:t>p</w:t>
      </w:r>
      <w:r w:rsidRPr="000819E2">
        <w:rPr>
          <w:i/>
          <w:vertAlign w:val="subscript"/>
        </w:rPr>
        <w:t>w</w:t>
      </w:r>
      <w:r w:rsidRPr="000819E2">
        <w:t xml:space="preserve"> using climate information specified in Recommendation ITU-R </w:t>
      </w:r>
      <w:hyperlink r:id="rId110" w:history="1">
        <w:r w:rsidRPr="000819E2">
          <w:rPr>
            <w:color w:val="0000FF"/>
            <w:u w:val="single"/>
          </w:rPr>
          <w:t>P.841</w:t>
        </w:r>
      </w:hyperlink>
      <w:r w:rsidR="008074AF">
        <w:t xml:space="preserve">. </w:t>
      </w:r>
      <w:r w:rsidRPr="000819E2">
        <w:t xml:space="preserve">The values of </w:t>
      </w:r>
      <w:r w:rsidRPr="000819E2">
        <w:rPr>
          <w:i/>
        </w:rPr>
        <w:t>A</w:t>
      </w:r>
      <w:r w:rsidRPr="000819E2">
        <w:t xml:space="preserve"> exceeded for percentages of the time </w:t>
      </w:r>
      <w:r w:rsidRPr="000819E2">
        <w:rPr>
          <w:i/>
        </w:rPr>
        <w:t>p</w:t>
      </w:r>
      <w:r w:rsidRPr="000819E2">
        <w:t xml:space="preserve"> on an annual basis will be exceeded for the corresponding percentages of time on a worst-month basis.</w:t>
      </w:r>
    </w:p>
    <w:p w:rsidR="00540484" w:rsidRPr="000819E2" w:rsidRDefault="00540484" w:rsidP="008B3E23">
      <w:pPr>
        <w:rPr>
          <w:lang w:eastAsia="zh-CN"/>
        </w:rPr>
      </w:pPr>
      <w:r w:rsidRPr="000819E2">
        <w:t xml:space="preserve">The prediction procedure outlined above is considered valid in all parts of the world at least for frequencies up to 100 GHz and path-lengths up to </w:t>
      </w:r>
      <w:smartTag w:uri="urn:schemas-microsoft-com:office:smarttags" w:element="chmetcnv">
        <w:smartTagPr>
          <w:attr w:name="UnitName" w:val="km"/>
          <w:attr w:name="SourceValue" w:val="60"/>
          <w:attr w:name="HasSpace" w:val="True"/>
          <w:attr w:name="Negative" w:val="False"/>
          <w:attr w:name="NumberType" w:val="1"/>
          <w:attr w:name="TCSC" w:val="0"/>
        </w:smartTagPr>
        <w:r w:rsidRPr="000819E2">
          <w:t>60 km</w:t>
        </w:r>
      </w:smartTag>
      <w:r w:rsidRPr="000819E2">
        <w:t>.</w:t>
      </w:r>
    </w:p>
    <w:p w:rsidR="00540484" w:rsidRPr="000819E2" w:rsidRDefault="00540484" w:rsidP="008B3E23">
      <w:pPr>
        <w:rPr>
          <w:lang w:eastAsia="zh-CN"/>
        </w:rPr>
      </w:pPr>
    </w:p>
    <w:p w:rsidR="00540484" w:rsidRPr="000819E2" w:rsidRDefault="00540484" w:rsidP="00540484">
      <w:pPr>
        <w:rPr>
          <w:lang w:eastAsia="zh-CN"/>
        </w:rPr>
      </w:pPr>
      <w:r w:rsidRPr="000819E2">
        <w:rPr>
          <w:b/>
          <w:bCs/>
          <w:lang w:eastAsia="zh-CN"/>
        </w:rPr>
        <w:t>2</w:t>
      </w:r>
      <w:r w:rsidRPr="000819E2">
        <w:rPr>
          <w:lang w:eastAsia="zh-CN"/>
        </w:rPr>
        <w:tab/>
        <w:t xml:space="preserve">As the sequence number of equations in the revision are different from that in </w:t>
      </w:r>
      <w:r>
        <w:rPr>
          <w:lang w:eastAsia="zh-CN"/>
        </w:rPr>
        <w:t xml:space="preserve">Recommendation </w:t>
      </w:r>
      <w:r w:rsidRPr="000819E2">
        <w:rPr>
          <w:lang w:eastAsia="zh-CN"/>
        </w:rPr>
        <w:t>ITU</w:t>
      </w:r>
      <w:r w:rsidRPr="000819E2">
        <w:rPr>
          <w:lang w:eastAsia="zh-CN"/>
        </w:rPr>
        <w:noBreakHyphen/>
        <w:t>R P.530-16, there should be the corresponding changes after Section 2.4.1.</w:t>
      </w:r>
    </w:p>
    <w:p w:rsidR="00540484" w:rsidRPr="000819E2" w:rsidRDefault="00540484" w:rsidP="00540484">
      <w:pPr>
        <w:rPr>
          <w:lang w:eastAsia="zh-CN"/>
        </w:rPr>
      </w:pPr>
    </w:p>
    <w:p w:rsidR="00540484" w:rsidRPr="000819E2" w:rsidRDefault="00540484" w:rsidP="008074AF">
      <w:pPr>
        <w:pStyle w:val="Figurewithouttitle"/>
        <w:keepLines w:val="0"/>
        <w:spacing w:before="360" w:after="0"/>
        <w:rPr>
          <w:lang w:eastAsia="zh-CN"/>
        </w:rPr>
      </w:pPr>
      <w:r w:rsidRPr="000819E2">
        <w:t>_________________</w:t>
      </w:r>
    </w:p>
    <w:p w:rsidR="000069D4" w:rsidRPr="00540484" w:rsidRDefault="000069D4" w:rsidP="00DD4BED">
      <w:pPr>
        <w:rPr>
          <w:lang w:val="en-US" w:eastAsia="zh-CN"/>
        </w:rPr>
      </w:pPr>
    </w:p>
    <w:sectPr w:rsidR="000069D4" w:rsidRPr="00540484" w:rsidSect="00310645">
      <w:headerReference w:type="default" r:id="rId111"/>
      <w:footerReference w:type="default" r:id="rId112"/>
      <w:footerReference w:type="first" r:id="rId113"/>
      <w:pgSz w:w="11907" w:h="16834"/>
      <w:pgMar w:top="1418" w:right="1134" w:bottom="1276" w:left="1134"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484" w:rsidRDefault="00540484">
      <w:r>
        <w:separator/>
      </w:r>
    </w:p>
  </w:endnote>
  <w:endnote w:type="continuationSeparator" w:id="0">
    <w:p w:rsidR="00540484" w:rsidRDefault="00540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angSong_GB2312">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46E" w:rsidRDefault="00310645">
    <w:pPr>
      <w:pStyle w:val="Footer"/>
    </w:pPr>
    <w:r>
      <w:fldChar w:fldCharType="begin"/>
    </w:r>
    <w:r>
      <w:instrText xml:space="preserve"> FILENAME \p  \* MERGEFORMAT </w:instrText>
    </w:r>
    <w:r>
      <w:fldChar w:fldCharType="separate"/>
    </w:r>
    <w:r w:rsidR="00F8146E">
      <w:t>M:\BRSGD\TEXT2017\SG03\WP3M\100\178e.docx</w:t>
    </w:r>
    <w:r>
      <w:fldChar w:fldCharType="end"/>
    </w:r>
    <w:r w:rsidR="00F8146E">
      <w:tab/>
    </w:r>
    <w:r w:rsidR="00F8146E">
      <w:fldChar w:fldCharType="begin"/>
    </w:r>
    <w:r w:rsidR="00F8146E">
      <w:instrText xml:space="preserve"> SAVEDATE \@ DD.MM.YY </w:instrText>
    </w:r>
    <w:r w:rsidR="00F8146E">
      <w:fldChar w:fldCharType="separate"/>
    </w:r>
    <w:r>
      <w:t>16.03.17</w:t>
    </w:r>
    <w:r w:rsidR="00F8146E">
      <w:fldChar w:fldCharType="end"/>
    </w:r>
    <w:r w:rsidR="00F8146E">
      <w:tab/>
    </w:r>
    <w:r w:rsidR="00F8146E">
      <w:fldChar w:fldCharType="begin"/>
    </w:r>
    <w:r w:rsidR="00F8146E">
      <w:instrText xml:space="preserve"> PRINTDATE \@ DD.MM.YY </w:instrText>
    </w:r>
    <w:r w:rsidR="00F8146E">
      <w:fldChar w:fldCharType="separate"/>
    </w:r>
    <w:r w:rsidR="00F8146E">
      <w:t>21.02.08</w:t>
    </w:r>
    <w:r w:rsidR="00F8146E">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46E" w:rsidRDefault="00310645">
    <w:pPr>
      <w:pStyle w:val="Footer"/>
    </w:pPr>
    <w:r>
      <w:fldChar w:fldCharType="begin"/>
    </w:r>
    <w:r>
      <w:instrText xml:space="preserve"> FILENAME \p  \* MERGEFORMAT </w:instrText>
    </w:r>
    <w:r>
      <w:fldChar w:fldCharType="separate"/>
    </w:r>
    <w:r w:rsidR="00F8146E">
      <w:t>M:\BRSGD\TEXT2017\SG03\WP3M\100\178e.docx</w:t>
    </w:r>
    <w:r>
      <w:fldChar w:fldCharType="end"/>
    </w:r>
    <w:r w:rsidR="00F8146E">
      <w:tab/>
    </w:r>
    <w:r w:rsidR="00F8146E">
      <w:fldChar w:fldCharType="begin"/>
    </w:r>
    <w:r w:rsidR="00F8146E">
      <w:instrText xml:space="preserve"> SAVEDATE \@ DD.MM.YY </w:instrText>
    </w:r>
    <w:r w:rsidR="00F8146E">
      <w:fldChar w:fldCharType="separate"/>
    </w:r>
    <w:r>
      <w:t>16.03.17</w:t>
    </w:r>
    <w:r w:rsidR="00F8146E">
      <w:fldChar w:fldCharType="end"/>
    </w:r>
    <w:r w:rsidR="00F8146E">
      <w:tab/>
    </w:r>
    <w:r w:rsidR="00F8146E">
      <w:fldChar w:fldCharType="begin"/>
    </w:r>
    <w:r w:rsidR="00F8146E">
      <w:instrText xml:space="preserve"> PRINTDATE \@ DD.MM.YY </w:instrText>
    </w:r>
    <w:r w:rsidR="00F8146E">
      <w:fldChar w:fldCharType="separate"/>
    </w:r>
    <w:r w:rsidR="00F8146E">
      <w:t>21.02.08</w:t>
    </w:r>
    <w:r w:rsidR="00F8146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484" w:rsidRDefault="00540484">
      <w:r>
        <w:t>____________________</w:t>
      </w:r>
    </w:p>
  </w:footnote>
  <w:footnote w:type="continuationSeparator" w:id="0">
    <w:p w:rsidR="00540484" w:rsidRDefault="005404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Default="00FA124A" w:rsidP="00330567">
    <w:pPr>
      <w:pStyle w:val="Header"/>
      <w:rPr>
        <w:rStyle w:val="PageNumber"/>
      </w:rPr>
    </w:pPr>
    <w:r>
      <w:rPr>
        <w:lang w:val="en-US"/>
      </w:rPr>
      <w:t xml:space="preserve">- </w:t>
    </w:r>
    <w:r w:rsidR="00D02712">
      <w:rPr>
        <w:rStyle w:val="PageNumber"/>
      </w:rPr>
      <w:fldChar w:fldCharType="begin"/>
    </w:r>
    <w:r>
      <w:rPr>
        <w:rStyle w:val="PageNumber"/>
      </w:rPr>
      <w:instrText xml:space="preserve"> PAGE </w:instrText>
    </w:r>
    <w:r w:rsidR="00D02712">
      <w:rPr>
        <w:rStyle w:val="PageNumber"/>
      </w:rPr>
      <w:fldChar w:fldCharType="separate"/>
    </w:r>
    <w:r w:rsidR="00310645">
      <w:rPr>
        <w:rStyle w:val="PageNumber"/>
        <w:noProof/>
      </w:rPr>
      <w:t>11</w:t>
    </w:r>
    <w:r w:rsidR="00D02712">
      <w:rPr>
        <w:rStyle w:val="PageNumber"/>
      </w:rPr>
      <w:fldChar w:fldCharType="end"/>
    </w:r>
    <w:r>
      <w:rPr>
        <w:rStyle w:val="PageNumber"/>
      </w:rPr>
      <w:t xml:space="preserve"> -</w:t>
    </w:r>
  </w:p>
  <w:p w:rsidR="00FA124A" w:rsidRDefault="00540484">
    <w:pPr>
      <w:pStyle w:val="Header"/>
      <w:rPr>
        <w:lang w:val="en-US"/>
      </w:rPr>
    </w:pPr>
    <w:r>
      <w:rPr>
        <w:lang w:val="en-US"/>
      </w:rPr>
      <w:t>3M/178-E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61E96"/>
    <w:multiLevelType w:val="hybridMultilevel"/>
    <w:tmpl w:val="D0BC5E3C"/>
    <w:lvl w:ilvl="0" w:tplc="234A19D2">
      <w:start w:val="2"/>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F69626B"/>
    <w:multiLevelType w:val="multilevel"/>
    <w:tmpl w:val="821A81CE"/>
    <w:lvl w:ilvl="0">
      <w:start w:val="1"/>
      <w:numFmt w:val="decimal"/>
      <w:pStyle w:val="HeadingSum"/>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442E4AA0"/>
    <w:multiLevelType w:val="hybridMultilevel"/>
    <w:tmpl w:val="EE085EDE"/>
    <w:lvl w:ilvl="0" w:tplc="F364F8A6">
      <w:start w:val="1"/>
      <w:numFmt w:val="decimal"/>
      <w:lvlText w:val="[%1]"/>
      <w:lvlJc w:val="left"/>
      <w:pPr>
        <w:tabs>
          <w:tab w:val="num" w:pos="420"/>
        </w:tabs>
        <w:ind w:left="420" w:hanging="420"/>
      </w:pPr>
      <w:rPr>
        <w:rFonts w:hint="eastAsia"/>
        <w:sz w:val="20"/>
        <w:szCs w:val="2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30208DF"/>
    <w:multiLevelType w:val="hybridMultilevel"/>
    <w:tmpl w:val="CF4E7DAA"/>
    <w:lvl w:ilvl="0" w:tplc="701EA96C">
      <w:start w:val="1"/>
      <w:numFmt w:val="lowerLetter"/>
      <w:pStyle w:val="Lettered"/>
      <w:lvlText w:val="%1)"/>
      <w:lvlJc w:val="left"/>
      <w:pPr>
        <w:tabs>
          <w:tab w:val="num" w:pos="425"/>
        </w:tabs>
        <w:ind w:left="425" w:hanging="425"/>
      </w:pPr>
      <w:rPr>
        <w:rFont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5D10D3"/>
    <w:multiLevelType w:val="hybridMultilevel"/>
    <w:tmpl w:val="0DE8C00C"/>
    <w:lvl w:ilvl="0" w:tplc="416C4882">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activeWritingStyle w:appName="MSWord" w:lang="en-GB" w:vendorID="64" w:dllVersion="131077" w:nlCheck="1" w:checkStyle="1"/>
  <w:activeWritingStyle w:appName="MSWord" w:lang="en-GB"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484"/>
    <w:rsid w:val="000069D4"/>
    <w:rsid w:val="000174AD"/>
    <w:rsid w:val="00047A1D"/>
    <w:rsid w:val="000604B9"/>
    <w:rsid w:val="000A7D55"/>
    <w:rsid w:val="000C12C8"/>
    <w:rsid w:val="000C2E8E"/>
    <w:rsid w:val="000E0E7C"/>
    <w:rsid w:val="000F1B4B"/>
    <w:rsid w:val="0012744F"/>
    <w:rsid w:val="00131178"/>
    <w:rsid w:val="00153246"/>
    <w:rsid w:val="00156F66"/>
    <w:rsid w:val="00163271"/>
    <w:rsid w:val="00182528"/>
    <w:rsid w:val="0018500B"/>
    <w:rsid w:val="00196A19"/>
    <w:rsid w:val="00202DC1"/>
    <w:rsid w:val="002116EE"/>
    <w:rsid w:val="002309D8"/>
    <w:rsid w:val="002A7FE2"/>
    <w:rsid w:val="002E1B4F"/>
    <w:rsid w:val="002F2E67"/>
    <w:rsid w:val="002F7CB3"/>
    <w:rsid w:val="00306ED5"/>
    <w:rsid w:val="00310645"/>
    <w:rsid w:val="00315546"/>
    <w:rsid w:val="00330567"/>
    <w:rsid w:val="00386A9D"/>
    <w:rsid w:val="00391081"/>
    <w:rsid w:val="003B2789"/>
    <w:rsid w:val="003C13CE"/>
    <w:rsid w:val="003E2518"/>
    <w:rsid w:val="003E7CEF"/>
    <w:rsid w:val="004B1EF7"/>
    <w:rsid w:val="004B3FAD"/>
    <w:rsid w:val="004C5749"/>
    <w:rsid w:val="00501DCA"/>
    <w:rsid w:val="00513A47"/>
    <w:rsid w:val="00540484"/>
    <w:rsid w:val="005408DF"/>
    <w:rsid w:val="00573344"/>
    <w:rsid w:val="00583F9B"/>
    <w:rsid w:val="005E5C10"/>
    <w:rsid w:val="005F2C78"/>
    <w:rsid w:val="006144E4"/>
    <w:rsid w:val="00650299"/>
    <w:rsid w:val="00655FC5"/>
    <w:rsid w:val="008074AF"/>
    <w:rsid w:val="00814E0A"/>
    <w:rsid w:val="00822581"/>
    <w:rsid w:val="008309DD"/>
    <w:rsid w:val="0083227A"/>
    <w:rsid w:val="00866900"/>
    <w:rsid w:val="00876A8A"/>
    <w:rsid w:val="00881BA1"/>
    <w:rsid w:val="008B3E23"/>
    <w:rsid w:val="008C2302"/>
    <w:rsid w:val="008C26B8"/>
    <w:rsid w:val="008F208F"/>
    <w:rsid w:val="00982084"/>
    <w:rsid w:val="00995963"/>
    <w:rsid w:val="009B61EB"/>
    <w:rsid w:val="009C2064"/>
    <w:rsid w:val="009D1697"/>
    <w:rsid w:val="009F3A46"/>
    <w:rsid w:val="009F6520"/>
    <w:rsid w:val="00A014F8"/>
    <w:rsid w:val="00A5173C"/>
    <w:rsid w:val="00A61AEF"/>
    <w:rsid w:val="00AD2345"/>
    <w:rsid w:val="00AF173A"/>
    <w:rsid w:val="00B066A4"/>
    <w:rsid w:val="00B07A13"/>
    <w:rsid w:val="00B4279B"/>
    <w:rsid w:val="00B45FC9"/>
    <w:rsid w:val="00B76F35"/>
    <w:rsid w:val="00B81138"/>
    <w:rsid w:val="00BC7CCF"/>
    <w:rsid w:val="00BE470B"/>
    <w:rsid w:val="00C57A91"/>
    <w:rsid w:val="00CC01C2"/>
    <w:rsid w:val="00CF21F2"/>
    <w:rsid w:val="00D02712"/>
    <w:rsid w:val="00D046A7"/>
    <w:rsid w:val="00D214D0"/>
    <w:rsid w:val="00D6546B"/>
    <w:rsid w:val="00DB178B"/>
    <w:rsid w:val="00DC17D3"/>
    <w:rsid w:val="00DD4BED"/>
    <w:rsid w:val="00DE39F0"/>
    <w:rsid w:val="00DF0AF3"/>
    <w:rsid w:val="00DF7E9F"/>
    <w:rsid w:val="00E27D7E"/>
    <w:rsid w:val="00E42E13"/>
    <w:rsid w:val="00E56D5C"/>
    <w:rsid w:val="00E6257C"/>
    <w:rsid w:val="00E63C59"/>
    <w:rsid w:val="00F25662"/>
    <w:rsid w:val="00F8146E"/>
    <w:rsid w:val="00FA124A"/>
    <w:rsid w:val="00FC08DD"/>
    <w:rsid w:val="00FC2316"/>
    <w:rsid w:val="00FC2C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4097"/>
    <o:shapelayout v:ext="edit">
      <o:idmap v:ext="edit" data="1"/>
    </o:shapelayout>
  </w:shapeDefaults>
  <w:decimalSymbol w:val="."/>
  <w:listSeparator w:val=","/>
  <w15:docId w15:val="{19B0106C-43A8-464A-9213-53A6A2DE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qFormat/>
    <w:rsid w:val="008F208F"/>
    <w:pPr>
      <w:keepNext/>
      <w:keepLines/>
      <w:spacing w:before="280"/>
      <w:ind w:left="1134" w:hanging="1134"/>
      <w:outlineLvl w:val="0"/>
    </w:pPr>
    <w:rPr>
      <w:b/>
      <w:sz w:val="28"/>
    </w:rPr>
  </w:style>
  <w:style w:type="paragraph" w:styleId="Heading2">
    <w:name w:val="heading 2"/>
    <w:basedOn w:val="Heading1"/>
    <w:next w:val="Normal"/>
    <w:qFormat/>
    <w:rsid w:val="008F208F"/>
    <w:pPr>
      <w:spacing w:before="200"/>
      <w:outlineLvl w:val="1"/>
    </w:pPr>
    <w:rPr>
      <w:sz w:val="24"/>
    </w:rPr>
  </w:style>
  <w:style w:type="paragraph" w:styleId="Heading3">
    <w:name w:val="heading 3"/>
    <w:basedOn w:val="Heading1"/>
    <w:next w:val="Normal"/>
    <w:qFormat/>
    <w:rsid w:val="008F208F"/>
    <w:pPr>
      <w:tabs>
        <w:tab w:val="clear" w:pos="1134"/>
      </w:tabs>
      <w:spacing w:before="200"/>
      <w:outlineLvl w:val="2"/>
    </w:pPr>
    <w:rPr>
      <w:sz w:val="24"/>
    </w:rPr>
  </w:style>
  <w:style w:type="paragraph" w:styleId="Heading4">
    <w:name w:val="heading 4"/>
    <w:basedOn w:val="Heading3"/>
    <w:next w:val="Normal"/>
    <w:qFormat/>
    <w:rsid w:val="008F208F"/>
    <w:pPr>
      <w:outlineLvl w:val="3"/>
    </w:pPr>
  </w:style>
  <w:style w:type="paragraph" w:styleId="Heading5">
    <w:name w:val="heading 5"/>
    <w:basedOn w:val="Heading4"/>
    <w:next w:val="Normal"/>
    <w:qFormat/>
    <w:rsid w:val="008F208F"/>
    <w:pPr>
      <w:outlineLvl w:val="4"/>
    </w:pPr>
  </w:style>
  <w:style w:type="paragraph" w:styleId="Heading6">
    <w:name w:val="heading 6"/>
    <w:basedOn w:val="Heading4"/>
    <w:next w:val="Normal"/>
    <w:qFormat/>
    <w:rsid w:val="008F208F"/>
    <w:pPr>
      <w:outlineLvl w:val="5"/>
    </w:pPr>
  </w:style>
  <w:style w:type="paragraph" w:styleId="Heading7">
    <w:name w:val="heading 7"/>
    <w:basedOn w:val="Heading6"/>
    <w:next w:val="Normal"/>
    <w:qFormat/>
    <w:rsid w:val="008F208F"/>
    <w:pPr>
      <w:outlineLvl w:val="6"/>
    </w:pPr>
  </w:style>
  <w:style w:type="paragraph" w:styleId="Heading8">
    <w:name w:val="heading 8"/>
    <w:basedOn w:val="Heading6"/>
    <w:next w:val="Normal"/>
    <w:qFormat/>
    <w:rsid w:val="008F208F"/>
    <w:pPr>
      <w:outlineLvl w:val="7"/>
    </w:pPr>
  </w:style>
  <w:style w:type="paragraph" w:styleId="Heading9">
    <w:name w:val="heading 9"/>
    <w:basedOn w:val="Heading6"/>
    <w:next w:val="Normal"/>
    <w:qFormat/>
    <w:rsid w:val="008F20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itle">
    <w:name w:val="Normal_after_title"/>
    <w:basedOn w:val="Normal"/>
    <w:next w:val="Normal"/>
    <w:rsid w:val="00D02712"/>
    <w:pPr>
      <w:spacing w:before="360"/>
    </w:pPr>
  </w:style>
  <w:style w:type="paragraph" w:customStyle="1" w:styleId="Artheading">
    <w:name w:val="Art_heading"/>
    <w:basedOn w:val="Normal"/>
    <w:next w:val="Normal"/>
    <w:rsid w:val="008F208F"/>
    <w:pPr>
      <w:spacing w:before="480"/>
      <w:jc w:val="center"/>
    </w:pPr>
    <w:rPr>
      <w:rFonts w:ascii="Times New Roman Bold" w:hAnsi="Times New Roman Bold"/>
      <w:b/>
      <w:sz w:val="28"/>
    </w:rPr>
  </w:style>
  <w:style w:type="paragraph" w:customStyle="1" w:styleId="ArtNo">
    <w:name w:val="Art_No"/>
    <w:basedOn w:val="Normal"/>
    <w:next w:val="Normal"/>
    <w:rsid w:val="008F208F"/>
    <w:pPr>
      <w:keepNext/>
      <w:keepLines/>
      <w:spacing w:before="480"/>
      <w:jc w:val="center"/>
    </w:pPr>
    <w:rPr>
      <w:caps/>
      <w:sz w:val="28"/>
    </w:rPr>
  </w:style>
  <w:style w:type="paragraph" w:customStyle="1" w:styleId="Arttitle">
    <w:name w:val="Art_title"/>
    <w:basedOn w:val="Normal"/>
    <w:next w:val="Normal"/>
    <w:rsid w:val="008F208F"/>
    <w:pPr>
      <w:keepNext/>
      <w:keepLines/>
      <w:spacing w:before="240"/>
      <w:jc w:val="center"/>
    </w:pPr>
    <w:rPr>
      <w:b/>
      <w:sz w:val="28"/>
    </w:rPr>
  </w:style>
  <w:style w:type="paragraph" w:customStyle="1" w:styleId="ASN1">
    <w:name w:val="ASN.1"/>
    <w:basedOn w:val="Normal"/>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rsid w:val="008F208F"/>
    <w:pPr>
      <w:keepNext/>
      <w:keepLines/>
      <w:spacing w:before="160"/>
      <w:ind w:left="1134"/>
    </w:pPr>
    <w:rPr>
      <w:i/>
    </w:rPr>
  </w:style>
  <w:style w:type="paragraph" w:customStyle="1" w:styleId="ChapNo">
    <w:name w:val="Chap_No"/>
    <w:basedOn w:val="ArtNo"/>
    <w:next w:val="Normal"/>
    <w:rsid w:val="008F208F"/>
    <w:rPr>
      <w:rFonts w:ascii="Times New Roman Bold" w:hAnsi="Times New Roman Bold"/>
      <w:b/>
    </w:rPr>
  </w:style>
  <w:style w:type="paragraph" w:customStyle="1" w:styleId="Chaptitle">
    <w:name w:val="Chap_title"/>
    <w:basedOn w:val="Arttitle"/>
    <w:next w:val="Normal"/>
    <w:rsid w:val="008F208F"/>
  </w:style>
  <w:style w:type="character" w:styleId="EndnoteReference">
    <w:name w:val="endnote reference"/>
    <w:basedOn w:val="DefaultParagraphFont"/>
    <w:rsid w:val="008F208F"/>
    <w:rPr>
      <w:vertAlign w:val="superscript"/>
    </w:rPr>
  </w:style>
  <w:style w:type="paragraph" w:customStyle="1" w:styleId="enumlev1">
    <w:name w:val="enumlev1"/>
    <w:basedOn w:val="Normal"/>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basedOn w:val="Normal"/>
    <w:rsid w:val="008F208F"/>
    <w:pPr>
      <w:tabs>
        <w:tab w:val="clear" w:pos="1871"/>
        <w:tab w:val="clear" w:pos="2268"/>
        <w:tab w:val="center" w:pos="4820"/>
        <w:tab w:val="right" w:pos="9639"/>
      </w:tabs>
    </w:pPr>
  </w:style>
  <w:style w:type="paragraph" w:customStyle="1" w:styleId="Equationlegend">
    <w:name w:val="Equation_legend"/>
    <w:basedOn w:val="NormalIndent"/>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Normal"/>
    <w:rsid w:val="008F208F"/>
    <w:pPr>
      <w:keepNext/>
      <w:keepLines/>
      <w:spacing w:before="20" w:after="20"/>
    </w:pPr>
    <w:rPr>
      <w:sz w:val="18"/>
    </w:rPr>
  </w:style>
  <w:style w:type="paragraph" w:customStyle="1" w:styleId="Tabletext">
    <w:name w:val="Table_text"/>
    <w:basedOn w:val="Normal"/>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Normal"/>
    <w:rsid w:val="008F208F"/>
    <w:pPr>
      <w:keepNext w:val="0"/>
    </w:pPr>
  </w:style>
  <w:style w:type="paragraph" w:styleId="Footer">
    <w:name w:val="footer"/>
    <w:basedOn w:val="Normal"/>
    <w:link w:val="Footer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Footer"/>
    <w:rsid w:val="008F208F"/>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basedOn w:val="DefaultParagraphFont"/>
    <w:rsid w:val="008F208F"/>
    <w:rPr>
      <w:position w:val="6"/>
      <w:sz w:val="18"/>
    </w:rPr>
  </w:style>
  <w:style w:type="paragraph" w:styleId="FootnoteText">
    <w:name w:val="footnote text"/>
    <w:basedOn w:val="Normal"/>
    <w:link w:val="FootnoteTextChar"/>
    <w:rsid w:val="008F208F"/>
    <w:pPr>
      <w:keepLines/>
      <w:tabs>
        <w:tab w:val="left" w:pos="255"/>
      </w:tabs>
    </w:pPr>
  </w:style>
  <w:style w:type="paragraph" w:customStyle="1" w:styleId="Note">
    <w:name w:val="Note"/>
    <w:basedOn w:val="Normal"/>
    <w:next w:val="Normal"/>
    <w:rsid w:val="008F208F"/>
    <w:pPr>
      <w:tabs>
        <w:tab w:val="left" w:pos="284"/>
      </w:tabs>
      <w:spacing w:before="80"/>
    </w:pPr>
  </w:style>
  <w:style w:type="paragraph" w:styleId="Header">
    <w:name w:val="header"/>
    <w:aliases w:val="encabezado"/>
    <w:basedOn w:val="Normal"/>
    <w:link w:val="HeaderChar"/>
    <w:rsid w:val="008F208F"/>
    <w:pPr>
      <w:spacing w:before="0"/>
      <w:jc w:val="center"/>
    </w:pPr>
    <w:rPr>
      <w:sz w:val="18"/>
    </w:rPr>
  </w:style>
  <w:style w:type="paragraph" w:styleId="Index1">
    <w:name w:val="index 1"/>
    <w:basedOn w:val="Normal"/>
    <w:next w:val="Normal"/>
    <w:semiHidden/>
    <w:rsid w:val="00E63C59"/>
  </w:style>
  <w:style w:type="paragraph" w:styleId="Index2">
    <w:name w:val="index 2"/>
    <w:basedOn w:val="Normal"/>
    <w:next w:val="Normal"/>
    <w:semiHidden/>
    <w:rsid w:val="00E63C59"/>
    <w:pPr>
      <w:ind w:left="283"/>
    </w:pPr>
  </w:style>
  <w:style w:type="paragraph" w:styleId="Index3">
    <w:name w:val="index 3"/>
    <w:basedOn w:val="Normal"/>
    <w:next w:val="Normal"/>
    <w:semiHidden/>
    <w:rsid w:val="00E63C59"/>
    <w:pPr>
      <w:ind w:left="566"/>
    </w:pPr>
  </w:style>
  <w:style w:type="paragraph" w:customStyle="1" w:styleId="PartNo">
    <w:name w:val="Part_No"/>
    <w:basedOn w:val="AnnexNo"/>
    <w:next w:val="Normal"/>
    <w:rsid w:val="008F208F"/>
  </w:style>
  <w:style w:type="paragraph" w:customStyle="1" w:styleId="Partref">
    <w:name w:val="Part_ref"/>
    <w:basedOn w:val="Annexref"/>
    <w:next w:val="Normal"/>
    <w:rsid w:val="008F208F"/>
  </w:style>
  <w:style w:type="paragraph" w:customStyle="1" w:styleId="Parttitle">
    <w:name w:val="Part_title"/>
    <w:basedOn w:val="Annextitle"/>
    <w:next w:val="Normalaftertitle0"/>
    <w:rsid w:val="008F208F"/>
  </w:style>
  <w:style w:type="paragraph" w:customStyle="1" w:styleId="RecNo">
    <w:name w:val="Rec_No"/>
    <w:basedOn w:val="Normal"/>
    <w:next w:val="Normal"/>
    <w:rsid w:val="008F208F"/>
    <w:pPr>
      <w:keepNext/>
      <w:keepLines/>
      <w:spacing w:before="480"/>
      <w:jc w:val="center"/>
    </w:pPr>
    <w:rPr>
      <w:caps/>
      <w:sz w:val="28"/>
    </w:rPr>
  </w:style>
  <w:style w:type="paragraph" w:customStyle="1" w:styleId="Rectitle">
    <w:name w:val="Rec_title"/>
    <w:basedOn w:val="RecNo"/>
    <w:next w:val="Normal"/>
    <w:link w:val="RectitleChar"/>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Normal"/>
    <w:next w:val="Normalaftertitle0"/>
    <w:rsid w:val="008F208F"/>
    <w:pPr>
      <w:keepNext/>
      <w:keepLines/>
      <w:jc w:val="right"/>
    </w:pPr>
    <w:rPr>
      <w:sz w:val="22"/>
    </w:rPr>
  </w:style>
  <w:style w:type="paragraph" w:customStyle="1" w:styleId="Questiondate">
    <w:name w:val="Question_date"/>
    <w:basedOn w:val="Normal"/>
    <w:next w:val="Normalaftertitle0"/>
    <w:rsid w:val="008F208F"/>
    <w:pPr>
      <w:keepNext/>
      <w:keepLines/>
      <w:jc w:val="right"/>
    </w:pPr>
    <w:rPr>
      <w:sz w:val="22"/>
    </w:rPr>
  </w:style>
  <w:style w:type="paragraph" w:customStyle="1" w:styleId="QuestionNo">
    <w:name w:val="Question_No"/>
    <w:basedOn w:val="Normal"/>
    <w:next w:val="Normal"/>
    <w:rsid w:val="008F208F"/>
    <w:pPr>
      <w:keepNext/>
      <w:keepLines/>
      <w:spacing w:before="480"/>
      <w:jc w:val="center"/>
    </w:pPr>
    <w:rPr>
      <w:caps/>
      <w:sz w:val="28"/>
    </w:rPr>
  </w:style>
  <w:style w:type="paragraph" w:customStyle="1" w:styleId="Questiontitle">
    <w:name w:val="Question_title"/>
    <w:basedOn w:val="Normal"/>
    <w:next w:val="Normal"/>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Normal"/>
    <w:rsid w:val="00E63C59"/>
    <w:pPr>
      <w:ind w:left="1134" w:hanging="1134"/>
    </w:pPr>
  </w:style>
  <w:style w:type="paragraph" w:customStyle="1" w:styleId="Reftitle">
    <w:name w:val="Ref_title"/>
    <w:basedOn w:val="Normal"/>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Normal"/>
    <w:rsid w:val="008F208F"/>
  </w:style>
  <w:style w:type="paragraph" w:customStyle="1" w:styleId="Restitle">
    <w:name w:val="Res_title"/>
    <w:basedOn w:val="Rectitle"/>
    <w:next w:val="Normal"/>
    <w:rsid w:val="008F208F"/>
  </w:style>
  <w:style w:type="paragraph" w:customStyle="1" w:styleId="Resref">
    <w:name w:val="Res_ref"/>
    <w:basedOn w:val="Recref"/>
    <w:next w:val="Resdate"/>
    <w:rsid w:val="00E63C59"/>
  </w:style>
  <w:style w:type="paragraph" w:customStyle="1" w:styleId="SectionNo">
    <w:name w:val="Section_No"/>
    <w:basedOn w:val="AnnexNo"/>
    <w:next w:val="Normal"/>
    <w:rsid w:val="008F208F"/>
  </w:style>
  <w:style w:type="paragraph" w:customStyle="1" w:styleId="Sectiontitle">
    <w:name w:val="Section_title"/>
    <w:basedOn w:val="Annextitle"/>
    <w:next w:val="Normalaftertitle0"/>
    <w:rsid w:val="008F208F"/>
  </w:style>
  <w:style w:type="paragraph" w:customStyle="1" w:styleId="Source">
    <w:name w:val="Source"/>
    <w:basedOn w:val="Normal"/>
    <w:next w:val="Normal"/>
    <w:rsid w:val="008F208F"/>
    <w:pPr>
      <w:spacing w:before="840"/>
      <w:jc w:val="center"/>
    </w:pPr>
    <w:rPr>
      <w:b/>
      <w:sz w:val="28"/>
    </w:rPr>
  </w:style>
  <w:style w:type="paragraph" w:customStyle="1" w:styleId="SpecialFooter">
    <w:name w:val="Special Footer"/>
    <w:basedOn w:val="Footer"/>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rsid w:val="008F208F"/>
    <w:rPr>
      <w:sz w:val="20"/>
    </w:rPr>
  </w:style>
  <w:style w:type="paragraph" w:customStyle="1" w:styleId="TableNo">
    <w:name w:val="Table_No"/>
    <w:basedOn w:val="Normal"/>
    <w:next w:val="Normal"/>
    <w:rsid w:val="008F208F"/>
    <w:pPr>
      <w:keepNext/>
      <w:spacing w:before="560" w:after="120"/>
      <w:jc w:val="center"/>
    </w:pPr>
    <w:rPr>
      <w:caps/>
      <w:sz w:val="20"/>
    </w:rPr>
  </w:style>
  <w:style w:type="paragraph" w:customStyle="1" w:styleId="Tabletitle">
    <w:name w:val="Table_title"/>
    <w:basedOn w:val="Normal"/>
    <w:next w:val="Tabletext"/>
    <w:rsid w:val="008F208F"/>
    <w:pPr>
      <w:keepNext/>
      <w:keepLines/>
      <w:spacing w:before="0" w:after="120"/>
      <w:jc w:val="center"/>
    </w:pPr>
    <w:rPr>
      <w:rFonts w:ascii="Times New Roman Bold" w:hAnsi="Times New Roman Bold"/>
      <w:b/>
      <w:sz w:val="20"/>
    </w:rPr>
  </w:style>
  <w:style w:type="paragraph" w:customStyle="1" w:styleId="Tableref">
    <w:name w:val="Table_ref"/>
    <w:basedOn w:val="Normal"/>
    <w:next w:val="Normal"/>
    <w:rsid w:val="008F208F"/>
    <w:pPr>
      <w:keepNext/>
      <w:spacing w:before="560"/>
      <w:jc w:val="center"/>
    </w:pPr>
    <w:rPr>
      <w:sz w:val="20"/>
    </w:rPr>
  </w:style>
  <w:style w:type="paragraph" w:customStyle="1" w:styleId="Title1">
    <w:name w:val="Title 1"/>
    <w:basedOn w:val="Source"/>
    <w:next w:val="Normal"/>
    <w:rsid w:val="008F208F"/>
    <w:pPr>
      <w:tabs>
        <w:tab w:val="left" w:pos="567"/>
        <w:tab w:val="left" w:pos="1701"/>
        <w:tab w:val="left" w:pos="2835"/>
      </w:tabs>
      <w:spacing w:before="240"/>
    </w:pPr>
    <w:rPr>
      <w:b w:val="0"/>
      <w:caps/>
    </w:rPr>
  </w:style>
  <w:style w:type="paragraph" w:customStyle="1" w:styleId="Title2">
    <w:name w:val="Title 2"/>
    <w:basedOn w:val="Source"/>
    <w:next w:val="Normal"/>
    <w:rsid w:val="008F208F"/>
    <w:pPr>
      <w:overflowPunct/>
      <w:autoSpaceDE/>
      <w:autoSpaceDN/>
      <w:adjustRightInd/>
      <w:spacing w:before="480"/>
      <w:textAlignment w:val="auto"/>
    </w:pPr>
    <w:rPr>
      <w:b w:val="0"/>
      <w:caps/>
    </w:rPr>
  </w:style>
  <w:style w:type="paragraph" w:customStyle="1" w:styleId="Title3">
    <w:name w:val="Title 3"/>
    <w:basedOn w:val="Title2"/>
    <w:next w:val="Normal"/>
    <w:rsid w:val="008F208F"/>
    <w:pPr>
      <w:spacing w:before="240"/>
    </w:pPr>
    <w:rPr>
      <w:caps w:val="0"/>
    </w:rPr>
  </w:style>
  <w:style w:type="paragraph" w:customStyle="1" w:styleId="Title4">
    <w:name w:val="Title 4"/>
    <w:basedOn w:val="Title3"/>
    <w:next w:val="Heading1"/>
    <w:rsid w:val="008F208F"/>
    <w:rPr>
      <w:b/>
    </w:rPr>
  </w:style>
  <w:style w:type="paragraph" w:customStyle="1" w:styleId="toc0">
    <w:name w:val="toc 0"/>
    <w:basedOn w:val="Normal"/>
    <w:next w:val="TOC1"/>
    <w:rsid w:val="008F208F"/>
    <w:pPr>
      <w:tabs>
        <w:tab w:val="clear" w:pos="1134"/>
        <w:tab w:val="clear" w:pos="1871"/>
        <w:tab w:val="clear" w:pos="2268"/>
        <w:tab w:val="right" w:pos="9781"/>
      </w:tabs>
    </w:pPr>
    <w:rPr>
      <w:b/>
    </w:rPr>
  </w:style>
  <w:style w:type="paragraph" w:styleId="TOC1">
    <w:name w:val="toc 1"/>
    <w:basedOn w:val="Normal"/>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8F208F"/>
    <w:pPr>
      <w:spacing w:before="120"/>
    </w:pPr>
  </w:style>
  <w:style w:type="paragraph" w:styleId="TOC3">
    <w:name w:val="toc 3"/>
    <w:basedOn w:val="TOC2"/>
    <w:rsid w:val="008F208F"/>
  </w:style>
  <w:style w:type="paragraph" w:styleId="TOC4">
    <w:name w:val="toc 4"/>
    <w:basedOn w:val="TOC3"/>
    <w:rsid w:val="008F208F"/>
  </w:style>
  <w:style w:type="paragraph" w:styleId="TOC5">
    <w:name w:val="toc 5"/>
    <w:basedOn w:val="TOC4"/>
    <w:rsid w:val="008F208F"/>
  </w:style>
  <w:style w:type="paragraph" w:styleId="TOC6">
    <w:name w:val="toc 6"/>
    <w:basedOn w:val="TOC4"/>
    <w:rsid w:val="008F208F"/>
  </w:style>
  <w:style w:type="paragraph" w:styleId="TOC7">
    <w:name w:val="toc 7"/>
    <w:basedOn w:val="TOC4"/>
    <w:rsid w:val="008F208F"/>
  </w:style>
  <w:style w:type="paragraph" w:styleId="TOC8">
    <w:name w:val="toc 8"/>
    <w:basedOn w:val="TOC4"/>
    <w:rsid w:val="008F208F"/>
  </w:style>
  <w:style w:type="character" w:customStyle="1" w:styleId="Appdef">
    <w:name w:val="App_def"/>
    <w:basedOn w:val="DefaultParagraphFont"/>
    <w:rsid w:val="008F208F"/>
    <w:rPr>
      <w:rFonts w:ascii="Times New Roman" w:hAnsi="Times New Roman"/>
      <w:b/>
    </w:rPr>
  </w:style>
  <w:style w:type="character" w:customStyle="1" w:styleId="Appref">
    <w:name w:val="App_ref"/>
    <w:basedOn w:val="DefaultParagraphFont"/>
    <w:rsid w:val="008F208F"/>
  </w:style>
  <w:style w:type="character" w:customStyle="1" w:styleId="Artdef">
    <w:name w:val="Art_def"/>
    <w:basedOn w:val="DefaultParagraphFont"/>
    <w:rsid w:val="008F208F"/>
    <w:rPr>
      <w:rFonts w:ascii="Times New Roman" w:hAnsi="Times New Roman"/>
      <w:b/>
    </w:rPr>
  </w:style>
  <w:style w:type="character" w:customStyle="1" w:styleId="Artref">
    <w:name w:val="Art_ref"/>
    <w:basedOn w:val="DefaultParagraphFont"/>
    <w:rsid w:val="008F208F"/>
  </w:style>
  <w:style w:type="character" w:customStyle="1" w:styleId="Recdef">
    <w:name w:val="Rec_def"/>
    <w:basedOn w:val="DefaultParagraphFont"/>
    <w:rsid w:val="00E63C59"/>
    <w:rPr>
      <w:b/>
    </w:rPr>
  </w:style>
  <w:style w:type="character" w:customStyle="1" w:styleId="Resdef">
    <w:name w:val="Res_def"/>
    <w:basedOn w:val="DefaultParagraphFont"/>
    <w:rsid w:val="00E63C59"/>
    <w:rPr>
      <w:rFonts w:ascii="Times New Roman" w:hAnsi="Times New Roman"/>
      <w:b/>
    </w:rPr>
  </w:style>
  <w:style w:type="character" w:customStyle="1" w:styleId="Tablefreq">
    <w:name w:val="Table_freq"/>
    <w:basedOn w:val="DefaultParagraphFont"/>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Normal"/>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Normal"/>
    <w:next w:val="Normal"/>
    <w:qFormat/>
    <w:rsid w:val="008F208F"/>
    <w:pPr>
      <w:spacing w:before="160"/>
    </w:pPr>
    <w:rPr>
      <w:i/>
    </w:rPr>
  </w:style>
  <w:style w:type="paragraph" w:customStyle="1" w:styleId="Headingb">
    <w:name w:val="Heading_b"/>
    <w:basedOn w:val="Normal"/>
    <w:next w:val="Normal"/>
    <w:qFormat/>
    <w:rsid w:val="008F208F"/>
    <w:pPr>
      <w:spacing w:before="160"/>
    </w:pPr>
    <w:rPr>
      <w:rFonts w:ascii="Times New Roman Bold" w:hAnsi="Times New Roman Bold" w:cs="Times New Roman Bold"/>
      <w:b/>
      <w:lang w:val="fr-CH"/>
    </w:rPr>
  </w:style>
  <w:style w:type="paragraph" w:customStyle="1" w:styleId="Figure">
    <w:name w:val="Figure"/>
    <w:basedOn w:val="Normal"/>
    <w:next w:val="Normal"/>
    <w:rsid w:val="008F208F"/>
    <w:pPr>
      <w:keepNext/>
      <w:keepLines/>
      <w:jc w:val="center"/>
    </w:pPr>
  </w:style>
  <w:style w:type="character" w:styleId="PageNumber">
    <w:name w:val="page number"/>
    <w:basedOn w:val="DefaultParagraphFont"/>
    <w:rsid w:val="00E63C59"/>
  </w:style>
  <w:style w:type="paragraph" w:customStyle="1" w:styleId="Figuretitle">
    <w:name w:val="Figure_title"/>
    <w:basedOn w:val="Normal"/>
    <w:next w:val="Normal"/>
    <w:rsid w:val="008F208F"/>
    <w:pPr>
      <w:keepNext/>
      <w:keepLines/>
      <w:spacing w:before="0" w:after="480"/>
      <w:jc w:val="center"/>
    </w:pPr>
    <w:rPr>
      <w:rFonts w:ascii="Times New Roman Bold" w:hAnsi="Times New Roman Bold"/>
      <w:b/>
      <w:sz w:val="20"/>
    </w:rPr>
  </w:style>
  <w:style w:type="paragraph" w:customStyle="1" w:styleId="FigureNo">
    <w:name w:val="Figure_No"/>
    <w:basedOn w:val="Normal"/>
    <w:next w:val="Normal"/>
    <w:link w:val="FigureNoChar"/>
    <w:rsid w:val="008F208F"/>
    <w:pPr>
      <w:keepNext/>
      <w:keepLines/>
      <w:spacing w:before="480" w:after="120"/>
      <w:jc w:val="center"/>
    </w:pPr>
    <w:rPr>
      <w:caps/>
      <w:sz w:val="20"/>
    </w:rPr>
  </w:style>
  <w:style w:type="paragraph" w:customStyle="1" w:styleId="AnnexNo">
    <w:name w:val="Annex_No"/>
    <w:basedOn w:val="Normal"/>
    <w:next w:val="Normal"/>
    <w:rsid w:val="008F208F"/>
    <w:pPr>
      <w:keepNext/>
      <w:keepLines/>
      <w:spacing w:before="480" w:after="80"/>
      <w:jc w:val="center"/>
    </w:pPr>
    <w:rPr>
      <w:caps/>
      <w:sz w:val="28"/>
    </w:rPr>
  </w:style>
  <w:style w:type="paragraph" w:customStyle="1" w:styleId="Annexref">
    <w:name w:val="Annex_ref"/>
    <w:basedOn w:val="Normal"/>
    <w:next w:val="Normal"/>
    <w:rsid w:val="008F208F"/>
    <w:pPr>
      <w:keepNext/>
      <w:keepLines/>
      <w:spacing w:after="280"/>
      <w:jc w:val="center"/>
    </w:pPr>
  </w:style>
  <w:style w:type="paragraph" w:customStyle="1" w:styleId="Annextitle">
    <w:name w:val="Annex_title"/>
    <w:basedOn w:val="Normal"/>
    <w:next w:val="Normal"/>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Normal"/>
    <w:rsid w:val="008F208F"/>
  </w:style>
  <w:style w:type="paragraph" w:customStyle="1" w:styleId="Border">
    <w:name w:val="Border"/>
    <w:basedOn w:val="Normal"/>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NormalIndent">
    <w:name w:val="Normal Indent"/>
    <w:basedOn w:val="Normal"/>
    <w:rsid w:val="008F208F"/>
    <w:pPr>
      <w:ind w:left="1134"/>
    </w:pPr>
  </w:style>
  <w:style w:type="paragraph" w:styleId="Index4">
    <w:name w:val="index 4"/>
    <w:basedOn w:val="Normal"/>
    <w:next w:val="Normal"/>
    <w:rsid w:val="00E63C59"/>
    <w:pPr>
      <w:ind w:left="849"/>
    </w:pPr>
  </w:style>
  <w:style w:type="paragraph" w:styleId="Index5">
    <w:name w:val="index 5"/>
    <w:basedOn w:val="Normal"/>
    <w:next w:val="Normal"/>
    <w:rsid w:val="00E63C59"/>
    <w:pPr>
      <w:ind w:left="1132"/>
    </w:pPr>
  </w:style>
  <w:style w:type="paragraph" w:styleId="Index6">
    <w:name w:val="index 6"/>
    <w:basedOn w:val="Normal"/>
    <w:next w:val="Normal"/>
    <w:rsid w:val="00E63C59"/>
    <w:pPr>
      <w:ind w:left="1415"/>
    </w:pPr>
  </w:style>
  <w:style w:type="paragraph" w:styleId="Index7">
    <w:name w:val="index 7"/>
    <w:basedOn w:val="Normal"/>
    <w:next w:val="Normal"/>
    <w:rsid w:val="00E63C59"/>
    <w:pPr>
      <w:ind w:left="1698"/>
    </w:pPr>
  </w:style>
  <w:style w:type="paragraph" w:styleId="IndexHeading">
    <w:name w:val="index heading"/>
    <w:basedOn w:val="Normal"/>
    <w:next w:val="Index1"/>
    <w:rsid w:val="00E63C59"/>
  </w:style>
  <w:style w:type="character" w:styleId="LineNumber">
    <w:name w:val="line number"/>
    <w:basedOn w:val="DefaultParagraphFont"/>
    <w:rsid w:val="00E63C59"/>
  </w:style>
  <w:style w:type="paragraph" w:customStyle="1" w:styleId="Normalaftertitle0">
    <w:name w:val="Normal after title"/>
    <w:basedOn w:val="Normal"/>
    <w:next w:val="Normal"/>
    <w:rsid w:val="008F208F"/>
    <w:pPr>
      <w:spacing w:before="280"/>
    </w:pPr>
  </w:style>
  <w:style w:type="paragraph" w:customStyle="1" w:styleId="Proposal">
    <w:name w:val="Proposal"/>
    <w:basedOn w:val="Normal"/>
    <w:next w:val="Normal"/>
    <w:rsid w:val="008F208F"/>
    <w:pPr>
      <w:keepNext/>
      <w:spacing w:before="240"/>
    </w:pPr>
    <w:rPr>
      <w:rFonts w:hAnsi="Times New Roman Bold"/>
      <w:b/>
    </w:rPr>
  </w:style>
  <w:style w:type="paragraph" w:customStyle="1" w:styleId="Reasons">
    <w:name w:val="Reasons"/>
    <w:basedOn w:val="Normal"/>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Normal"/>
    <w:rsid w:val="008F208F"/>
    <w:pPr>
      <w:tabs>
        <w:tab w:val="clear" w:pos="1134"/>
        <w:tab w:val="clear" w:pos="1871"/>
        <w:tab w:val="clear" w:pos="2268"/>
        <w:tab w:val="left" w:pos="170"/>
        <w:tab w:val="left" w:pos="567"/>
        <w:tab w:val="left" w:pos="737"/>
        <w:tab w:val="left" w:pos="2977"/>
        <w:tab w:val="left" w:pos="3266"/>
      </w:tabs>
      <w:spacing w:before="40" w:after="40"/>
    </w:pPr>
    <w:rPr>
      <w:sz w:val="20"/>
    </w:rPr>
  </w:style>
  <w:style w:type="paragraph" w:customStyle="1" w:styleId="Agendaitem">
    <w:name w:val="Agenda_item"/>
    <w:basedOn w:val="Normal"/>
    <w:next w:val="Normal"/>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Normal"/>
    <w:qFormat/>
    <w:rsid w:val="008F208F"/>
  </w:style>
  <w:style w:type="paragraph" w:customStyle="1" w:styleId="Committee">
    <w:name w:val="Committee"/>
    <w:basedOn w:val="Normal"/>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FooterChar">
    <w:name w:val="Footer Char"/>
    <w:basedOn w:val="DefaultParagraphFont"/>
    <w:link w:val="Footer"/>
    <w:rsid w:val="008F208F"/>
    <w:rPr>
      <w:rFonts w:ascii="Times New Roman" w:hAnsi="Times New Roman"/>
      <w:caps/>
      <w:noProof/>
      <w:sz w:val="16"/>
      <w:lang w:val="en-GB" w:eastAsia="en-US"/>
    </w:rPr>
  </w:style>
  <w:style w:type="character" w:customStyle="1" w:styleId="FootnoteTextChar">
    <w:name w:val="Footnote Text Char"/>
    <w:basedOn w:val="DefaultParagraphFont"/>
    <w:link w:val="FootnoteText"/>
    <w:rsid w:val="008F208F"/>
    <w:rPr>
      <w:rFonts w:ascii="Times New Roman" w:hAnsi="Times New Roman"/>
      <w:sz w:val="24"/>
      <w:lang w:val="en-GB" w:eastAsia="en-US"/>
    </w:rPr>
  </w:style>
  <w:style w:type="character" w:customStyle="1" w:styleId="HeaderChar">
    <w:name w:val="Header Char"/>
    <w:aliases w:val="encabezado Char"/>
    <w:basedOn w:val="DefaultParagraphFont"/>
    <w:link w:val="Header"/>
    <w:rsid w:val="008F208F"/>
    <w:rPr>
      <w:rFonts w:ascii="Times New Roman" w:hAnsi="Times New Roman"/>
      <w:sz w:val="18"/>
      <w:lang w:val="en-GB" w:eastAsia="en-US"/>
    </w:rPr>
  </w:style>
  <w:style w:type="paragraph" w:customStyle="1" w:styleId="Normalend">
    <w:name w:val="Normal_end"/>
    <w:basedOn w:val="Normal"/>
    <w:next w:val="Normal"/>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Normal"/>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Normal"/>
    <w:qFormat/>
    <w:rsid w:val="008C2302"/>
  </w:style>
  <w:style w:type="character" w:customStyle="1" w:styleId="Provsplit">
    <w:name w:val="Prov_split"/>
    <w:basedOn w:val="DefaultParagraphFont"/>
    <w:qFormat/>
    <w:rsid w:val="008C2302"/>
    <w:rPr>
      <w:rFonts w:ascii="Times New Roman" w:hAnsi="Times New Roman"/>
      <w:b w:val="0"/>
    </w:rPr>
  </w:style>
  <w:style w:type="paragraph" w:customStyle="1" w:styleId="Tablesplit">
    <w:name w:val="Table_split"/>
    <w:basedOn w:val="Tabletext"/>
    <w:qFormat/>
    <w:rsid w:val="008C230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AnnexNoTitle">
    <w:name w:val="Annex_NoTitle"/>
    <w:basedOn w:val="Normal"/>
    <w:next w:val="Normalaftertitle"/>
    <w:link w:val="AnnexNoTitleChar"/>
    <w:rsid w:val="00540484"/>
    <w:pPr>
      <w:keepNext/>
      <w:keepLines/>
      <w:tabs>
        <w:tab w:val="clear" w:pos="1134"/>
        <w:tab w:val="clear" w:pos="1871"/>
        <w:tab w:val="clear" w:pos="2268"/>
        <w:tab w:val="left" w:pos="794"/>
        <w:tab w:val="left" w:pos="1191"/>
        <w:tab w:val="left" w:pos="1588"/>
        <w:tab w:val="left" w:pos="1985"/>
      </w:tabs>
      <w:spacing w:before="480"/>
      <w:jc w:val="center"/>
    </w:pPr>
    <w:rPr>
      <w:rFonts w:ascii="CG Times" w:eastAsia="SimSun" w:hAnsi="CG Times"/>
      <w:b/>
      <w:sz w:val="28"/>
    </w:rPr>
  </w:style>
  <w:style w:type="paragraph" w:customStyle="1" w:styleId="AppendixNoTitle">
    <w:name w:val="Appendix_NoTitle"/>
    <w:basedOn w:val="AnnexNoTitle"/>
    <w:next w:val="Normalaftertitle"/>
    <w:link w:val="AppendixNoTitleChar"/>
    <w:rsid w:val="00540484"/>
  </w:style>
  <w:style w:type="character" w:styleId="Hyperlink">
    <w:name w:val="Hyperlink"/>
    <w:rsid w:val="00540484"/>
    <w:rPr>
      <w:color w:val="0000FF"/>
      <w:u w:val="single"/>
    </w:rPr>
  </w:style>
  <w:style w:type="paragraph" w:customStyle="1" w:styleId="Lettered">
    <w:name w:val="Lettered"/>
    <w:basedOn w:val="Normal"/>
    <w:rsid w:val="00540484"/>
    <w:pPr>
      <w:numPr>
        <w:numId w:val="2"/>
      </w:numPr>
      <w:tabs>
        <w:tab w:val="clear" w:pos="1134"/>
        <w:tab w:val="clear" w:pos="1871"/>
        <w:tab w:val="clear" w:pos="2268"/>
      </w:tabs>
      <w:overflowPunct/>
      <w:autoSpaceDE/>
      <w:autoSpaceDN/>
      <w:adjustRightInd/>
      <w:textAlignment w:val="auto"/>
    </w:pPr>
    <w:rPr>
      <w:rFonts w:eastAsia="SimSun"/>
      <w:szCs w:val="24"/>
      <w:lang w:val="en-US"/>
    </w:rPr>
  </w:style>
  <w:style w:type="character" w:customStyle="1" w:styleId="href">
    <w:name w:val="href"/>
    <w:basedOn w:val="DefaultParagraphFont"/>
    <w:rsid w:val="00540484"/>
  </w:style>
  <w:style w:type="paragraph" w:customStyle="1" w:styleId="HeadingSum">
    <w:name w:val="Heading_Sum"/>
    <w:basedOn w:val="Headingb"/>
    <w:next w:val="Normal"/>
    <w:rsid w:val="00540484"/>
    <w:pPr>
      <w:keepNext/>
      <w:keepLines/>
      <w:numPr>
        <w:numId w:val="1"/>
      </w:numPr>
      <w:tabs>
        <w:tab w:val="clear" w:pos="1134"/>
        <w:tab w:val="clear" w:pos="1871"/>
        <w:tab w:val="clear" w:pos="2268"/>
        <w:tab w:val="left" w:pos="794"/>
        <w:tab w:val="left" w:pos="1191"/>
        <w:tab w:val="left" w:pos="1588"/>
        <w:tab w:val="left" w:pos="1985"/>
      </w:tabs>
      <w:spacing w:before="240"/>
      <w:ind w:left="0" w:firstLine="0"/>
      <w:jc w:val="both"/>
    </w:pPr>
    <w:rPr>
      <w:rFonts w:ascii="Times New Roman" w:eastAsia="SimSun" w:hAnsi="Times New Roman" w:cs="Times New Roman"/>
      <w:sz w:val="22"/>
      <w:lang w:val="es-ES_tradnl"/>
    </w:rPr>
  </w:style>
  <w:style w:type="paragraph" w:customStyle="1" w:styleId="Tablefin">
    <w:name w:val="Table_fin"/>
    <w:basedOn w:val="Normal"/>
    <w:next w:val="Normal"/>
    <w:rsid w:val="00540484"/>
    <w:pPr>
      <w:tabs>
        <w:tab w:val="clear" w:pos="1134"/>
        <w:tab w:val="clear" w:pos="1871"/>
        <w:tab w:val="clear" w:pos="2268"/>
        <w:tab w:val="left" w:pos="794"/>
        <w:tab w:val="left" w:pos="1191"/>
        <w:tab w:val="left" w:pos="1588"/>
        <w:tab w:val="left" w:pos="1985"/>
      </w:tabs>
      <w:spacing w:before="0"/>
      <w:jc w:val="both"/>
    </w:pPr>
    <w:rPr>
      <w:rFonts w:eastAsia="SimSun"/>
      <w:sz w:val="20"/>
    </w:rPr>
  </w:style>
  <w:style w:type="paragraph" w:customStyle="1" w:styleId="tocpart">
    <w:name w:val="tocpart"/>
    <w:basedOn w:val="Normal"/>
    <w:rsid w:val="00540484"/>
    <w:pPr>
      <w:tabs>
        <w:tab w:val="clear" w:pos="1134"/>
        <w:tab w:val="clear" w:pos="1871"/>
        <w:tab w:val="clear" w:pos="2268"/>
        <w:tab w:val="left" w:pos="2693"/>
        <w:tab w:val="left" w:pos="8789"/>
        <w:tab w:val="right" w:pos="9639"/>
      </w:tabs>
      <w:ind w:left="2693" w:hanging="2693"/>
      <w:jc w:val="both"/>
    </w:pPr>
    <w:rPr>
      <w:rFonts w:eastAsia="SimSun"/>
      <w:lang w:val="fr-FR"/>
    </w:rPr>
  </w:style>
  <w:style w:type="paragraph" w:customStyle="1" w:styleId="Blanc">
    <w:name w:val="Blanc"/>
    <w:basedOn w:val="Normal"/>
    <w:next w:val="Tabletext"/>
    <w:rsid w:val="00540484"/>
    <w:pPr>
      <w:keepNext/>
      <w:keepLines/>
      <w:tabs>
        <w:tab w:val="clear" w:pos="1134"/>
        <w:tab w:val="clear" w:pos="1871"/>
        <w:tab w:val="clear" w:pos="2268"/>
      </w:tabs>
      <w:spacing w:before="0"/>
      <w:jc w:val="both"/>
    </w:pPr>
    <w:rPr>
      <w:rFonts w:eastAsia="SimSun"/>
      <w:sz w:val="16"/>
    </w:rPr>
  </w:style>
  <w:style w:type="paragraph" w:customStyle="1" w:styleId="Line">
    <w:name w:val="Line"/>
    <w:basedOn w:val="Normal"/>
    <w:next w:val="Normal"/>
    <w:rsid w:val="00540484"/>
    <w:pPr>
      <w:pBdr>
        <w:top w:val="single" w:sz="6" w:space="1" w:color="auto"/>
      </w:pBdr>
      <w:tabs>
        <w:tab w:val="clear" w:pos="1134"/>
        <w:tab w:val="clear" w:pos="1871"/>
        <w:tab w:val="clear" w:pos="2268"/>
      </w:tabs>
      <w:spacing w:before="240"/>
      <w:ind w:left="3997" w:right="3997"/>
      <w:jc w:val="center"/>
    </w:pPr>
    <w:rPr>
      <w:rFonts w:eastAsia="SimSun"/>
      <w:sz w:val="20"/>
    </w:rPr>
  </w:style>
  <w:style w:type="paragraph" w:customStyle="1" w:styleId="toctemp">
    <w:name w:val="toctemp"/>
    <w:basedOn w:val="Normal"/>
    <w:rsid w:val="00540484"/>
    <w:pPr>
      <w:tabs>
        <w:tab w:val="clear" w:pos="1134"/>
        <w:tab w:val="clear" w:pos="1871"/>
        <w:tab w:val="clear" w:pos="2268"/>
        <w:tab w:val="left" w:pos="2693"/>
        <w:tab w:val="left" w:leader="dot" w:pos="8789"/>
        <w:tab w:val="right" w:pos="9639"/>
      </w:tabs>
      <w:ind w:left="2693" w:right="964" w:hanging="2693"/>
      <w:jc w:val="both"/>
    </w:pPr>
    <w:rPr>
      <w:rFonts w:eastAsia="SimSun"/>
      <w:lang w:val="fr-FR"/>
    </w:rPr>
  </w:style>
  <w:style w:type="paragraph" w:customStyle="1" w:styleId="Summary">
    <w:name w:val="Summary"/>
    <w:basedOn w:val="Normal"/>
    <w:next w:val="Normalaftertitle"/>
    <w:rsid w:val="00540484"/>
    <w:pPr>
      <w:tabs>
        <w:tab w:val="clear" w:pos="1134"/>
        <w:tab w:val="clear" w:pos="1871"/>
        <w:tab w:val="clear" w:pos="2268"/>
        <w:tab w:val="left" w:pos="794"/>
        <w:tab w:val="left" w:pos="1191"/>
        <w:tab w:val="left" w:pos="1588"/>
        <w:tab w:val="left" w:pos="1985"/>
      </w:tabs>
      <w:spacing w:after="480"/>
      <w:jc w:val="both"/>
    </w:pPr>
    <w:rPr>
      <w:rFonts w:eastAsia="SimSun"/>
      <w:sz w:val="22"/>
      <w:lang w:val="es-ES_tradnl"/>
    </w:rPr>
  </w:style>
  <w:style w:type="paragraph" w:customStyle="1" w:styleId="Letteredindents">
    <w:name w:val="Lettered indents"/>
    <w:basedOn w:val="Normal"/>
    <w:rsid w:val="00540484"/>
    <w:pPr>
      <w:tabs>
        <w:tab w:val="clear" w:pos="1134"/>
        <w:tab w:val="clear" w:pos="1871"/>
        <w:tab w:val="clear" w:pos="2268"/>
        <w:tab w:val="num" w:pos="432"/>
        <w:tab w:val="left" w:pos="794"/>
        <w:tab w:val="left" w:pos="1191"/>
        <w:tab w:val="left" w:pos="1588"/>
        <w:tab w:val="left" w:pos="1985"/>
      </w:tabs>
      <w:ind w:left="432" w:hanging="432"/>
      <w:jc w:val="both"/>
    </w:pPr>
    <w:rPr>
      <w:rFonts w:eastAsia="SimSun"/>
      <w:lang w:val="fr-FR"/>
    </w:rPr>
  </w:style>
  <w:style w:type="paragraph" w:styleId="PlainText">
    <w:name w:val="Plain Text"/>
    <w:basedOn w:val="Normal"/>
    <w:link w:val="PlainTextChar"/>
    <w:rsid w:val="00540484"/>
    <w:pPr>
      <w:tabs>
        <w:tab w:val="clear" w:pos="1134"/>
        <w:tab w:val="clear" w:pos="1871"/>
        <w:tab w:val="clear" w:pos="2268"/>
      </w:tabs>
      <w:overflowPunct/>
      <w:autoSpaceDE/>
      <w:autoSpaceDN/>
      <w:adjustRightInd/>
      <w:spacing w:before="0"/>
      <w:jc w:val="both"/>
      <w:textAlignment w:val="auto"/>
    </w:pPr>
    <w:rPr>
      <w:rFonts w:eastAsia="SimSun"/>
      <w:sz w:val="20"/>
    </w:rPr>
  </w:style>
  <w:style w:type="character" w:customStyle="1" w:styleId="PlainTextChar">
    <w:name w:val="Plain Text Char"/>
    <w:basedOn w:val="DefaultParagraphFont"/>
    <w:link w:val="PlainText"/>
    <w:rsid w:val="00540484"/>
    <w:rPr>
      <w:rFonts w:ascii="Times New Roman" w:eastAsia="SimSun" w:hAnsi="Times New Roman"/>
      <w:lang w:val="en-GB" w:eastAsia="en-US"/>
    </w:rPr>
  </w:style>
  <w:style w:type="paragraph" w:styleId="BodyText">
    <w:name w:val="Body Text"/>
    <w:basedOn w:val="Normal"/>
    <w:link w:val="BodyTextChar"/>
    <w:rsid w:val="00540484"/>
    <w:pPr>
      <w:tabs>
        <w:tab w:val="clear" w:pos="1134"/>
        <w:tab w:val="clear" w:pos="1871"/>
        <w:tab w:val="clear" w:pos="2268"/>
      </w:tabs>
      <w:overflowPunct/>
      <w:autoSpaceDE/>
      <w:autoSpaceDN/>
      <w:adjustRightInd/>
      <w:spacing w:before="0"/>
      <w:jc w:val="both"/>
      <w:textAlignment w:val="auto"/>
    </w:pPr>
    <w:rPr>
      <w:rFonts w:eastAsia="SimSun"/>
      <w:sz w:val="20"/>
    </w:rPr>
  </w:style>
  <w:style w:type="character" w:customStyle="1" w:styleId="BodyTextChar">
    <w:name w:val="Body Text Char"/>
    <w:basedOn w:val="DefaultParagraphFont"/>
    <w:link w:val="BodyText"/>
    <w:rsid w:val="00540484"/>
    <w:rPr>
      <w:rFonts w:ascii="Times New Roman" w:eastAsia="SimSun" w:hAnsi="Times New Roman"/>
      <w:lang w:val="en-GB" w:eastAsia="en-US"/>
    </w:rPr>
  </w:style>
  <w:style w:type="paragraph" w:styleId="Title">
    <w:name w:val="Title"/>
    <w:basedOn w:val="Normal"/>
    <w:link w:val="TitleChar"/>
    <w:qFormat/>
    <w:rsid w:val="00540484"/>
    <w:pPr>
      <w:tabs>
        <w:tab w:val="clear" w:pos="1134"/>
        <w:tab w:val="clear" w:pos="1871"/>
        <w:tab w:val="clear" w:pos="2268"/>
      </w:tabs>
      <w:overflowPunct/>
      <w:autoSpaceDE/>
      <w:autoSpaceDN/>
      <w:adjustRightInd/>
      <w:spacing w:before="0"/>
      <w:jc w:val="center"/>
      <w:textAlignment w:val="auto"/>
      <w:outlineLvl w:val="0"/>
    </w:pPr>
    <w:rPr>
      <w:rFonts w:eastAsia="SimSun"/>
      <w:b/>
      <w:kern w:val="28"/>
    </w:rPr>
  </w:style>
  <w:style w:type="character" w:customStyle="1" w:styleId="TitleChar">
    <w:name w:val="Title Char"/>
    <w:basedOn w:val="DefaultParagraphFont"/>
    <w:link w:val="Title"/>
    <w:rsid w:val="00540484"/>
    <w:rPr>
      <w:rFonts w:ascii="Times New Roman" w:eastAsia="SimSun" w:hAnsi="Times New Roman"/>
      <w:b/>
      <w:kern w:val="28"/>
      <w:sz w:val="24"/>
      <w:lang w:val="en-GB" w:eastAsia="en-US"/>
    </w:rPr>
  </w:style>
  <w:style w:type="table" w:styleId="TableGrid">
    <w:name w:val="Table Grid"/>
    <w:basedOn w:val="TableNormal"/>
    <w:rsid w:val="00540484"/>
    <w:pPr>
      <w:jc w:val="both"/>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540484"/>
    <w:pPr>
      <w:tabs>
        <w:tab w:val="clear" w:pos="1134"/>
        <w:tab w:val="clear" w:pos="1871"/>
        <w:tab w:val="clear" w:pos="2268"/>
        <w:tab w:val="left" w:pos="794"/>
        <w:tab w:val="left" w:pos="1191"/>
        <w:tab w:val="left" w:pos="1588"/>
        <w:tab w:val="left" w:pos="1985"/>
      </w:tabs>
    </w:pPr>
    <w:rPr>
      <w:rFonts w:ascii="Tahoma" w:eastAsia="SimSun" w:hAnsi="Tahoma" w:cs="Tahoma"/>
      <w:sz w:val="16"/>
      <w:szCs w:val="16"/>
    </w:rPr>
  </w:style>
  <w:style w:type="character" w:customStyle="1" w:styleId="BalloonTextChar">
    <w:name w:val="Balloon Text Char"/>
    <w:basedOn w:val="DefaultParagraphFont"/>
    <w:link w:val="BalloonText"/>
    <w:semiHidden/>
    <w:rsid w:val="00540484"/>
    <w:rPr>
      <w:rFonts w:ascii="Tahoma" w:eastAsia="SimSun" w:hAnsi="Tahoma" w:cs="Tahoma"/>
      <w:sz w:val="16"/>
      <w:szCs w:val="16"/>
      <w:lang w:val="en-GB" w:eastAsia="en-US"/>
    </w:rPr>
  </w:style>
  <w:style w:type="paragraph" w:styleId="BodyTextIndent">
    <w:name w:val="Body Text Indent"/>
    <w:basedOn w:val="Normal"/>
    <w:link w:val="BodyTextIndentChar"/>
    <w:rsid w:val="00540484"/>
    <w:pPr>
      <w:tabs>
        <w:tab w:val="clear" w:pos="1134"/>
        <w:tab w:val="clear" w:pos="1871"/>
        <w:tab w:val="clear" w:pos="2268"/>
      </w:tabs>
      <w:overflowPunct/>
      <w:autoSpaceDE/>
      <w:autoSpaceDN/>
      <w:adjustRightInd/>
      <w:spacing w:before="0" w:after="240"/>
      <w:ind w:firstLine="360"/>
      <w:jc w:val="both"/>
      <w:textAlignment w:val="auto"/>
    </w:pPr>
    <w:rPr>
      <w:rFonts w:eastAsia="SimSun"/>
    </w:rPr>
  </w:style>
  <w:style w:type="character" w:customStyle="1" w:styleId="BodyTextIndentChar">
    <w:name w:val="Body Text Indent Char"/>
    <w:basedOn w:val="DefaultParagraphFont"/>
    <w:link w:val="BodyTextIndent"/>
    <w:rsid w:val="00540484"/>
    <w:rPr>
      <w:rFonts w:ascii="Times New Roman" w:eastAsia="SimSun" w:hAnsi="Times New Roman"/>
      <w:sz w:val="24"/>
      <w:lang w:val="en-GB" w:eastAsia="en-US"/>
    </w:rPr>
  </w:style>
  <w:style w:type="paragraph" w:styleId="BodyTextIndent2">
    <w:name w:val="Body Text Indent 2"/>
    <w:basedOn w:val="Normal"/>
    <w:link w:val="BodyTextIndent2Char"/>
    <w:rsid w:val="00540484"/>
    <w:pPr>
      <w:tabs>
        <w:tab w:val="clear" w:pos="1134"/>
        <w:tab w:val="clear" w:pos="1871"/>
        <w:tab w:val="clear" w:pos="2268"/>
        <w:tab w:val="left" w:pos="794"/>
        <w:tab w:val="left" w:pos="1191"/>
        <w:tab w:val="left" w:pos="1588"/>
        <w:tab w:val="left" w:pos="1985"/>
      </w:tabs>
      <w:spacing w:after="120" w:line="480" w:lineRule="auto"/>
      <w:ind w:left="283"/>
    </w:pPr>
    <w:rPr>
      <w:rFonts w:eastAsia="SimSun"/>
    </w:rPr>
  </w:style>
  <w:style w:type="character" w:customStyle="1" w:styleId="BodyTextIndent2Char">
    <w:name w:val="Body Text Indent 2 Char"/>
    <w:basedOn w:val="DefaultParagraphFont"/>
    <w:link w:val="BodyTextIndent2"/>
    <w:rsid w:val="00540484"/>
    <w:rPr>
      <w:rFonts w:ascii="Times New Roman" w:eastAsia="SimSun" w:hAnsi="Times New Roman"/>
      <w:sz w:val="24"/>
      <w:lang w:val="en-GB" w:eastAsia="en-US"/>
    </w:rPr>
  </w:style>
  <w:style w:type="paragraph" w:styleId="NormalWeb">
    <w:name w:val="Normal (Web)"/>
    <w:basedOn w:val="Normal"/>
    <w:rsid w:val="00540484"/>
    <w:pPr>
      <w:tabs>
        <w:tab w:val="clear" w:pos="1134"/>
        <w:tab w:val="clear" w:pos="1871"/>
        <w:tab w:val="clear" w:pos="2268"/>
      </w:tabs>
      <w:overflowPunct/>
      <w:autoSpaceDE/>
      <w:autoSpaceDN/>
      <w:adjustRightInd/>
      <w:spacing w:before="100" w:beforeAutospacing="1" w:after="100" w:afterAutospacing="1"/>
      <w:textAlignment w:val="auto"/>
    </w:pPr>
    <w:rPr>
      <w:rFonts w:eastAsia="SimSun"/>
      <w:szCs w:val="24"/>
      <w:lang w:eastAsia="en-GB"/>
    </w:rPr>
  </w:style>
  <w:style w:type="character" w:styleId="HTMLCite">
    <w:name w:val="HTML Cite"/>
    <w:rsid w:val="00540484"/>
    <w:rPr>
      <w:i w:val="0"/>
      <w:iCs w:val="0"/>
    </w:rPr>
  </w:style>
  <w:style w:type="character" w:customStyle="1" w:styleId="z3988">
    <w:name w:val="z3988"/>
    <w:basedOn w:val="DefaultParagraphFont"/>
    <w:rsid w:val="00540484"/>
  </w:style>
  <w:style w:type="character" w:customStyle="1" w:styleId="pbtoclink1">
    <w:name w:val="pb_toc_link1"/>
    <w:rsid w:val="00540484"/>
    <w:rPr>
      <w:rFonts w:ascii="Verdana" w:hAnsi="Verdana" w:hint="default"/>
      <w:b w:val="0"/>
      <w:bCs w:val="0"/>
      <w:color w:val="000000"/>
      <w:sz w:val="18"/>
      <w:szCs w:val="18"/>
    </w:rPr>
  </w:style>
  <w:style w:type="character" w:customStyle="1" w:styleId="RectitleChar">
    <w:name w:val="Rec_title Char"/>
    <w:link w:val="Rectitle"/>
    <w:rsid w:val="00540484"/>
    <w:rPr>
      <w:rFonts w:ascii="Times New Roman Bold" w:hAnsi="Times New Roman Bold"/>
      <w:b/>
      <w:sz w:val="28"/>
      <w:lang w:val="en-GB" w:eastAsia="en-US"/>
    </w:rPr>
  </w:style>
  <w:style w:type="character" w:customStyle="1" w:styleId="AnnexNoTitleChar">
    <w:name w:val="Annex_NoTitle Char"/>
    <w:link w:val="AnnexNoTitle"/>
    <w:rsid w:val="00540484"/>
    <w:rPr>
      <w:rFonts w:eastAsia="SimSun"/>
      <w:b/>
      <w:sz w:val="28"/>
      <w:lang w:val="en-GB" w:eastAsia="en-US"/>
    </w:rPr>
  </w:style>
  <w:style w:type="character" w:customStyle="1" w:styleId="AppendixNoTitleChar">
    <w:name w:val="Appendix_NoTitle Char"/>
    <w:basedOn w:val="AnnexNoTitleChar"/>
    <w:link w:val="AppendixNoTitle"/>
    <w:rsid w:val="00540484"/>
    <w:rPr>
      <w:rFonts w:eastAsia="SimSun"/>
      <w:b/>
      <w:sz w:val="28"/>
      <w:lang w:val="en-GB" w:eastAsia="en-US"/>
    </w:rPr>
  </w:style>
  <w:style w:type="paragraph" w:styleId="DocumentMap">
    <w:name w:val="Document Map"/>
    <w:basedOn w:val="Normal"/>
    <w:link w:val="DocumentMapChar"/>
    <w:semiHidden/>
    <w:rsid w:val="00540484"/>
    <w:pPr>
      <w:shd w:val="clear" w:color="auto" w:fill="000080"/>
      <w:tabs>
        <w:tab w:val="clear" w:pos="1134"/>
        <w:tab w:val="clear" w:pos="1871"/>
        <w:tab w:val="clear" w:pos="2268"/>
        <w:tab w:val="left" w:pos="794"/>
        <w:tab w:val="left" w:pos="1191"/>
        <w:tab w:val="left" w:pos="1588"/>
        <w:tab w:val="left" w:pos="1985"/>
      </w:tabs>
    </w:pPr>
    <w:rPr>
      <w:rFonts w:ascii="Tahoma" w:eastAsia="SimSun" w:hAnsi="Tahoma" w:cs="Tahoma"/>
      <w:sz w:val="20"/>
    </w:rPr>
  </w:style>
  <w:style w:type="character" w:customStyle="1" w:styleId="DocumentMapChar">
    <w:name w:val="Document Map Char"/>
    <w:basedOn w:val="DefaultParagraphFont"/>
    <w:link w:val="DocumentMap"/>
    <w:semiHidden/>
    <w:rsid w:val="00540484"/>
    <w:rPr>
      <w:rFonts w:ascii="Tahoma" w:eastAsia="SimSun" w:hAnsi="Tahoma" w:cs="Tahoma"/>
      <w:shd w:val="clear" w:color="auto" w:fill="000080"/>
      <w:lang w:val="en-GB" w:eastAsia="en-US"/>
    </w:rPr>
  </w:style>
  <w:style w:type="character" w:customStyle="1" w:styleId="FigureNoChar">
    <w:name w:val="Figure_No Char"/>
    <w:link w:val="FigureNo"/>
    <w:rsid w:val="00540484"/>
    <w:rPr>
      <w:rFonts w:ascii="Times New Roman" w:hAnsi="Times New Roman"/>
      <w:caps/>
      <w:lang w:val="en-GB" w:eastAsia="en-US"/>
    </w:rPr>
  </w:style>
  <w:style w:type="paragraph" w:customStyle="1" w:styleId="AnnexNotitle0">
    <w:name w:val="Annex_No &amp; title"/>
    <w:basedOn w:val="Normal"/>
    <w:next w:val="Normalaftertitle"/>
    <w:rsid w:val="00540484"/>
    <w:pPr>
      <w:keepNext/>
      <w:keepLines/>
      <w:tabs>
        <w:tab w:val="clear" w:pos="1134"/>
        <w:tab w:val="clear" w:pos="1871"/>
        <w:tab w:val="clear" w:pos="2268"/>
        <w:tab w:val="left" w:pos="794"/>
        <w:tab w:val="left" w:pos="1191"/>
        <w:tab w:val="left" w:pos="1588"/>
        <w:tab w:val="left" w:pos="1985"/>
      </w:tabs>
      <w:spacing w:before="480"/>
      <w:jc w:val="center"/>
    </w:pPr>
    <w:rPr>
      <w:rFonts w:eastAsia="SimSun"/>
      <w:b/>
      <w:sz w:val="28"/>
    </w:rPr>
  </w:style>
  <w:style w:type="paragraph" w:customStyle="1" w:styleId="AppendixNotitle0">
    <w:name w:val="Appendix_No &amp; title"/>
    <w:basedOn w:val="AnnexNotitle0"/>
    <w:next w:val="Normalaftertitle"/>
    <w:rsid w:val="00540484"/>
  </w:style>
  <w:style w:type="paragraph" w:customStyle="1" w:styleId="RecNoBR">
    <w:name w:val="Rec_No_BR"/>
    <w:basedOn w:val="Normal"/>
    <w:next w:val="Rectitle"/>
    <w:rsid w:val="00540484"/>
    <w:pPr>
      <w:keepNext/>
      <w:keepLines/>
      <w:tabs>
        <w:tab w:val="clear" w:pos="1134"/>
        <w:tab w:val="clear" w:pos="1871"/>
        <w:tab w:val="clear" w:pos="2268"/>
        <w:tab w:val="left" w:pos="794"/>
        <w:tab w:val="left" w:pos="1191"/>
        <w:tab w:val="left" w:pos="1588"/>
        <w:tab w:val="left" w:pos="1985"/>
      </w:tabs>
      <w:spacing w:before="480"/>
      <w:jc w:val="center"/>
    </w:pPr>
    <w:rPr>
      <w:rFonts w:eastAsia="SimSun"/>
      <w:caps/>
      <w:sz w:val="28"/>
    </w:rPr>
  </w:style>
  <w:style w:type="paragraph" w:customStyle="1" w:styleId="QuestionNoBR">
    <w:name w:val="Question_No_BR"/>
    <w:basedOn w:val="RecNoBR"/>
    <w:next w:val="Questiontitle"/>
    <w:rsid w:val="00540484"/>
  </w:style>
  <w:style w:type="paragraph" w:customStyle="1" w:styleId="RepNoBR">
    <w:name w:val="Rep_No_BR"/>
    <w:basedOn w:val="RecNoBR"/>
    <w:next w:val="Reptitle"/>
    <w:rsid w:val="00540484"/>
  </w:style>
  <w:style w:type="paragraph" w:customStyle="1" w:styleId="ResNoBR">
    <w:name w:val="Res_No_BR"/>
    <w:basedOn w:val="RecNoBR"/>
    <w:next w:val="Restitle"/>
    <w:rsid w:val="00540484"/>
  </w:style>
  <w:style w:type="paragraph" w:customStyle="1" w:styleId="TableNoBR">
    <w:name w:val="Table_No_BR"/>
    <w:basedOn w:val="Normal"/>
    <w:next w:val="TabletitleBR"/>
    <w:rsid w:val="00540484"/>
    <w:pPr>
      <w:keepNext/>
      <w:tabs>
        <w:tab w:val="clear" w:pos="1134"/>
        <w:tab w:val="clear" w:pos="1871"/>
        <w:tab w:val="clear" w:pos="2268"/>
        <w:tab w:val="left" w:pos="794"/>
        <w:tab w:val="left" w:pos="1191"/>
        <w:tab w:val="left" w:pos="1588"/>
        <w:tab w:val="left" w:pos="1985"/>
      </w:tabs>
      <w:spacing w:before="560" w:after="120"/>
      <w:jc w:val="center"/>
    </w:pPr>
    <w:rPr>
      <w:rFonts w:eastAsia="SimSun"/>
      <w:caps/>
    </w:rPr>
  </w:style>
  <w:style w:type="paragraph" w:customStyle="1" w:styleId="TabletitleBR">
    <w:name w:val="Table_title_BR"/>
    <w:basedOn w:val="Normal"/>
    <w:next w:val="Tablehead"/>
    <w:rsid w:val="00540484"/>
    <w:pPr>
      <w:keepNext/>
      <w:keepLines/>
      <w:tabs>
        <w:tab w:val="clear" w:pos="1134"/>
        <w:tab w:val="clear" w:pos="1871"/>
        <w:tab w:val="clear" w:pos="2268"/>
        <w:tab w:val="left" w:pos="794"/>
        <w:tab w:val="left" w:pos="1191"/>
        <w:tab w:val="left" w:pos="1588"/>
        <w:tab w:val="left" w:pos="1985"/>
      </w:tabs>
      <w:spacing w:before="0" w:after="120"/>
      <w:jc w:val="center"/>
    </w:pPr>
    <w:rPr>
      <w:rFonts w:eastAsia="SimSun"/>
      <w:b/>
    </w:rPr>
  </w:style>
  <w:style w:type="paragraph" w:customStyle="1" w:styleId="FiguretitleBR">
    <w:name w:val="Figure_title_BR"/>
    <w:basedOn w:val="TabletitleBR"/>
    <w:next w:val="Figurewithouttitle"/>
    <w:rsid w:val="00540484"/>
    <w:pPr>
      <w:keepNext w:val="0"/>
      <w:spacing w:after="480"/>
    </w:pPr>
  </w:style>
  <w:style w:type="paragraph" w:customStyle="1" w:styleId="FigureNoBR">
    <w:name w:val="Figure_No_BR"/>
    <w:basedOn w:val="Normal"/>
    <w:next w:val="FiguretitleBR"/>
    <w:rsid w:val="00540484"/>
    <w:pPr>
      <w:keepNext/>
      <w:keepLines/>
      <w:tabs>
        <w:tab w:val="clear" w:pos="1134"/>
        <w:tab w:val="clear" w:pos="1871"/>
        <w:tab w:val="clear" w:pos="2268"/>
        <w:tab w:val="left" w:pos="794"/>
        <w:tab w:val="left" w:pos="1191"/>
        <w:tab w:val="left" w:pos="1588"/>
        <w:tab w:val="left" w:pos="1985"/>
      </w:tabs>
      <w:spacing w:before="480" w:after="120"/>
      <w:jc w:val="center"/>
    </w:pPr>
    <w:rPr>
      <w:rFonts w:eastAsia="SimSun"/>
      <w:caps/>
    </w:rPr>
  </w:style>
  <w:style w:type="paragraph" w:customStyle="1" w:styleId="NoteannexappBR">
    <w:name w:val="Note_annex_app_BR"/>
    <w:basedOn w:val="Note"/>
    <w:rsid w:val="00540484"/>
    <w:pPr>
      <w:tabs>
        <w:tab w:val="clear" w:pos="284"/>
        <w:tab w:val="clear" w:pos="1134"/>
        <w:tab w:val="clear" w:pos="1871"/>
        <w:tab w:val="clear" w:pos="2268"/>
        <w:tab w:val="left" w:pos="794"/>
        <w:tab w:val="left" w:pos="1191"/>
        <w:tab w:val="left" w:pos="1588"/>
        <w:tab w:val="left" w:pos="1985"/>
      </w:tabs>
    </w:pPr>
    <w:rPr>
      <w:rFonts w:eastAsia="SimSun"/>
      <w:sz w:val="22"/>
    </w:rPr>
  </w:style>
  <w:style w:type="paragraph" w:customStyle="1" w:styleId="FigureNotitle">
    <w:name w:val="Figure_No &amp; title"/>
    <w:basedOn w:val="Normal"/>
    <w:next w:val="Normal"/>
    <w:rsid w:val="00540484"/>
    <w:pPr>
      <w:keepLines/>
      <w:tabs>
        <w:tab w:val="clear" w:pos="1134"/>
        <w:tab w:val="clear" w:pos="1871"/>
        <w:tab w:val="clear" w:pos="2268"/>
        <w:tab w:val="left" w:pos="794"/>
        <w:tab w:val="left" w:pos="1191"/>
        <w:tab w:val="left" w:pos="1588"/>
        <w:tab w:val="left" w:pos="1985"/>
      </w:tabs>
      <w:spacing w:before="240" w:after="120"/>
      <w:jc w:val="center"/>
    </w:pPr>
    <w:rPr>
      <w:rFonts w:eastAsia="SimSun"/>
      <w:b/>
    </w:rPr>
  </w:style>
  <w:style w:type="paragraph" w:styleId="BodyText2">
    <w:name w:val="Body Text 2"/>
    <w:basedOn w:val="Normal"/>
    <w:link w:val="BodyText2Char"/>
    <w:rsid w:val="00540484"/>
    <w:pPr>
      <w:tabs>
        <w:tab w:val="clear" w:pos="1134"/>
        <w:tab w:val="clear" w:pos="1871"/>
        <w:tab w:val="clear" w:pos="2268"/>
      </w:tabs>
      <w:jc w:val="center"/>
    </w:pPr>
    <w:rPr>
      <w:rFonts w:eastAsia="SimSun"/>
      <w:sz w:val="22"/>
    </w:rPr>
  </w:style>
  <w:style w:type="character" w:customStyle="1" w:styleId="BodyText2Char">
    <w:name w:val="Body Text 2 Char"/>
    <w:basedOn w:val="DefaultParagraphFont"/>
    <w:link w:val="BodyText2"/>
    <w:rsid w:val="00540484"/>
    <w:rPr>
      <w:rFonts w:ascii="Times New Roman" w:eastAsia="SimSun" w:hAnsi="Times New Roman"/>
      <w:sz w:val="22"/>
      <w:lang w:val="en-GB" w:eastAsia="en-US"/>
    </w:rPr>
  </w:style>
  <w:style w:type="paragraph" w:customStyle="1" w:styleId="5">
    <w:name w:val="样式5"/>
    <w:basedOn w:val="Normal"/>
    <w:uiPriority w:val="99"/>
    <w:rsid w:val="00540484"/>
    <w:pPr>
      <w:widowControl w:val="0"/>
      <w:tabs>
        <w:tab w:val="clear" w:pos="1134"/>
        <w:tab w:val="clear" w:pos="1871"/>
        <w:tab w:val="clear" w:pos="2268"/>
      </w:tabs>
      <w:overflowPunct/>
      <w:autoSpaceDE/>
      <w:autoSpaceDN/>
      <w:spacing w:before="0" w:line="360" w:lineRule="auto"/>
      <w:ind w:left="200"/>
      <w:jc w:val="center"/>
      <w:textAlignment w:val="auto"/>
    </w:pPr>
    <w:rPr>
      <w:rFonts w:ascii="SimSun" w:eastAsia="SimSun" w:hAnsi="SimSun" w:cs="SimSun"/>
      <w:b/>
      <w:bCs/>
      <w:kern w:val="2"/>
      <w:sz w:val="21"/>
      <w:szCs w:val="21"/>
      <w:lang w:val="en-US" w:eastAsia="zh-CN"/>
    </w:rPr>
  </w:style>
  <w:style w:type="paragraph" w:customStyle="1" w:styleId="CharCharCharChar">
    <w:name w:val="Char Char Char Char"/>
    <w:basedOn w:val="Normal"/>
    <w:autoRedefine/>
    <w:rsid w:val="00540484"/>
    <w:pPr>
      <w:tabs>
        <w:tab w:val="clear" w:pos="1134"/>
        <w:tab w:val="clear" w:pos="1871"/>
        <w:tab w:val="clear" w:pos="2268"/>
      </w:tabs>
      <w:overflowPunct/>
      <w:autoSpaceDE/>
      <w:autoSpaceDN/>
      <w:adjustRightInd/>
      <w:spacing w:before="0" w:after="160" w:line="240" w:lineRule="exact"/>
      <w:textAlignment w:val="auto"/>
    </w:pPr>
    <w:rPr>
      <w:rFonts w:ascii="Verdana" w:eastAsia="FangSong_GB2312" w:hAnsi="Verdana"/>
      <w:sz w:val="30"/>
      <w:szCs w:val="30"/>
      <w:lang w:val="en-US"/>
    </w:rPr>
  </w:style>
  <w:style w:type="character" w:styleId="CommentReference">
    <w:name w:val="annotation reference"/>
    <w:rsid w:val="00540484"/>
    <w:rPr>
      <w:sz w:val="21"/>
      <w:szCs w:val="21"/>
    </w:rPr>
  </w:style>
  <w:style w:type="paragraph" w:styleId="CommentText">
    <w:name w:val="annotation text"/>
    <w:basedOn w:val="Normal"/>
    <w:link w:val="CommentTextChar"/>
    <w:rsid w:val="00540484"/>
    <w:pPr>
      <w:tabs>
        <w:tab w:val="clear" w:pos="1134"/>
        <w:tab w:val="clear" w:pos="1871"/>
        <w:tab w:val="clear" w:pos="2268"/>
        <w:tab w:val="left" w:pos="794"/>
        <w:tab w:val="left" w:pos="1191"/>
        <w:tab w:val="left" w:pos="1588"/>
        <w:tab w:val="left" w:pos="1985"/>
      </w:tabs>
    </w:pPr>
    <w:rPr>
      <w:rFonts w:eastAsia="SimSun"/>
    </w:rPr>
  </w:style>
  <w:style w:type="character" w:customStyle="1" w:styleId="CommentTextChar">
    <w:name w:val="Comment Text Char"/>
    <w:basedOn w:val="DefaultParagraphFont"/>
    <w:link w:val="CommentText"/>
    <w:rsid w:val="00540484"/>
    <w:rPr>
      <w:rFonts w:ascii="Times New Roman" w:eastAsia="SimSun" w:hAnsi="Times New Roman"/>
      <w:sz w:val="24"/>
      <w:lang w:val="en-GB" w:eastAsia="en-US"/>
    </w:rPr>
  </w:style>
  <w:style w:type="paragraph" w:styleId="CommentSubject">
    <w:name w:val="annotation subject"/>
    <w:basedOn w:val="CommentText"/>
    <w:next w:val="CommentText"/>
    <w:link w:val="CommentSubjectChar"/>
    <w:rsid w:val="00540484"/>
    <w:rPr>
      <w:b/>
      <w:bCs/>
    </w:rPr>
  </w:style>
  <w:style w:type="character" w:customStyle="1" w:styleId="CommentSubjectChar">
    <w:name w:val="Comment Subject Char"/>
    <w:basedOn w:val="CommentTextChar"/>
    <w:link w:val="CommentSubject"/>
    <w:rsid w:val="00540484"/>
    <w:rPr>
      <w:rFonts w:ascii="Times New Roman" w:eastAsia="SimSun" w:hAnsi="Times New Roman"/>
      <w:b/>
      <w:bCs/>
      <w:sz w:val="24"/>
      <w:lang w:val="en-GB" w:eastAsia="en-US"/>
    </w:rPr>
  </w:style>
  <w:style w:type="paragraph" w:styleId="Date">
    <w:name w:val="Date"/>
    <w:basedOn w:val="Normal"/>
    <w:next w:val="Normal"/>
    <w:link w:val="DateChar"/>
    <w:rsid w:val="00540484"/>
    <w:pPr>
      <w:tabs>
        <w:tab w:val="clear" w:pos="1134"/>
        <w:tab w:val="clear" w:pos="1871"/>
        <w:tab w:val="clear" w:pos="2268"/>
        <w:tab w:val="left" w:pos="794"/>
        <w:tab w:val="left" w:pos="1191"/>
        <w:tab w:val="left" w:pos="1588"/>
        <w:tab w:val="left" w:pos="1985"/>
      </w:tabs>
      <w:ind w:leftChars="2500" w:left="100"/>
    </w:pPr>
    <w:rPr>
      <w:rFonts w:eastAsia="SimSun"/>
    </w:rPr>
  </w:style>
  <w:style w:type="character" w:customStyle="1" w:styleId="DateChar">
    <w:name w:val="Date Char"/>
    <w:basedOn w:val="DefaultParagraphFont"/>
    <w:link w:val="Date"/>
    <w:rsid w:val="00540484"/>
    <w:rPr>
      <w:rFonts w:ascii="Times New Roman" w:eastAsia="SimSun" w:hAnsi="Times New Roman"/>
      <w:sz w:val="24"/>
      <w:lang w:val="en-GB" w:eastAsia="en-US"/>
    </w:rPr>
  </w:style>
  <w:style w:type="table" w:styleId="TableTheme">
    <w:name w:val="Table Theme"/>
    <w:basedOn w:val="TableNormal"/>
    <w:rsid w:val="00540484"/>
    <w:pPr>
      <w:tabs>
        <w:tab w:val="left" w:pos="794"/>
        <w:tab w:val="left" w:pos="1191"/>
        <w:tab w:val="left" w:pos="1588"/>
        <w:tab w:val="left" w:pos="1985"/>
      </w:tabs>
      <w:overflowPunct w:val="0"/>
      <w:autoSpaceDE w:val="0"/>
      <w:autoSpaceDN w:val="0"/>
      <w:adjustRightInd w:val="0"/>
      <w:spacing w:before="12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19.wmf"/><Relationship Id="rId47" Type="http://schemas.openxmlformats.org/officeDocument/2006/relationships/image" Target="media/image21.wmf"/><Relationship Id="rId63" Type="http://schemas.openxmlformats.org/officeDocument/2006/relationships/oleObject" Target="embeddings/oleObject29.bin"/><Relationship Id="rId68" Type="http://schemas.openxmlformats.org/officeDocument/2006/relationships/oleObject" Target="embeddings/oleObject32.bin"/><Relationship Id="rId84" Type="http://schemas.openxmlformats.org/officeDocument/2006/relationships/image" Target="media/image39.wmf"/><Relationship Id="rId89" Type="http://schemas.openxmlformats.org/officeDocument/2006/relationships/oleObject" Target="embeddings/oleObject42.bin"/><Relationship Id="rId112" Type="http://schemas.openxmlformats.org/officeDocument/2006/relationships/footer" Target="footer1.xml"/><Relationship Id="rId16" Type="http://schemas.openxmlformats.org/officeDocument/2006/relationships/image" Target="media/image7.wmf"/><Relationship Id="rId107" Type="http://schemas.openxmlformats.org/officeDocument/2006/relationships/hyperlink" Target="http://www.itu.int/rec/R-REC-P.838/en" TargetMode="External"/><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image" Target="media/image20.wmf"/><Relationship Id="rId53" Type="http://schemas.openxmlformats.org/officeDocument/2006/relationships/oleObject" Target="embeddings/oleObject24.bin"/><Relationship Id="rId58" Type="http://schemas.openxmlformats.org/officeDocument/2006/relationships/image" Target="media/image26.wmf"/><Relationship Id="rId66" Type="http://schemas.openxmlformats.org/officeDocument/2006/relationships/oleObject" Target="embeddings/oleObject31.bin"/><Relationship Id="rId74" Type="http://schemas.openxmlformats.org/officeDocument/2006/relationships/image" Target="media/image34.wmf"/><Relationship Id="rId79" Type="http://schemas.openxmlformats.org/officeDocument/2006/relationships/oleObject" Target="embeddings/oleObject37.bin"/><Relationship Id="rId87" Type="http://schemas.openxmlformats.org/officeDocument/2006/relationships/oleObject" Target="embeddings/oleObject41.bin"/><Relationship Id="rId102" Type="http://schemas.openxmlformats.org/officeDocument/2006/relationships/image" Target="media/image49.wmf"/><Relationship Id="rId110" Type="http://schemas.openxmlformats.org/officeDocument/2006/relationships/hyperlink" Target="http://www.itu.int/rec/R-REC-P.841/en" TargetMode="External"/><Relationship Id="rId115"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8.bin"/><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5.bin"/><Relationship Id="rId19" Type="http://schemas.openxmlformats.org/officeDocument/2006/relationships/oleObject" Target="embeddings/oleObject5.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3.e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6.bin"/><Relationship Id="rId64" Type="http://schemas.openxmlformats.org/officeDocument/2006/relationships/image" Target="media/image29.wmf"/><Relationship Id="rId69" Type="http://schemas.openxmlformats.org/officeDocument/2006/relationships/image" Target="media/image31.wmf"/><Relationship Id="rId77" Type="http://schemas.openxmlformats.org/officeDocument/2006/relationships/oleObject" Target="embeddings/oleObject36.bin"/><Relationship Id="rId100" Type="http://schemas.openxmlformats.org/officeDocument/2006/relationships/hyperlink" Target="http://www.itu.int/rec/R-REC-P.837/en" TargetMode="External"/><Relationship Id="rId105" Type="http://schemas.openxmlformats.org/officeDocument/2006/relationships/image" Target="media/image50.wmf"/><Relationship Id="rId113" Type="http://schemas.openxmlformats.org/officeDocument/2006/relationships/footer" Target="footer2.xml"/><Relationship Id="rId8" Type="http://schemas.openxmlformats.org/officeDocument/2006/relationships/image" Target="media/image2.emf"/><Relationship Id="rId51" Type="http://schemas.openxmlformats.org/officeDocument/2006/relationships/oleObject" Target="embeddings/oleObject23.bin"/><Relationship Id="rId72" Type="http://schemas.openxmlformats.org/officeDocument/2006/relationships/oleObject" Target="embeddings/oleObject34.bin"/><Relationship Id="rId80" Type="http://schemas.openxmlformats.org/officeDocument/2006/relationships/image" Target="media/image37.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7.e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image" Target="media/image30.wmf"/><Relationship Id="rId103" Type="http://schemas.openxmlformats.org/officeDocument/2006/relationships/oleObject" Target="embeddings/oleObject46.bin"/><Relationship Id="rId108" Type="http://schemas.openxmlformats.org/officeDocument/2006/relationships/image" Target="media/image51.wmf"/><Relationship Id="rId20" Type="http://schemas.openxmlformats.org/officeDocument/2006/relationships/image" Target="media/image9.wmf"/><Relationship Id="rId41" Type="http://schemas.openxmlformats.org/officeDocument/2006/relationships/oleObject" Target="embeddings/oleObject17.bin"/><Relationship Id="rId54" Type="http://schemas.openxmlformats.org/officeDocument/2006/relationships/oleObject" Target="embeddings/oleObject25.bin"/><Relationship Id="rId62" Type="http://schemas.openxmlformats.org/officeDocument/2006/relationships/image" Target="media/image28.wmf"/><Relationship Id="rId70" Type="http://schemas.openxmlformats.org/officeDocument/2006/relationships/oleObject" Target="embeddings/oleObject33.bin"/><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1.wmf"/><Relationship Id="rId91" Type="http://schemas.openxmlformats.org/officeDocument/2006/relationships/oleObject" Target="embeddings/oleObject43.bin"/><Relationship Id="rId96" Type="http://schemas.openxmlformats.org/officeDocument/2006/relationships/image" Target="media/image45.emf"/><Relationship Id="rId11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image" Target="media/image25.emf"/><Relationship Id="rId106" Type="http://schemas.openxmlformats.org/officeDocument/2006/relationships/oleObject" Target="embeddings/oleObject48.bin"/><Relationship Id="rId114" Type="http://schemas.openxmlformats.org/officeDocument/2006/relationships/fontTable" Target="fontTable.xml"/><Relationship Id="rId10" Type="http://schemas.openxmlformats.org/officeDocument/2006/relationships/image" Target="media/image4.wmf"/><Relationship Id="rId31" Type="http://schemas.openxmlformats.org/officeDocument/2006/relationships/image" Target="media/image14.emf"/><Relationship Id="rId44" Type="http://schemas.openxmlformats.org/officeDocument/2006/relationships/oleObject" Target="embeddings/oleObject19.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image" Target="media/image33.emf"/><Relationship Id="rId78" Type="http://schemas.openxmlformats.org/officeDocument/2006/relationships/image" Target="media/image36.wmf"/><Relationship Id="rId81" Type="http://schemas.openxmlformats.org/officeDocument/2006/relationships/oleObject" Target="embeddings/oleObject38.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hyperlink" Target="http://saruman.estec.esa.nl/dbsg3/categories.jsp?category=rainAttenuationStat" TargetMode="External"/><Relationship Id="rId101" Type="http://schemas.openxmlformats.org/officeDocument/2006/relationships/image" Target="media/image48.wmf"/><Relationship Id="rId4" Type="http://schemas.openxmlformats.org/officeDocument/2006/relationships/webSettings" Target="webSettings.xml"/><Relationship Id="rId9" Type="http://schemas.openxmlformats.org/officeDocument/2006/relationships/image" Target="media/image3.emf"/><Relationship Id="rId13" Type="http://schemas.openxmlformats.org/officeDocument/2006/relationships/oleObject" Target="embeddings/oleObject2.bin"/><Relationship Id="rId18" Type="http://schemas.openxmlformats.org/officeDocument/2006/relationships/image" Target="media/image8.wmf"/><Relationship Id="rId39" Type="http://schemas.openxmlformats.org/officeDocument/2006/relationships/oleObject" Target="embeddings/oleObject16.bin"/><Relationship Id="rId109" Type="http://schemas.openxmlformats.org/officeDocument/2006/relationships/oleObject" Target="embeddings/oleObject49.bin"/><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image" Target="media/image24.emf"/><Relationship Id="rId76" Type="http://schemas.openxmlformats.org/officeDocument/2006/relationships/image" Target="media/image35.wmf"/><Relationship Id="rId97" Type="http://schemas.openxmlformats.org/officeDocument/2006/relationships/image" Target="media/image46.emf"/><Relationship Id="rId104" Type="http://schemas.openxmlformats.org/officeDocument/2006/relationships/oleObject" Target="embeddings/oleObject47.bin"/><Relationship Id="rId7" Type="http://schemas.openxmlformats.org/officeDocument/2006/relationships/image" Target="media/image1.emf"/><Relationship Id="rId71" Type="http://schemas.openxmlformats.org/officeDocument/2006/relationships/image" Target="media/image32.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oleObject" Target="embeddings/oleObject1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vet\AppData\Roaming\Microsoft\Templates\POOL\POOL%20E%20-%20ITU\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PE_BR.dotm</Template>
  <TotalTime>17</TotalTime>
  <Pages>11</Pages>
  <Words>2386</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17053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ITU</dc:creator>
  <cp:lastModifiedBy>Jovet, Nathalie</cp:lastModifiedBy>
  <cp:revision>6</cp:revision>
  <cp:lastPrinted>2008-02-21T14:04:00Z</cp:lastPrinted>
  <dcterms:created xsi:type="dcterms:W3CDTF">2017-03-16T14:51:00Z</dcterms:created>
  <dcterms:modified xsi:type="dcterms:W3CDTF">2017-03-16T15:11:00Z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ies>
</file>