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CC6C3" w14:textId="223E0712" w:rsidR="00D55156" w:rsidRPr="00890FDE" w:rsidRDefault="00D55156" w:rsidP="00CD4942">
      <w:pPr>
        <w:rPr>
          <w:rFonts w:ascii="Century Gothic" w:hAnsi="Century Gothic"/>
          <w:b/>
          <w:sz w:val="32"/>
        </w:rPr>
      </w:pPr>
      <w:r>
        <w:rPr>
          <w:rFonts w:ascii="Century Gothic" w:hAnsi="Century Gothic"/>
          <w:b/>
        </w:rPr>
        <w:br/>
      </w:r>
      <w:r>
        <w:rPr>
          <w:rFonts w:ascii="Century Gothic" w:hAnsi="Century Gothic"/>
          <w:b/>
          <w:sz w:val="32"/>
        </w:rPr>
        <w:t xml:space="preserve">EVIDENCE CHAIN OF </w:t>
      </w:r>
      <w:r w:rsidRPr="00890FDE">
        <w:rPr>
          <w:rFonts w:ascii="Century Gothic" w:hAnsi="Century Gothic"/>
          <w:b/>
          <w:sz w:val="32"/>
        </w:rPr>
        <w:t>CUSTODY TRACKING FORM</w:t>
      </w:r>
    </w:p>
    <w:p w14:paraId="08A21045" w14:textId="77777777" w:rsidR="00D55156" w:rsidRDefault="00D55156" w:rsidP="00D55156">
      <w:pPr>
        <w:rPr>
          <w:rFonts w:ascii="Century Gothic" w:hAnsi="Century Gothic"/>
          <w:b/>
        </w:rPr>
      </w:pPr>
    </w:p>
    <w:p w14:paraId="4C56CA0F" w14:textId="77777777" w:rsidR="00D55156" w:rsidRDefault="00D55156" w:rsidP="00D55156">
      <w:pPr>
        <w:rPr>
          <w:rFonts w:ascii="Century Gothic" w:hAnsi="Century Gothic"/>
          <w:b/>
        </w:rPr>
      </w:pPr>
    </w:p>
    <w:p w14:paraId="3892749F" w14:textId="08CD6A1A" w:rsidR="00D55156" w:rsidRDefault="00D55156" w:rsidP="00D55156">
      <w:pPr>
        <w:rPr>
          <w:rFonts w:ascii="Century Gothic" w:hAnsi="Century Gothic"/>
        </w:rPr>
      </w:pPr>
      <w:r w:rsidRPr="00FC1C76">
        <w:rPr>
          <w:rFonts w:ascii="Century Gothic" w:hAnsi="Century Gothic"/>
          <w:b/>
          <w:bCs/>
        </w:rPr>
        <w:t>Case Number:</w:t>
      </w:r>
      <w:r>
        <w:rPr>
          <w:rFonts w:ascii="Century Gothic" w:hAnsi="Century Gothic"/>
        </w:rPr>
        <w:t xml:space="preserve"> </w:t>
      </w:r>
      <w:r w:rsidR="00181E6E">
        <w:rPr>
          <w:rFonts w:ascii="Century Gothic" w:hAnsi="Century Gothic"/>
        </w:rPr>
        <w:t xml:space="preserve"> 101                                  </w:t>
      </w:r>
    </w:p>
    <w:p w14:paraId="6590C310" w14:textId="0748DEF3" w:rsidR="00D55156" w:rsidRDefault="00D55156" w:rsidP="00D55156">
      <w:pPr>
        <w:rPr>
          <w:rFonts w:ascii="Century Gothic" w:hAnsi="Century Gothic"/>
        </w:rPr>
      </w:pPr>
      <w:r w:rsidRPr="00FC1C76">
        <w:rPr>
          <w:rFonts w:ascii="Century Gothic" w:hAnsi="Century Gothic"/>
          <w:b/>
          <w:bCs/>
        </w:rPr>
        <w:t>Submitting Officer: (Name/ID#)</w:t>
      </w:r>
      <w:r w:rsidR="00181E6E">
        <w:rPr>
          <w:rFonts w:ascii="Century Gothic" w:hAnsi="Century Gothic"/>
        </w:rPr>
        <w:t xml:space="preserve"> 20117133</w:t>
      </w:r>
    </w:p>
    <w:p w14:paraId="51D19200" w14:textId="0CB66BDA" w:rsidR="00D55156" w:rsidRDefault="00D55156" w:rsidP="00D55156">
      <w:pPr>
        <w:rPr>
          <w:rFonts w:ascii="Century Gothic" w:hAnsi="Century Gothic"/>
        </w:rPr>
      </w:pPr>
      <w:r w:rsidRPr="00FC1C76">
        <w:rPr>
          <w:rFonts w:ascii="Century Gothic" w:hAnsi="Century Gothic"/>
          <w:b/>
          <w:bCs/>
        </w:rPr>
        <w:t>Suspect</w:t>
      </w:r>
      <w:r>
        <w:rPr>
          <w:rFonts w:ascii="Century Gothic" w:hAnsi="Century Gothic"/>
        </w:rPr>
        <w:t xml:space="preserve">: </w:t>
      </w:r>
      <w:r w:rsidR="00181E6E">
        <w:rPr>
          <w:rFonts w:ascii="Century Gothic" w:hAnsi="Century Gothic"/>
        </w:rPr>
        <w:t>Buster Bloggs</w:t>
      </w:r>
    </w:p>
    <w:p w14:paraId="6FDADC58" w14:textId="4BD73368" w:rsidR="00D55156" w:rsidRDefault="00D55156" w:rsidP="00D55156">
      <w:pPr>
        <w:rPr>
          <w:rFonts w:ascii="Century Gothic" w:hAnsi="Century Gothic"/>
        </w:rPr>
      </w:pPr>
      <w:r w:rsidRPr="00FC1C76">
        <w:rPr>
          <w:rFonts w:ascii="Century Gothic" w:hAnsi="Century Gothic"/>
          <w:b/>
          <w:bCs/>
        </w:rPr>
        <w:t>Date/Time Seized:</w:t>
      </w:r>
      <w:r>
        <w:rPr>
          <w:rFonts w:ascii="Century Gothic" w:hAnsi="Century Gothic"/>
        </w:rPr>
        <w:t xml:space="preserve"> </w:t>
      </w:r>
      <w:r w:rsidR="00FC1C76">
        <w:rPr>
          <w:rFonts w:ascii="Century Gothic" w:hAnsi="Century Gothic"/>
        </w:rPr>
        <w:tab/>
      </w:r>
      <w:r w:rsidR="00FC1C76" w:rsidRPr="00FC1C76">
        <w:rPr>
          <w:rFonts w:ascii="Century Gothic" w:hAnsi="Century Gothic"/>
          <w:b/>
          <w:bCs/>
        </w:rPr>
        <w:t xml:space="preserve"> </w:t>
      </w:r>
      <w:r w:rsidR="00FC1C76">
        <w:rPr>
          <w:rFonts w:ascii="Century Gothic" w:hAnsi="Century Gothic"/>
        </w:rPr>
        <w:t>April 30th</w:t>
      </w:r>
      <w:r w:rsidR="00FC1C76" w:rsidRPr="00FC1C76">
        <w:rPr>
          <w:rFonts w:ascii="Century Gothic" w:hAnsi="Century Gothic"/>
          <w:b/>
          <w:bCs/>
        </w:rPr>
        <w:t xml:space="preserve">   </w:t>
      </w:r>
      <w:r w:rsidR="00FC1C76">
        <w:rPr>
          <w:rFonts w:ascii="Century Gothic" w:hAnsi="Century Gothic"/>
          <w:b/>
          <w:bCs/>
        </w:rPr>
        <w:t xml:space="preserve">    </w:t>
      </w:r>
      <w:r w:rsidRPr="00FC1C76">
        <w:rPr>
          <w:rFonts w:ascii="Century Gothic" w:hAnsi="Century Gothic"/>
          <w:b/>
          <w:bCs/>
        </w:rPr>
        <w:t>Location of Seizure</w:t>
      </w:r>
      <w:r>
        <w:rPr>
          <w:rFonts w:ascii="Century Gothic" w:hAnsi="Century Gothic"/>
        </w:rPr>
        <w:t xml:space="preserve">: </w:t>
      </w:r>
      <w:r w:rsidR="00FC1C76">
        <w:rPr>
          <w:rFonts w:ascii="Century Gothic" w:hAnsi="Century Gothic"/>
        </w:rPr>
        <w:t>Apt 1,Parnell Mall Waterford</w:t>
      </w:r>
    </w:p>
    <w:p w14:paraId="3A440DB6" w14:textId="77777777" w:rsidR="00D55156" w:rsidRDefault="00D55156" w:rsidP="00D55156">
      <w:pPr>
        <w:rPr>
          <w:rFonts w:ascii="Century Gothic" w:hAnsi="Century Gothic"/>
        </w:rPr>
      </w:pPr>
    </w:p>
    <w:p w14:paraId="5FCECEC4" w14:textId="77777777" w:rsidR="00D55156" w:rsidRDefault="00D55156" w:rsidP="00D55156">
      <w:pPr>
        <w:rPr>
          <w:rFonts w:ascii="Century Gothic" w:hAnsi="Century Gothic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807"/>
        <w:gridCol w:w="1380"/>
        <w:gridCol w:w="7055"/>
      </w:tblGrid>
      <w:tr w:rsidR="00D55156" w14:paraId="57CC851B" w14:textId="77777777" w:rsidTr="00407573"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BDF1244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Description of Evidence</w:t>
            </w:r>
          </w:p>
        </w:tc>
      </w:tr>
      <w:tr w:rsidR="00D55156" w:rsidRPr="00D04230" w14:paraId="2790332B" w14:textId="77777777" w:rsidTr="00407573">
        <w:tc>
          <w:tcPr>
            <w:tcW w:w="810" w:type="dxa"/>
            <w:shd w:val="clear" w:color="auto" w:fill="D9D9D9" w:themeFill="background1" w:themeFillShade="D9"/>
          </w:tcPr>
          <w:p w14:paraId="5C1B44CF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 w14:paraId="1D2B9789" w14:textId="77777777" w:rsidR="00D55156" w:rsidRPr="00D04230" w:rsidRDefault="00D55156" w:rsidP="00407573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Quantity</w:t>
            </w:r>
          </w:p>
        </w:tc>
        <w:tc>
          <w:tcPr>
            <w:tcW w:w="7163" w:type="dxa"/>
            <w:shd w:val="clear" w:color="auto" w:fill="D9D9D9" w:themeFill="background1" w:themeFillShade="D9"/>
          </w:tcPr>
          <w:p w14:paraId="2C61308C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Description of Item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  <w:r w:rsidRPr="00890FDE">
              <w:rPr>
                <w:rFonts w:ascii="Century Gothic" w:hAnsi="Century Gothic"/>
                <w:sz w:val="20"/>
                <w:szCs w:val="20"/>
              </w:rPr>
              <w:t>(Model, Serial #, Condition, Marks, Scratches)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 xml:space="preserve"> </w:t>
            </w:r>
          </w:p>
        </w:tc>
      </w:tr>
      <w:tr w:rsidR="00D55156" w14:paraId="219B8D7E" w14:textId="77777777" w:rsidTr="00407573">
        <w:tc>
          <w:tcPr>
            <w:tcW w:w="810" w:type="dxa"/>
          </w:tcPr>
          <w:p w14:paraId="6207B6F6" w14:textId="3D49D5E3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001</w:t>
            </w:r>
          </w:p>
        </w:tc>
        <w:tc>
          <w:tcPr>
            <w:tcW w:w="1387" w:type="dxa"/>
          </w:tcPr>
          <w:p w14:paraId="5D02DA00" w14:textId="46D3F2D5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</w:t>
            </w:r>
          </w:p>
        </w:tc>
        <w:tc>
          <w:tcPr>
            <w:tcW w:w="7163" w:type="dxa"/>
          </w:tcPr>
          <w:p w14:paraId="51721BA6" w14:textId="47B05014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Laptop – Asus VivoBook S14/S15 ,black , damage to the front </w:t>
            </w:r>
          </w:p>
        </w:tc>
      </w:tr>
      <w:tr w:rsidR="00D55156" w14:paraId="540DF44E" w14:textId="77777777" w:rsidTr="00407573">
        <w:tc>
          <w:tcPr>
            <w:tcW w:w="810" w:type="dxa"/>
          </w:tcPr>
          <w:p w14:paraId="678FDA9C" w14:textId="510D2476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002</w:t>
            </w:r>
          </w:p>
        </w:tc>
        <w:tc>
          <w:tcPr>
            <w:tcW w:w="1387" w:type="dxa"/>
          </w:tcPr>
          <w:p w14:paraId="14C28996" w14:textId="22B18C23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</w:t>
            </w:r>
          </w:p>
        </w:tc>
        <w:tc>
          <w:tcPr>
            <w:tcW w:w="7163" w:type="dxa"/>
          </w:tcPr>
          <w:p w14:paraId="0624FD16" w14:textId="3F0802DA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USB Stick – Blue </w:t>
            </w:r>
          </w:p>
        </w:tc>
      </w:tr>
      <w:tr w:rsidR="00D55156" w14:paraId="7A7C4D1D" w14:textId="77777777" w:rsidTr="00407573">
        <w:tc>
          <w:tcPr>
            <w:tcW w:w="810" w:type="dxa"/>
          </w:tcPr>
          <w:p w14:paraId="366240D5" w14:textId="1FB3F485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003</w:t>
            </w:r>
          </w:p>
        </w:tc>
        <w:tc>
          <w:tcPr>
            <w:tcW w:w="1387" w:type="dxa"/>
          </w:tcPr>
          <w:p w14:paraId="725E05D1" w14:textId="6541662E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</w:t>
            </w:r>
          </w:p>
        </w:tc>
        <w:tc>
          <w:tcPr>
            <w:tcW w:w="7163" w:type="dxa"/>
          </w:tcPr>
          <w:p w14:paraId="1C1205FC" w14:textId="4448F357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USB Stick - </w:t>
            </w:r>
            <w:r w:rsidR="002D23C0">
              <w:rPr>
                <w:rFonts w:ascii="Century Gothic" w:hAnsi="Century Gothic"/>
              </w:rPr>
              <w:t>silver</w:t>
            </w:r>
          </w:p>
        </w:tc>
      </w:tr>
      <w:tr w:rsidR="00D55156" w14:paraId="53CB8E78" w14:textId="77777777" w:rsidTr="00407573">
        <w:tc>
          <w:tcPr>
            <w:tcW w:w="810" w:type="dxa"/>
          </w:tcPr>
          <w:p w14:paraId="0DA75710" w14:textId="363AFCE0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004</w:t>
            </w:r>
          </w:p>
        </w:tc>
        <w:tc>
          <w:tcPr>
            <w:tcW w:w="1387" w:type="dxa"/>
          </w:tcPr>
          <w:p w14:paraId="67C3A84C" w14:textId="532F9BEC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1</w:t>
            </w:r>
          </w:p>
        </w:tc>
        <w:tc>
          <w:tcPr>
            <w:tcW w:w="7163" w:type="dxa"/>
          </w:tcPr>
          <w:p w14:paraId="581C613F" w14:textId="11E61591" w:rsidR="00D55156" w:rsidRDefault="002D23C0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Note Book Diary</w:t>
            </w:r>
          </w:p>
        </w:tc>
      </w:tr>
      <w:tr w:rsidR="00D55156" w14:paraId="05E5AAC3" w14:textId="77777777" w:rsidTr="00407573">
        <w:tc>
          <w:tcPr>
            <w:tcW w:w="810" w:type="dxa"/>
          </w:tcPr>
          <w:p w14:paraId="4325709A" w14:textId="7EB3340F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005</w:t>
            </w:r>
          </w:p>
        </w:tc>
        <w:tc>
          <w:tcPr>
            <w:tcW w:w="1387" w:type="dxa"/>
          </w:tcPr>
          <w:p w14:paraId="0E5DAA13" w14:textId="0A900C2C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 4</w:t>
            </w:r>
          </w:p>
        </w:tc>
        <w:tc>
          <w:tcPr>
            <w:tcW w:w="7163" w:type="dxa"/>
          </w:tcPr>
          <w:p w14:paraId="3A52647C" w14:textId="5A3B13E5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Sticky Notes – handwritten (possible passwords)</w:t>
            </w:r>
          </w:p>
        </w:tc>
      </w:tr>
      <w:tr w:rsidR="00D55156" w14:paraId="21E2DA35" w14:textId="77777777" w:rsidTr="00407573">
        <w:tc>
          <w:tcPr>
            <w:tcW w:w="810" w:type="dxa"/>
          </w:tcPr>
          <w:p w14:paraId="56D4B9C7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7" w:type="dxa"/>
          </w:tcPr>
          <w:p w14:paraId="39E7F75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163" w:type="dxa"/>
          </w:tcPr>
          <w:p w14:paraId="130780BF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190BD24A" w14:textId="77777777" w:rsidTr="00407573">
        <w:tc>
          <w:tcPr>
            <w:tcW w:w="810" w:type="dxa"/>
          </w:tcPr>
          <w:p w14:paraId="16D9ED4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7" w:type="dxa"/>
          </w:tcPr>
          <w:p w14:paraId="4170CEA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163" w:type="dxa"/>
          </w:tcPr>
          <w:p w14:paraId="1FB5B5CA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0503B179" w14:textId="77777777" w:rsidTr="00407573">
        <w:tc>
          <w:tcPr>
            <w:tcW w:w="810" w:type="dxa"/>
          </w:tcPr>
          <w:p w14:paraId="758F146E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7" w:type="dxa"/>
          </w:tcPr>
          <w:p w14:paraId="0D0FBEF8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163" w:type="dxa"/>
          </w:tcPr>
          <w:p w14:paraId="301DDF13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  <w:tr w:rsidR="00D55156" w14:paraId="236B2CC9" w14:textId="77777777" w:rsidTr="00407573">
        <w:tc>
          <w:tcPr>
            <w:tcW w:w="810" w:type="dxa"/>
          </w:tcPr>
          <w:p w14:paraId="79BC3310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1387" w:type="dxa"/>
          </w:tcPr>
          <w:p w14:paraId="43FFF149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  <w:tc>
          <w:tcPr>
            <w:tcW w:w="7163" w:type="dxa"/>
          </w:tcPr>
          <w:p w14:paraId="4CD85CC1" w14:textId="77777777" w:rsidR="00D55156" w:rsidRDefault="00D55156" w:rsidP="00407573">
            <w:pPr>
              <w:rPr>
                <w:rFonts w:ascii="Century Gothic" w:hAnsi="Century Gothic"/>
              </w:rPr>
            </w:pPr>
          </w:p>
        </w:tc>
      </w:tr>
    </w:tbl>
    <w:p w14:paraId="61A1D83C" w14:textId="77777777" w:rsidR="00D55156" w:rsidRDefault="00D55156" w:rsidP="00D55156">
      <w:pPr>
        <w:rPr>
          <w:rFonts w:ascii="Century Gothic" w:hAnsi="Century Gothic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809"/>
        <w:gridCol w:w="1349"/>
        <w:gridCol w:w="2602"/>
        <w:gridCol w:w="2350"/>
        <w:gridCol w:w="2250"/>
      </w:tblGrid>
      <w:tr w:rsidR="00D55156" w14:paraId="7ED6375F" w14:textId="77777777" w:rsidTr="00407573">
        <w:tc>
          <w:tcPr>
            <w:tcW w:w="9360" w:type="dxa"/>
            <w:gridSpan w:val="5"/>
            <w:shd w:val="clear" w:color="auto" w:fill="BFBFBF" w:themeFill="background1" w:themeFillShade="BF"/>
          </w:tcPr>
          <w:p w14:paraId="18F15F00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</w:rPr>
            </w:pPr>
            <w:r>
              <w:rPr>
                <w:rFonts w:ascii="Century Gothic" w:hAnsi="Century Gothic"/>
                <w:b/>
              </w:rPr>
              <w:t>Chain of Custody</w:t>
            </w:r>
          </w:p>
        </w:tc>
      </w:tr>
      <w:tr w:rsidR="00D55156" w14:paraId="75F03AB1" w14:textId="77777777" w:rsidTr="00407573">
        <w:tc>
          <w:tcPr>
            <w:tcW w:w="809" w:type="dxa"/>
            <w:shd w:val="clear" w:color="auto" w:fill="D9D9D9" w:themeFill="background1" w:themeFillShade="D9"/>
          </w:tcPr>
          <w:p w14:paraId="7B173670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Item #</w:t>
            </w:r>
          </w:p>
        </w:tc>
        <w:tc>
          <w:tcPr>
            <w:tcW w:w="1349" w:type="dxa"/>
            <w:shd w:val="clear" w:color="auto" w:fill="D9D9D9" w:themeFill="background1" w:themeFillShade="D9"/>
          </w:tcPr>
          <w:p w14:paraId="44905B80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Date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/Time</w:t>
            </w:r>
          </w:p>
        </w:tc>
        <w:tc>
          <w:tcPr>
            <w:tcW w:w="2602" w:type="dxa"/>
            <w:shd w:val="clear" w:color="auto" w:fill="D9D9D9" w:themeFill="background1" w:themeFillShade="D9"/>
          </w:tcPr>
          <w:p w14:paraId="71131E3B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Released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350" w:type="dxa"/>
            <w:shd w:val="clear" w:color="auto" w:fill="D9D9D9" w:themeFill="background1" w:themeFillShade="D9"/>
          </w:tcPr>
          <w:p w14:paraId="057BAA62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 w:rsidRPr="00D04230">
              <w:rPr>
                <w:rFonts w:ascii="Century Gothic" w:hAnsi="Century Gothic"/>
                <w:b/>
                <w:sz w:val="20"/>
                <w:szCs w:val="20"/>
              </w:rPr>
              <w:t>Received by</w:t>
            </w:r>
            <w:r>
              <w:rPr>
                <w:rFonts w:ascii="Century Gothic" w:hAnsi="Century Gothic"/>
                <w:b/>
                <w:sz w:val="20"/>
                <w:szCs w:val="20"/>
              </w:rPr>
              <w:br/>
            </w:r>
            <w:r w:rsidRPr="00890FDE">
              <w:rPr>
                <w:rFonts w:ascii="Century Gothic" w:hAnsi="Century Gothic"/>
                <w:sz w:val="20"/>
                <w:szCs w:val="20"/>
              </w:rPr>
              <w:t>(Signature &amp; ID#)</w:t>
            </w:r>
          </w:p>
        </w:tc>
        <w:tc>
          <w:tcPr>
            <w:tcW w:w="2250" w:type="dxa"/>
            <w:shd w:val="clear" w:color="auto" w:fill="D9D9D9" w:themeFill="background1" w:themeFillShade="D9"/>
          </w:tcPr>
          <w:p w14:paraId="74442945" w14:textId="77777777" w:rsidR="00D55156" w:rsidRPr="00D04230" w:rsidRDefault="00D55156" w:rsidP="00407573">
            <w:pPr>
              <w:jc w:val="center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Comments</w:t>
            </w:r>
            <w:r w:rsidRPr="00D04230">
              <w:rPr>
                <w:rFonts w:ascii="Century Gothic" w:hAnsi="Century Gothic"/>
                <w:b/>
                <w:sz w:val="20"/>
                <w:szCs w:val="20"/>
              </w:rPr>
              <w:t>/Locat</w:t>
            </w:r>
            <w:r>
              <w:rPr>
                <w:rFonts w:ascii="Century Gothic" w:hAnsi="Century Gothic"/>
                <w:b/>
                <w:sz w:val="20"/>
                <w:szCs w:val="20"/>
              </w:rPr>
              <w:t>ion</w:t>
            </w:r>
          </w:p>
        </w:tc>
      </w:tr>
      <w:tr w:rsidR="00D55156" w14:paraId="2BD394EC" w14:textId="77777777" w:rsidTr="00407573">
        <w:tc>
          <w:tcPr>
            <w:tcW w:w="809" w:type="dxa"/>
          </w:tcPr>
          <w:p w14:paraId="1C08979B" w14:textId="5B5B4584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001</w:t>
            </w:r>
          </w:p>
        </w:tc>
        <w:tc>
          <w:tcPr>
            <w:tcW w:w="1349" w:type="dxa"/>
          </w:tcPr>
          <w:p w14:paraId="10ACE02A" w14:textId="0BAB1B93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30/04/26  11:00</w:t>
            </w:r>
          </w:p>
        </w:tc>
        <w:tc>
          <w:tcPr>
            <w:tcW w:w="2602" w:type="dxa"/>
          </w:tcPr>
          <w:p w14:paraId="53207057" w14:textId="00814C28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Gaurd 201117133</w:t>
            </w:r>
          </w:p>
        </w:tc>
        <w:tc>
          <w:tcPr>
            <w:tcW w:w="2350" w:type="dxa"/>
          </w:tcPr>
          <w:p w14:paraId="1E82A594" w14:textId="6B36C78D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Analyst Greg </w:t>
            </w:r>
          </w:p>
        </w:tc>
        <w:tc>
          <w:tcPr>
            <w:tcW w:w="2250" w:type="dxa"/>
          </w:tcPr>
          <w:p w14:paraId="1516EECB" w14:textId="111A7D3C" w:rsidR="00D55156" w:rsidRDefault="00D97737" w:rsidP="00407573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Collected at the scene </w:t>
            </w:r>
          </w:p>
        </w:tc>
      </w:tr>
      <w:tr w:rsidR="00D97737" w14:paraId="66513A65" w14:textId="77777777" w:rsidTr="00407573">
        <w:tc>
          <w:tcPr>
            <w:tcW w:w="809" w:type="dxa"/>
          </w:tcPr>
          <w:p w14:paraId="6F04FDE5" w14:textId="0142B85C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002</w:t>
            </w:r>
            <w:r w:rsidR="00BF4CA0">
              <w:rPr>
                <w:rFonts w:ascii="Century Gothic" w:hAnsi="Century Gothic"/>
              </w:rPr>
              <w:t>-003</w:t>
            </w:r>
          </w:p>
        </w:tc>
        <w:tc>
          <w:tcPr>
            <w:tcW w:w="1349" w:type="dxa"/>
          </w:tcPr>
          <w:p w14:paraId="158A3DA6" w14:textId="3E4D7B91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30/04/26</w:t>
            </w:r>
          </w:p>
          <w:p w14:paraId="2D8D2411" w14:textId="236BF226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11.07</w:t>
            </w:r>
          </w:p>
        </w:tc>
        <w:tc>
          <w:tcPr>
            <w:tcW w:w="2602" w:type="dxa"/>
          </w:tcPr>
          <w:p w14:paraId="1AAD6CFB" w14:textId="4D6DE885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Guard 20117133</w:t>
            </w:r>
          </w:p>
        </w:tc>
        <w:tc>
          <w:tcPr>
            <w:tcW w:w="2350" w:type="dxa"/>
          </w:tcPr>
          <w:p w14:paraId="0A3A93A2" w14:textId="4FE41420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Gaurd</w:t>
            </w:r>
            <w:r w:rsidR="00D97737">
              <w:rPr>
                <w:rFonts w:ascii="Century Gothic" w:hAnsi="Century Gothic"/>
              </w:rPr>
              <w:t xml:space="preserve"> </w:t>
            </w:r>
          </w:p>
        </w:tc>
        <w:tc>
          <w:tcPr>
            <w:tcW w:w="2250" w:type="dxa"/>
          </w:tcPr>
          <w:p w14:paraId="043E550B" w14:textId="65654EE1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Collected at the scene</w:t>
            </w:r>
            <w:r w:rsidR="00BF4CA0">
              <w:rPr>
                <w:rFonts w:ascii="Century Gothic" w:hAnsi="Century Gothic"/>
              </w:rPr>
              <w:t xml:space="preserve"> +logged into evidence locker</w:t>
            </w:r>
          </w:p>
        </w:tc>
      </w:tr>
      <w:tr w:rsidR="00D97737" w14:paraId="448954BB" w14:textId="77777777" w:rsidTr="00407573">
        <w:tc>
          <w:tcPr>
            <w:tcW w:w="809" w:type="dxa"/>
          </w:tcPr>
          <w:p w14:paraId="2215A369" w14:textId="3303D8ED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004-005</w:t>
            </w:r>
          </w:p>
        </w:tc>
        <w:tc>
          <w:tcPr>
            <w:tcW w:w="1349" w:type="dxa"/>
          </w:tcPr>
          <w:p w14:paraId="2D40733D" w14:textId="7CD6EA6A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30/04/26</w:t>
            </w:r>
          </w:p>
          <w:p w14:paraId="332ABCCD" w14:textId="6F1D6CB1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12.00</w:t>
            </w:r>
          </w:p>
        </w:tc>
        <w:tc>
          <w:tcPr>
            <w:tcW w:w="2602" w:type="dxa"/>
          </w:tcPr>
          <w:p w14:paraId="0999CD28" w14:textId="4CC85585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Guard 20117133</w:t>
            </w:r>
          </w:p>
        </w:tc>
        <w:tc>
          <w:tcPr>
            <w:tcW w:w="2350" w:type="dxa"/>
          </w:tcPr>
          <w:p w14:paraId="6C603259" w14:textId="361D34BC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Gaurd</w:t>
            </w:r>
          </w:p>
        </w:tc>
        <w:tc>
          <w:tcPr>
            <w:tcW w:w="2250" w:type="dxa"/>
          </w:tcPr>
          <w:p w14:paraId="417870BA" w14:textId="4E0A4FE6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Logged into the evidence locker</w:t>
            </w:r>
          </w:p>
        </w:tc>
      </w:tr>
      <w:tr w:rsidR="00D97737" w14:paraId="40117905" w14:textId="77777777" w:rsidTr="00407573">
        <w:tc>
          <w:tcPr>
            <w:tcW w:w="809" w:type="dxa"/>
          </w:tcPr>
          <w:p w14:paraId="63845682" w14:textId="7960A9AC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001</w:t>
            </w:r>
          </w:p>
        </w:tc>
        <w:tc>
          <w:tcPr>
            <w:tcW w:w="1349" w:type="dxa"/>
          </w:tcPr>
          <w:p w14:paraId="1BBD1874" w14:textId="77777777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1/05/26</w:t>
            </w:r>
          </w:p>
          <w:p w14:paraId="66F7AB7D" w14:textId="77133497" w:rsidR="00BF4CA0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15:06</w:t>
            </w:r>
          </w:p>
        </w:tc>
        <w:tc>
          <w:tcPr>
            <w:tcW w:w="2602" w:type="dxa"/>
          </w:tcPr>
          <w:p w14:paraId="467ADAB0" w14:textId="3F8FAAA9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Analyst Greg</w:t>
            </w:r>
          </w:p>
        </w:tc>
        <w:tc>
          <w:tcPr>
            <w:tcW w:w="2350" w:type="dxa"/>
          </w:tcPr>
          <w:p w14:paraId="72246A93" w14:textId="1D11C799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locker</w:t>
            </w:r>
          </w:p>
        </w:tc>
        <w:tc>
          <w:tcPr>
            <w:tcW w:w="2250" w:type="dxa"/>
          </w:tcPr>
          <w:p w14:paraId="7A198508" w14:textId="306BD678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 xml:space="preserve">Returned after forensic imaging </w:t>
            </w:r>
          </w:p>
        </w:tc>
      </w:tr>
      <w:tr w:rsidR="00D97737" w14:paraId="30B4C532" w14:textId="77777777" w:rsidTr="00407573">
        <w:tc>
          <w:tcPr>
            <w:tcW w:w="809" w:type="dxa"/>
          </w:tcPr>
          <w:p w14:paraId="795C8B0E" w14:textId="525176C0" w:rsidR="00D97737" w:rsidRDefault="00D97737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002-003</w:t>
            </w:r>
          </w:p>
        </w:tc>
        <w:tc>
          <w:tcPr>
            <w:tcW w:w="1349" w:type="dxa"/>
          </w:tcPr>
          <w:p w14:paraId="3140B373" w14:textId="77777777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4/05/26</w:t>
            </w:r>
          </w:p>
          <w:p w14:paraId="6E4F9AE9" w14:textId="1CEC9A35" w:rsidR="00BF4CA0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9:00</w:t>
            </w:r>
          </w:p>
        </w:tc>
        <w:tc>
          <w:tcPr>
            <w:tcW w:w="2602" w:type="dxa"/>
          </w:tcPr>
          <w:p w14:paraId="7EF6BC2D" w14:textId="5AE20B67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Gaurd</w:t>
            </w:r>
          </w:p>
        </w:tc>
        <w:tc>
          <w:tcPr>
            <w:tcW w:w="2350" w:type="dxa"/>
          </w:tcPr>
          <w:p w14:paraId="5A9DFAF7" w14:textId="6661E054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Analyst Greg</w:t>
            </w:r>
          </w:p>
        </w:tc>
        <w:tc>
          <w:tcPr>
            <w:tcW w:w="2250" w:type="dxa"/>
          </w:tcPr>
          <w:p w14:paraId="79B1AFDE" w14:textId="28DE9D5B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USBs taken for analysis</w:t>
            </w:r>
          </w:p>
        </w:tc>
      </w:tr>
      <w:tr w:rsidR="00D97737" w14:paraId="12BCDBE4" w14:textId="77777777" w:rsidTr="00407573">
        <w:tc>
          <w:tcPr>
            <w:tcW w:w="809" w:type="dxa"/>
          </w:tcPr>
          <w:p w14:paraId="21FDD839" w14:textId="73CDA4C0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002-003</w:t>
            </w:r>
          </w:p>
        </w:tc>
        <w:tc>
          <w:tcPr>
            <w:tcW w:w="1349" w:type="dxa"/>
          </w:tcPr>
          <w:p w14:paraId="1238AD33" w14:textId="77777777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5/05/25</w:t>
            </w:r>
          </w:p>
          <w:p w14:paraId="225CBA02" w14:textId="289BA015" w:rsidR="00BF4CA0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18:00</w:t>
            </w:r>
          </w:p>
        </w:tc>
        <w:tc>
          <w:tcPr>
            <w:tcW w:w="2602" w:type="dxa"/>
          </w:tcPr>
          <w:p w14:paraId="5A589426" w14:textId="75599992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Analyst Greg</w:t>
            </w:r>
          </w:p>
        </w:tc>
        <w:tc>
          <w:tcPr>
            <w:tcW w:w="2350" w:type="dxa"/>
          </w:tcPr>
          <w:p w14:paraId="13386334" w14:textId="5D570BBA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Evidence Gaurd</w:t>
            </w:r>
          </w:p>
        </w:tc>
        <w:tc>
          <w:tcPr>
            <w:tcW w:w="2250" w:type="dxa"/>
          </w:tcPr>
          <w:p w14:paraId="75427CDB" w14:textId="0F9F6D00" w:rsidR="00D97737" w:rsidRDefault="00BF4CA0" w:rsidP="00D97737">
            <w:pPr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Returned to evidence locker</w:t>
            </w:r>
          </w:p>
        </w:tc>
      </w:tr>
      <w:tr w:rsidR="00D97737" w14:paraId="0F66EC8A" w14:textId="77777777" w:rsidTr="00407573">
        <w:tc>
          <w:tcPr>
            <w:tcW w:w="809" w:type="dxa"/>
          </w:tcPr>
          <w:p w14:paraId="724C76E4" w14:textId="77777777" w:rsidR="00D97737" w:rsidRDefault="00D97737" w:rsidP="00D97737">
            <w:pPr>
              <w:rPr>
                <w:rFonts w:ascii="Century Gothic" w:hAnsi="Century Gothic"/>
              </w:rPr>
            </w:pPr>
          </w:p>
        </w:tc>
        <w:tc>
          <w:tcPr>
            <w:tcW w:w="1349" w:type="dxa"/>
          </w:tcPr>
          <w:p w14:paraId="7A7A0A73" w14:textId="77777777" w:rsidR="00D97737" w:rsidRDefault="00D97737" w:rsidP="00D97737">
            <w:pPr>
              <w:rPr>
                <w:rFonts w:ascii="Century Gothic" w:hAnsi="Century Gothic"/>
              </w:rPr>
            </w:pPr>
          </w:p>
        </w:tc>
        <w:tc>
          <w:tcPr>
            <w:tcW w:w="2602" w:type="dxa"/>
          </w:tcPr>
          <w:p w14:paraId="36EFE746" w14:textId="77777777" w:rsidR="00D97737" w:rsidRDefault="00D97737" w:rsidP="00D97737">
            <w:pPr>
              <w:rPr>
                <w:rFonts w:ascii="Century Gothic" w:hAnsi="Century Gothic"/>
              </w:rPr>
            </w:pPr>
          </w:p>
        </w:tc>
        <w:tc>
          <w:tcPr>
            <w:tcW w:w="2350" w:type="dxa"/>
          </w:tcPr>
          <w:p w14:paraId="2C8827E5" w14:textId="77777777" w:rsidR="00D97737" w:rsidRDefault="00D97737" w:rsidP="00D97737">
            <w:pPr>
              <w:rPr>
                <w:rFonts w:ascii="Century Gothic" w:hAnsi="Century Gothic"/>
              </w:rPr>
            </w:pPr>
          </w:p>
        </w:tc>
        <w:tc>
          <w:tcPr>
            <w:tcW w:w="2250" w:type="dxa"/>
          </w:tcPr>
          <w:p w14:paraId="7E6F5042" w14:textId="77777777" w:rsidR="00D97737" w:rsidRDefault="00D97737" w:rsidP="00D97737">
            <w:pPr>
              <w:rPr>
                <w:rFonts w:ascii="Century Gothic" w:hAnsi="Century Gothic"/>
              </w:rPr>
            </w:pPr>
          </w:p>
        </w:tc>
      </w:tr>
    </w:tbl>
    <w:p w14:paraId="6A95210C" w14:textId="77777777" w:rsidR="00D55156" w:rsidRPr="000C2DC6" w:rsidRDefault="00D55156" w:rsidP="00D55156">
      <w:pPr>
        <w:rPr>
          <w:rFonts w:ascii="Century Gothic" w:hAnsi="Century Gothic"/>
          <w:sz w:val="16"/>
          <w:szCs w:val="16"/>
        </w:rPr>
      </w:pPr>
    </w:p>
    <w:p w14:paraId="04EE9CA6" w14:textId="40A21102" w:rsidR="00C176D4" w:rsidRPr="00F7790F" w:rsidRDefault="00C176D4" w:rsidP="00F7790F">
      <w:pPr>
        <w:tabs>
          <w:tab w:val="left" w:pos="7020"/>
        </w:tabs>
        <w:rPr>
          <w:rFonts w:ascii="Century Gothic" w:hAnsi="Century Gothic"/>
          <w:sz w:val="16"/>
          <w:szCs w:val="16"/>
        </w:rPr>
      </w:pPr>
    </w:p>
    <w:sectPr w:rsidR="00C176D4" w:rsidRPr="00F7790F" w:rsidSect="00C176D4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68357" w14:textId="77777777" w:rsidR="008537A4" w:rsidRDefault="008537A4" w:rsidP="00C176D4">
      <w:r>
        <w:separator/>
      </w:r>
    </w:p>
  </w:endnote>
  <w:endnote w:type="continuationSeparator" w:id="0">
    <w:p w14:paraId="58D79038" w14:textId="77777777" w:rsidR="008537A4" w:rsidRDefault="008537A4" w:rsidP="00C1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0B33A" w14:textId="77777777" w:rsidR="00C176D4" w:rsidRPr="00C176D4" w:rsidRDefault="00C176D4" w:rsidP="00C176D4">
    <w:pPr>
      <w:pStyle w:val="Header"/>
      <w:rPr>
        <w:rFonts w:ascii="Gill Sans MT" w:hAnsi="Gill Sans MT"/>
        <w:sz w:val="22"/>
        <w:szCs w:val="22"/>
      </w:rPr>
    </w:pPr>
    <w:r w:rsidRPr="00C176D4">
      <w:rPr>
        <w:rFonts w:ascii="Gill Sans MT" w:hAnsi="Gill Sans MT"/>
        <w:sz w:val="22"/>
        <w:szCs w:val="22"/>
      </w:rPr>
      <w:t xml:space="preserve">Technical Working Group on Biological Evidence Preservation. </w:t>
    </w:r>
    <w:r w:rsidRPr="00C176D4">
      <w:rPr>
        <w:rFonts w:ascii="Gill Sans MT" w:hAnsi="Gill Sans MT"/>
        <w:i/>
        <w:sz w:val="22"/>
        <w:szCs w:val="22"/>
      </w:rPr>
      <w:t>The Biological Evidence Preservation Handbook: Best Practices for Evidence Handlers</w:t>
    </w:r>
    <w:r w:rsidRPr="00C176D4">
      <w:rPr>
        <w:rFonts w:ascii="Gill Sans MT" w:hAnsi="Gill Sans MT"/>
        <w:sz w:val="22"/>
        <w:szCs w:val="22"/>
      </w:rPr>
      <w:t>. U.S. Department of Commerce, National Institute of Standards and Technology. 2013</w:t>
    </w:r>
    <w:r>
      <w:rPr>
        <w:rFonts w:ascii="Gill Sans MT" w:hAnsi="Gill Sans MT"/>
        <w:sz w:val="22"/>
        <w:szCs w:val="2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0F2E9" w14:textId="77777777" w:rsidR="008537A4" w:rsidRDefault="008537A4" w:rsidP="00C176D4">
      <w:r>
        <w:separator/>
      </w:r>
    </w:p>
  </w:footnote>
  <w:footnote w:type="continuationSeparator" w:id="0">
    <w:p w14:paraId="7F9B0773" w14:textId="77777777" w:rsidR="008537A4" w:rsidRDefault="008537A4" w:rsidP="00C1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89511" w14:textId="77777777" w:rsidR="00C176D4" w:rsidRDefault="00C176D4" w:rsidP="00C176D4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56"/>
    <w:rsid w:val="00181E6E"/>
    <w:rsid w:val="00270E73"/>
    <w:rsid w:val="002D23C0"/>
    <w:rsid w:val="00653688"/>
    <w:rsid w:val="008537A4"/>
    <w:rsid w:val="008A7D24"/>
    <w:rsid w:val="0095290E"/>
    <w:rsid w:val="009F5358"/>
    <w:rsid w:val="00AC483F"/>
    <w:rsid w:val="00BF4CA0"/>
    <w:rsid w:val="00C176D4"/>
    <w:rsid w:val="00C61E46"/>
    <w:rsid w:val="00CD4942"/>
    <w:rsid w:val="00D55156"/>
    <w:rsid w:val="00D97737"/>
    <w:rsid w:val="00DA582E"/>
    <w:rsid w:val="00EC77F5"/>
    <w:rsid w:val="00F7790F"/>
    <w:rsid w:val="00FC1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3D4C20"/>
  <w15:docId w15:val="{2FBF1274-182B-4E50-8530-C2C2BC8B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156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55156"/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176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76D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Smither</dc:creator>
  <cp:keywords/>
  <dc:description/>
  <cp:lastModifiedBy>(20117133) Aoife Cunningham</cp:lastModifiedBy>
  <cp:revision>3</cp:revision>
  <dcterms:created xsi:type="dcterms:W3CDTF">2026-05-05T10:08:00Z</dcterms:created>
  <dcterms:modified xsi:type="dcterms:W3CDTF">2026-05-05T14:12:00Z</dcterms:modified>
</cp:coreProperties>
</file>