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RNN</w:t>
      </w:r>
    </w:p>
    <w:p w:rsidR="00590821" w:rsidRDefault="00CD4BE6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循环神经网络的输入分不同时刻输入，主要解决与时间顺序有关的问题，能够把数据联系在一起。</w:t>
      </w:r>
    </w:p>
    <w:p w:rsidR="00590821" w:rsidRDefault="00CD4BE6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正向传播：</w:t>
      </w:r>
      <m:oMath>
        <m:sSup>
          <m:sSupPr>
            <m:ctrlPr>
              <w:rPr>
                <w:rFonts w:ascii="Cambria Math" w:eastAsia="宋体" w:hAnsi="Cambria Math" w:cs="宋体" w:hint="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(t)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aa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*</m:t>
        </m:r>
        <m:sSup>
          <m:sSupPr>
            <m:ctrlPr>
              <w:rPr>
                <w:rFonts w:ascii="Cambria Math" w:eastAsia="宋体" w:hAnsi="Cambria Math" w:cs="宋体" w:hint="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a</m:t>
            </m:r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ax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*</m:t>
        </m:r>
        <m:sSup>
          <m:sSupPr>
            <m:ctrlPr>
              <w:rPr>
                <w:rFonts w:ascii="Cambria Math" w:eastAsia="宋体" w:hAnsi="Cambria Math" w:cs="宋体" w:hint="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(t)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)</m:t>
        </m:r>
      </m:oMath>
      <w:r>
        <w:rPr>
          <w:rFonts w:ascii="宋体" w:eastAsia="宋体" w:hAnsi="宋体" w:cs="宋体" w:hint="eastAsia"/>
          <w:szCs w:val="21"/>
        </w:rPr>
        <w:t>，g</w:t>
      </w:r>
      <w:r>
        <w:rPr>
          <w:rFonts w:ascii="宋体" w:eastAsia="宋体" w:hAnsi="宋体" w:cs="宋体" w:hint="eastAsia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Cs w:val="21"/>
        </w:rPr>
        <w:t>=tanh/</w:t>
      </w:r>
      <w:proofErr w:type="spellStart"/>
      <w:r>
        <w:rPr>
          <w:rFonts w:ascii="宋体" w:eastAsia="宋体" w:hAnsi="宋体" w:cs="宋体" w:hint="eastAsia"/>
          <w:szCs w:val="21"/>
        </w:rPr>
        <w:t>relu</w:t>
      </w:r>
      <w:proofErr w:type="spellEnd"/>
      <w:r>
        <w:rPr>
          <w:rFonts w:ascii="宋体" w:eastAsia="宋体" w:hAnsi="宋体" w:cs="宋体" w:hint="eastAsia"/>
          <w:szCs w:val="21"/>
        </w:rPr>
        <w:t>，每个时间步使用相同的</w:t>
      </w:r>
      <w:proofErr w:type="spellStart"/>
      <w:r>
        <w:rPr>
          <w:rFonts w:ascii="宋体" w:eastAsia="宋体" w:hAnsi="宋体" w:cs="宋体" w:hint="eastAsia"/>
          <w:szCs w:val="21"/>
        </w:rPr>
        <w:t>w</w:t>
      </w:r>
      <w:r>
        <w:rPr>
          <w:rFonts w:ascii="宋体" w:eastAsia="宋体" w:hAnsi="宋体" w:cs="宋体" w:hint="eastAsia"/>
          <w:szCs w:val="21"/>
          <w:vertAlign w:val="subscript"/>
        </w:rPr>
        <w:t>aa</w:t>
      </w:r>
      <w:proofErr w:type="spellEnd"/>
      <w:r>
        <w:rPr>
          <w:rFonts w:ascii="宋体" w:eastAsia="宋体" w:hAnsi="宋体" w:cs="宋体" w:hint="eastAsia"/>
          <w:szCs w:val="21"/>
        </w:rPr>
        <w:t>和w</w:t>
      </w:r>
      <w:r>
        <w:rPr>
          <w:rFonts w:ascii="宋体" w:eastAsia="宋体" w:hAnsi="宋体" w:cs="宋体" w:hint="eastAsia"/>
          <w:szCs w:val="21"/>
          <w:vertAlign w:val="subscript"/>
        </w:rPr>
        <w:t>ax</w:t>
      </w:r>
      <w:r>
        <w:rPr>
          <w:rFonts w:ascii="宋体" w:eastAsia="宋体" w:hAnsi="宋体" w:cs="宋体" w:hint="eastAsia"/>
          <w:szCs w:val="21"/>
        </w:rPr>
        <w:t>；</w:t>
      </w:r>
      <m:oMath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宋体" w:hint="eastAsia"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宋体" w:hint="eastAsia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(t)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ya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*</m:t>
        </m:r>
        <m:sSup>
          <m:sSupPr>
            <m:ctrlPr>
              <w:rPr>
                <w:rFonts w:ascii="Cambria Math" w:eastAsia="宋体" w:hAnsi="Cambria Math" w:cs="宋体" w:hint="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(t)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)</m:t>
        </m:r>
      </m:oMath>
      <w:r>
        <w:rPr>
          <w:rFonts w:ascii="宋体" w:eastAsia="宋体" w:hAnsi="宋体" w:cs="宋体" w:hint="eastAsia"/>
          <w:szCs w:val="21"/>
        </w:rPr>
        <w:t>，g</w:t>
      </w:r>
      <w:r>
        <w:rPr>
          <w:rFonts w:ascii="宋体" w:eastAsia="宋体" w:hAnsi="宋体" w:cs="宋体" w:hint="eastAsia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Cs w:val="21"/>
        </w:rPr>
        <w:t>=sigmoid/</w:t>
      </w:r>
      <w:proofErr w:type="spellStart"/>
      <w:r>
        <w:rPr>
          <w:rFonts w:ascii="宋体" w:eastAsia="宋体" w:hAnsi="宋体" w:cs="宋体" w:hint="eastAsia"/>
          <w:szCs w:val="21"/>
        </w:rPr>
        <w:t>softmax</w:t>
      </w:r>
      <w:proofErr w:type="spellEnd"/>
      <w:r>
        <w:rPr>
          <w:rFonts w:ascii="宋体" w:eastAsia="宋体" w:hAnsi="宋体" w:cs="宋体" w:hint="eastAsia"/>
          <w:szCs w:val="21"/>
        </w:rPr>
        <w:t>。</w:t>
      </w:r>
    </w:p>
    <w:p w:rsidR="00590821" w:rsidRDefault="00CD4BE6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fldChar w:fldCharType="begin"/>
      </w:r>
      <w:r>
        <w:rPr>
          <w:rFonts w:ascii="宋体" w:eastAsia="宋体" w:hAnsi="宋体" w:cs="宋体" w:hint="eastAsia"/>
          <w:szCs w:val="21"/>
        </w:rPr>
        <w:instrText xml:space="preserve"> INCLUDEPICTURE "/var/folders/b_/bn_x5hl91p37k9_jm3qk3lwm0000gn/T/com.microsoft.Word/WebArchiveCopyPasteTempFiles/page546image2126640" \* MERGEFORMATINET </w:instrText>
      </w:r>
      <w:r>
        <w:rPr>
          <w:rFonts w:ascii="宋体" w:eastAsia="宋体" w:hAnsi="宋体" w:cs="宋体" w:hint="eastAsia"/>
          <w:szCs w:val="21"/>
        </w:rPr>
        <w:fldChar w:fldCharType="separate"/>
      </w: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>
            <wp:extent cx="4935220" cy="1907540"/>
            <wp:effectExtent l="0" t="0" r="5080" b="0"/>
            <wp:docPr id="14" name="图片 14" descr="page546image212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age546image2126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967" cy="190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Cs w:val="21"/>
        </w:rPr>
        <w:fldChar w:fldCharType="end"/>
      </w:r>
    </w:p>
    <w:p w:rsidR="00590821" w:rsidRDefault="00CD4BE6">
      <w:pPr>
        <w:pStyle w:val="a4"/>
        <w:widowControl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不同类型：</w:t>
      </w:r>
    </w:p>
    <w:p w:rsidR="00590821" w:rsidRDefault="00CD4BE6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>
            <wp:extent cx="3930015" cy="1770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274" cy="17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21" w:rsidRDefault="00CD4BE6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LSTM：</w:t>
      </w:r>
      <w:r>
        <w:rPr>
          <w:rFonts w:ascii="宋体" w:eastAsia="宋体" w:hAnsi="宋体" w:cs="宋体" w:hint="eastAsia"/>
          <w:kern w:val="0"/>
          <w:szCs w:val="21"/>
        </w:rPr>
        <w:br/>
        <w:t>遗忘门：</w:t>
      </w:r>
      <m:oMath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=sigmoid</m:t>
        </m:r>
        <m:d>
          <m:d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fa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fx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f</m:t>
                </m:r>
              </m:sub>
            </m:sSub>
          </m:e>
        </m:d>
      </m:oMath>
      <w:r>
        <w:rPr>
          <w:rFonts w:ascii="宋体" w:eastAsia="宋体" w:hAnsi="宋体" w:cs="宋体" w:hint="eastAsia"/>
          <w:kern w:val="0"/>
          <w:szCs w:val="21"/>
        </w:rPr>
        <w:br/>
        <w:t>更新门：</w:t>
      </w:r>
      <m:oMath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=sigmoid</m:t>
        </m:r>
        <m:d>
          <m:d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ua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ux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u</m:t>
                </m:r>
              </m:sub>
            </m:sSub>
          </m:e>
        </m:d>
      </m:oMath>
      <w:r>
        <w:rPr>
          <w:rFonts w:ascii="宋体" w:eastAsia="宋体" w:hAnsi="宋体" w:cs="宋体" w:hint="eastAsia"/>
          <w:kern w:val="0"/>
          <w:szCs w:val="21"/>
        </w:rPr>
        <w:br/>
        <w:t>输出门: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=sigmoid</m:t>
        </m:r>
        <m:d>
          <m:d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oa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ox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o</m:t>
                </m:r>
              </m:sub>
            </m:sSub>
          </m:e>
        </m:d>
      </m:oMath>
      <w:r>
        <w:rPr>
          <w:rFonts w:ascii="宋体" w:eastAsia="宋体" w:hAnsi="宋体" w:cs="宋体" w:hint="eastAsia"/>
          <w:kern w:val="0"/>
          <w:szCs w:val="21"/>
        </w:rPr>
        <w:br/>
        <w:t>更新记忆细胞：</w:t>
      </w:r>
      <m:oMath>
        <m:sSup>
          <m:sSup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c</m:t>
                </m:r>
              </m:e>
            </m:acc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tanh</m:t>
            </m:r>
          </m:fName>
          <m:e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ca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cx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c</m:t>
                    </m:r>
                  </m:sub>
                </m:sSub>
              </m:e>
            </m:d>
          </m:e>
        </m:func>
      </m:oMath>
      <w:r>
        <w:rPr>
          <w:rFonts w:ascii="宋体" w:eastAsia="宋体" w:hAnsi="宋体" w:cs="宋体" w:hint="eastAsia"/>
          <w:kern w:val="0"/>
          <w:szCs w:val="21"/>
        </w:rPr>
        <w:br/>
        <w:t>输出c(与输出门无关)：</w:t>
      </w:r>
      <m:oMath>
        <m:sSup>
          <m:sSup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*</m:t>
        </m:r>
        <m:sSup>
          <m:sSup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c</m:t>
                </m:r>
              </m:e>
            </m:acc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*</m:t>
        </m:r>
        <m:sSup>
          <m:sSup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1</m:t>
                </m:r>
              </m:e>
            </m:d>
          </m:sup>
        </m:sSup>
      </m:oMath>
      <w:r>
        <w:rPr>
          <w:rFonts w:ascii="宋体" w:eastAsia="宋体" w:hAnsi="宋体" w:cs="宋体" w:hint="eastAsia"/>
          <w:kern w:val="0"/>
          <w:szCs w:val="21"/>
        </w:rPr>
        <w:br/>
        <w:t>输出a：</w:t>
      </w:r>
      <m:oMath>
        <m:sSup>
          <m:sSup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a</m:t>
            </m:r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t</m:t>
                </m:r>
              </m:e>
            </m:d>
          </m:sup>
        </m:sSup>
        <m:r>
          <w:rPr>
            <w:rFonts w:ascii="Cambria Math" w:eastAsia="宋体" w:hAnsi="Cambria Math" w:cs="宋体" w:hint="eastAsia"/>
            <w:kern w:val="0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h</m:t>
            </m:r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*</m:t>
        </m:r>
        <m:func>
          <m:func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tanh</m:t>
            </m:r>
          </m:fName>
          <m:e>
            <m:d>
              <m:dPr>
                <m:ctrl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Cs w:val="21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func>
      </m:oMath>
      <w:r>
        <w:rPr>
          <w:rFonts w:ascii="宋体" w:eastAsia="宋体" w:hAnsi="宋体" w:cs="宋体" w:hint="eastAsia"/>
          <w:kern w:val="0"/>
          <w:szCs w:val="21"/>
        </w:rPr>
        <w:br/>
        <w:t>输出y：</w:t>
      </w:r>
      <m:oMath>
        <m:sSup>
          <m:sSupPr>
            <m:ctrlPr>
              <w:rPr>
                <w:rFonts w:ascii="Cambria Math" w:eastAsia="宋体" w:hAnsi="Cambria Math" w:cs="宋体" w:hint="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 w:cs="宋体" w:hint="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宋体" w:hint="eastAsia"/>
            <w:szCs w:val="21"/>
          </w:rPr>
          <m:t>=softmax</m:t>
        </m:r>
        <m:d>
          <m:dPr>
            <m:ctrlPr>
              <w:rPr>
                <w:rFonts w:ascii="Cambria Math" w:eastAsia="宋体" w:hAnsi="Cambria Math" w:cs="宋体" w:hint="eastAsia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ya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 w:cs="宋体" w:hint="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宋体" w:hint="eastAsia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Cs w:val="21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</w:rPr>
                  <m:t>y</m:t>
                </m:r>
              </m:sub>
            </m:sSub>
          </m:e>
        </m:d>
      </m:oMath>
    </w:p>
    <w:p w:rsidR="00590821" w:rsidRDefault="00CD4BE6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0" distR="0">
            <wp:extent cx="2639060" cy="1614170"/>
            <wp:effectExtent l="0" t="0" r="889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21" w:rsidRDefault="00CD4BE6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GRU：将忘记门和输入门合成了一个单一的更新门。同样还混合了细胞状态和隐藏状态，和其他一些改动。最终的模型比标准的 LSTM模型要简单。效果和LSTM差不多，但是参数少了1/3，不容易过拟合。</w:t>
      </w:r>
    </w:p>
    <w:p w:rsidR="00590821" w:rsidRDefault="00CD4BE6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双向循环神经网络(BRNN)用于联系“过去”与“未来”。</w:t>
      </w:r>
    </w:p>
    <w:p w:rsidR="00590821" w:rsidRDefault="00CD4BE6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fldChar w:fldCharType="begin"/>
      </w:r>
      <w:r>
        <w:rPr>
          <w:rFonts w:ascii="宋体" w:eastAsia="宋体" w:hAnsi="宋体" w:cs="宋体" w:hint="eastAsia"/>
          <w:szCs w:val="21"/>
        </w:rPr>
        <w:instrText xml:space="preserve"> INCLUDEPICTURE "/var/folders/b_/bn_x5hl91p37k9_jm3qk3lwm0000gn/T/com.microsoft.Word/WebArchiveCopyPasteTempFiles/1620" \* MERGEFORMATINET </w:instrText>
      </w:r>
      <w:r>
        <w:rPr>
          <w:rFonts w:ascii="宋体" w:eastAsia="宋体" w:hAnsi="宋体" w:cs="宋体" w:hint="eastAsia"/>
          <w:szCs w:val="21"/>
        </w:rPr>
        <w:fldChar w:fldCharType="separate"/>
      </w: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>
            <wp:extent cx="3009265" cy="2155190"/>
            <wp:effectExtent l="0" t="0" r="63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581" cy="22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Cs w:val="21"/>
        </w:rPr>
        <w:fldChar w:fldCharType="end"/>
      </w:r>
    </w:p>
    <w:p w:rsidR="00590821" w:rsidRDefault="00CD4BE6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深度循环神经网络(DRNN)用于拟合更复杂的数据。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fldChar w:fldCharType="begin"/>
      </w:r>
      <w:r>
        <w:rPr>
          <w:rFonts w:ascii="宋体" w:eastAsia="宋体" w:hAnsi="宋体" w:cs="宋体" w:hint="eastAsia"/>
          <w:szCs w:val="21"/>
        </w:rPr>
        <w:instrText xml:space="preserve"> INCLUDEPICTURE "/var/folders/b_/bn_x5hl91p37k9_jm3qk3lwm0000gn/T/com.microsoft.Word/WebArchiveCopyPasteTempFiles/20180322202016844" \* MERGEFORMATINET </w:instrText>
      </w:r>
      <w:r>
        <w:rPr>
          <w:rFonts w:ascii="宋体" w:eastAsia="宋体" w:hAnsi="宋体" w:cs="宋体" w:hint="eastAsia"/>
          <w:szCs w:val="21"/>
        </w:rPr>
        <w:fldChar w:fldCharType="separate"/>
      </w: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>
            <wp:extent cx="5270500" cy="23545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Cs w:val="21"/>
        </w:rPr>
        <w:fldChar w:fldCharType="end"/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Res</w:t>
      </w:r>
      <w:r>
        <w:rPr>
          <w:rFonts w:ascii="宋体" w:eastAsia="宋体" w:hAnsi="宋体" w:cs="宋体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et</w:t>
      </w:r>
      <w:proofErr w:type="spellEnd"/>
      <w:r>
        <w:rPr>
          <w:rFonts w:ascii="宋体" w:eastAsia="宋体" w:hAnsi="宋体" w:cs="宋体" w:hint="eastAsia"/>
          <w:szCs w:val="21"/>
        </w:rPr>
        <w:t>：解决梯度消失/爆炸、网络退化</w:t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Inception</w:t>
      </w:r>
      <w:r>
        <w:rPr>
          <w:rFonts w:ascii="宋体" w:eastAsia="宋体" w:hAnsi="宋体" w:cs="宋体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et：</w:t>
      </w:r>
    </w:p>
    <w:p w:rsidR="00590821" w:rsidRDefault="00CD4BE6">
      <w:pPr>
        <w:pStyle w:val="a4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Inception V1——构建了1x1、3x3、5x5的 conv 和3x3的 pooling 的分支网络module，同时使用 </w:t>
      </w:r>
      <w:proofErr w:type="spellStart"/>
      <w:r>
        <w:rPr>
          <w:rFonts w:ascii="宋体" w:eastAsia="宋体" w:hAnsi="宋体" w:cs="宋体" w:hint="eastAsia"/>
          <w:szCs w:val="21"/>
        </w:rPr>
        <w:t>MLPConv</w:t>
      </w:r>
      <w:proofErr w:type="spellEnd"/>
      <w:r>
        <w:rPr>
          <w:rFonts w:ascii="宋体" w:eastAsia="宋体" w:hAnsi="宋体" w:cs="宋体" w:hint="eastAsia"/>
          <w:szCs w:val="21"/>
        </w:rPr>
        <w:t> 和全局平均池化，扩宽卷积层网络宽度，增加了网络对尺度的适应性；</w:t>
      </w:r>
    </w:p>
    <w:p w:rsidR="00590821" w:rsidRDefault="00CD4BE6">
      <w:pPr>
        <w:pStyle w:val="a4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Inception V2——提出了 Batch Normalization，代替 Dropout 和 LRN，其正则化的效果让大型卷积网络的训练速度加快很多倍，同时收敛后的分类准确率也可以得到大幅提高，同时学习 VGG 使用两个3´3的卷积核代替5´5的卷积核，在降低参数量同时提</w:t>
      </w:r>
      <w:r>
        <w:rPr>
          <w:rFonts w:ascii="宋体" w:eastAsia="宋体" w:hAnsi="宋体" w:cs="宋体" w:hint="eastAsia"/>
          <w:szCs w:val="21"/>
        </w:rPr>
        <w:lastRenderedPageBreak/>
        <w:t>高网络学习能力；</w:t>
      </w:r>
    </w:p>
    <w:p w:rsidR="00590821" w:rsidRDefault="00CD4BE6">
      <w:pPr>
        <w:pStyle w:val="a4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Inception V3——引入了 Factorization，将一个较大的二维卷积拆成两个较小的一维卷积，比如将3´3卷积拆成1´3卷积和3´1卷积，一方面节约了大量参数，加速运算并减轻了过拟合，同时增加了一层非线性扩展模型表达能力，除了在 Inception Module 中使用分支，还在分支中使用了分支（Network In Network In Network）；</w:t>
      </w:r>
    </w:p>
    <w:p w:rsidR="00590821" w:rsidRDefault="00CD4BE6">
      <w:pPr>
        <w:pStyle w:val="a4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Inception V4——研究了 Inception Module 结合 Residual Connection，结合 </w:t>
      </w:r>
      <w:proofErr w:type="spellStart"/>
      <w:r>
        <w:rPr>
          <w:rFonts w:ascii="宋体" w:eastAsia="宋体" w:hAnsi="宋体" w:cs="宋体" w:hint="eastAsia"/>
          <w:szCs w:val="21"/>
        </w:rPr>
        <w:t>ResNet</w:t>
      </w:r>
      <w:proofErr w:type="spellEnd"/>
      <w:r>
        <w:rPr>
          <w:rFonts w:ascii="宋体" w:eastAsia="宋体" w:hAnsi="宋体" w:cs="宋体" w:hint="eastAsia"/>
          <w:szCs w:val="21"/>
        </w:rPr>
        <w:t xml:space="preserve"> 可以极大地加速训练，同时极大提升性能，在构建 Inception-</w:t>
      </w:r>
      <w:proofErr w:type="spellStart"/>
      <w:r>
        <w:rPr>
          <w:rFonts w:ascii="宋体" w:eastAsia="宋体" w:hAnsi="宋体" w:cs="宋体" w:hint="eastAsia"/>
          <w:szCs w:val="21"/>
        </w:rPr>
        <w:t>ResNet</w:t>
      </w:r>
      <w:proofErr w:type="spellEnd"/>
      <w:r>
        <w:rPr>
          <w:rFonts w:ascii="宋体" w:eastAsia="宋体" w:hAnsi="宋体" w:cs="宋体" w:hint="eastAsia"/>
          <w:szCs w:val="21"/>
        </w:rPr>
        <w:t xml:space="preserve"> 网络同时，还设计了一个更深更优化的 Inception v4 模型，能达到相媲美的性能。</w:t>
      </w:r>
    </w:p>
    <w:p w:rsidR="00590821" w:rsidRPr="00CA23AC" w:rsidRDefault="00CA23AC" w:rsidP="00CA23A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Alex</w:t>
      </w:r>
      <w:r w:rsidR="00CD4BE6" w:rsidRPr="00CA23AC">
        <w:rPr>
          <w:rFonts w:ascii="宋体" w:eastAsia="宋体" w:hAnsi="宋体" w:cs="宋体" w:hint="eastAsia"/>
          <w:szCs w:val="21"/>
        </w:rPr>
        <w:t>Net</w:t>
      </w:r>
      <w:proofErr w:type="spellEnd"/>
      <w:r w:rsidR="00CD4BE6" w:rsidRPr="00CA23AC">
        <w:rPr>
          <w:rFonts w:ascii="宋体" w:eastAsia="宋体" w:hAnsi="宋体" w:cs="宋体" w:hint="eastAsia"/>
          <w:szCs w:val="21"/>
        </w:rPr>
        <w:t xml:space="preserve">：组卷积 参数 = </w:t>
      </w:r>
      <w:proofErr w:type="spellStart"/>
      <w:r w:rsidR="00CD4BE6" w:rsidRPr="00CA23AC">
        <w:rPr>
          <w:rFonts w:ascii="宋体" w:eastAsia="宋体" w:hAnsi="宋体" w:cs="宋体" w:hint="eastAsia"/>
          <w:szCs w:val="21"/>
        </w:rPr>
        <w:t>in_c</w:t>
      </w:r>
      <w:proofErr w:type="spellEnd"/>
      <w:r w:rsidR="00CD4BE6" w:rsidRPr="00CA23AC">
        <w:rPr>
          <w:rFonts w:ascii="宋体" w:eastAsia="宋体" w:hAnsi="宋体" w:cs="宋体" w:hint="eastAsia"/>
          <w:szCs w:val="21"/>
        </w:rPr>
        <w:t>*k*k*</w:t>
      </w:r>
      <w:proofErr w:type="spellStart"/>
      <w:r w:rsidR="00CD4BE6" w:rsidRPr="00CA23AC">
        <w:rPr>
          <w:rFonts w:ascii="宋体" w:eastAsia="宋体" w:hAnsi="宋体" w:cs="宋体" w:hint="eastAsia"/>
          <w:szCs w:val="21"/>
        </w:rPr>
        <w:t>out_c</w:t>
      </w:r>
      <w:proofErr w:type="spellEnd"/>
      <w:r w:rsidR="00CD4BE6" w:rsidRPr="00CA23AC">
        <w:rPr>
          <w:rFonts w:ascii="宋体" w:eastAsia="宋体" w:hAnsi="宋体" w:cs="宋体" w:hint="eastAsia"/>
          <w:szCs w:val="21"/>
        </w:rPr>
        <w:t xml:space="preserve"> / group</w:t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MobileNet</w:t>
      </w:r>
      <w:proofErr w:type="spellEnd"/>
      <w:r>
        <w:rPr>
          <w:rFonts w:ascii="宋体" w:eastAsia="宋体" w:hAnsi="宋体" w:cs="宋体" w:hint="eastAsia"/>
          <w:szCs w:val="21"/>
        </w:rPr>
        <w:t>：深度可分离卷积(DW+PW) 参数 = 1*k*k*</w:t>
      </w:r>
      <w:proofErr w:type="spellStart"/>
      <w:r>
        <w:rPr>
          <w:rFonts w:ascii="宋体" w:eastAsia="宋体" w:hAnsi="宋体" w:cs="宋体" w:hint="eastAsia"/>
          <w:szCs w:val="21"/>
        </w:rPr>
        <w:t>in_c</w:t>
      </w:r>
      <w:proofErr w:type="spellEnd"/>
      <w:r>
        <w:rPr>
          <w:rFonts w:ascii="宋体" w:eastAsia="宋体" w:hAnsi="宋体" w:cs="宋体" w:hint="eastAsia"/>
          <w:szCs w:val="21"/>
        </w:rPr>
        <w:t xml:space="preserve"> + </w:t>
      </w:r>
      <w:proofErr w:type="spellStart"/>
      <w:r>
        <w:rPr>
          <w:rFonts w:ascii="宋体" w:eastAsia="宋体" w:hAnsi="宋体" w:cs="宋体" w:hint="eastAsia"/>
          <w:szCs w:val="21"/>
        </w:rPr>
        <w:t>in_c</w:t>
      </w:r>
      <w:proofErr w:type="spellEnd"/>
      <w:r>
        <w:rPr>
          <w:rFonts w:ascii="宋体" w:eastAsia="宋体" w:hAnsi="宋体" w:cs="宋体" w:hint="eastAsia"/>
          <w:szCs w:val="21"/>
        </w:rPr>
        <w:t>*1*1*</w:t>
      </w:r>
      <w:proofErr w:type="spellStart"/>
      <w:r>
        <w:rPr>
          <w:rFonts w:ascii="宋体" w:eastAsia="宋体" w:hAnsi="宋体" w:cs="宋体" w:hint="eastAsia"/>
          <w:szCs w:val="21"/>
        </w:rPr>
        <w:t>out_c</w:t>
      </w:r>
      <w:proofErr w:type="spellEnd"/>
    </w:p>
    <w:p w:rsidR="001D4B50" w:rsidRDefault="001D4B50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ShuffleNet</w:t>
      </w:r>
      <w:proofErr w:type="spellEnd"/>
      <w:r>
        <w:rPr>
          <w:rFonts w:ascii="宋体" w:eastAsia="宋体" w:hAnsi="宋体" w:cs="宋体" w:hint="eastAsia"/>
          <w:szCs w:val="21"/>
        </w:rPr>
        <w:t>：对组卷积进行channel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shuffle</w:t>
      </w:r>
      <w:r w:rsidR="005E5320">
        <w:rPr>
          <w:rFonts w:ascii="宋体" w:eastAsia="宋体" w:hAnsi="宋体" w:cs="宋体"/>
          <w:szCs w:val="21"/>
        </w:rPr>
        <w:t xml:space="preserve"> </w:t>
      </w:r>
      <w:r w:rsidR="005E5320">
        <w:rPr>
          <w:rFonts w:ascii="宋体" w:eastAsia="宋体" w:hAnsi="宋体" w:cs="宋体" w:hint="eastAsia"/>
          <w:szCs w:val="21"/>
        </w:rPr>
        <w:t>分组卷积+深度可分离卷积</w:t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RCNN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1.SelectiveSearch生成2000个候选框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2.候选框缩放到227*227，输入</w:t>
      </w:r>
      <w:proofErr w:type="spellStart"/>
      <w:r>
        <w:rPr>
          <w:rFonts w:ascii="宋体" w:eastAsia="宋体" w:hAnsi="宋体" w:cs="宋体" w:hint="eastAsia"/>
          <w:szCs w:val="21"/>
        </w:rPr>
        <w:t>AlexNet</w:t>
      </w:r>
      <w:proofErr w:type="spellEnd"/>
      <w:r>
        <w:rPr>
          <w:rFonts w:ascii="宋体" w:eastAsia="宋体" w:hAnsi="宋体" w:cs="宋体" w:hint="eastAsia"/>
          <w:szCs w:val="21"/>
        </w:rPr>
        <w:t>，获取4096维特征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3.特征向量输入每一类的SVM分类器(20个)，[2000*4096]*[4096*20]=[2000*20]，得到概率矩阵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4.对每一类进行非极大值抑制(寻找得分最高的目标，计算其他目标与该目标的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，若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大于某个阈值则删除低得分目标)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5.用20个回归器对上述20个类别剩余的候选框进行回归操作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缺点：候选框重叠，训练、测试速度慢，训练所需空间大</w:t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Fast-RCNN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1.SelectiveSearch生成2000个候选框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正样本：候选框与GT的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大于0.5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负样本：候选框与GT的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大于0.1小于0.5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2.将整张图像输入CNN得到特征图，将候选框投影到特征图获得对应的特征矩阵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3.将每个特征图通过</w:t>
      </w:r>
      <w:proofErr w:type="spellStart"/>
      <w:r>
        <w:rPr>
          <w:rFonts w:ascii="宋体" w:eastAsia="宋体" w:hAnsi="宋体" w:cs="宋体" w:hint="eastAsia"/>
          <w:szCs w:val="21"/>
        </w:rPr>
        <w:t>ROIpooling</w:t>
      </w:r>
      <w:proofErr w:type="spellEnd"/>
      <w:r>
        <w:rPr>
          <w:rFonts w:ascii="宋体" w:eastAsia="宋体" w:hAnsi="宋体" w:cs="宋体" w:hint="eastAsia"/>
          <w:szCs w:val="21"/>
        </w:rPr>
        <w:t>缩放到7*7的特征图，经过全连接层得到特征向量</w:t>
      </w:r>
    </w:p>
    <w:p w:rsidR="00590821" w:rsidRDefault="00CD4BE6">
      <w:pPr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ROIpooling</w:t>
      </w:r>
      <w:proofErr w:type="spellEnd"/>
      <w:r>
        <w:rPr>
          <w:rFonts w:ascii="宋体" w:eastAsia="宋体" w:hAnsi="宋体" w:cs="宋体" w:hint="eastAsia"/>
          <w:szCs w:val="21"/>
        </w:rPr>
        <w:t>：把候选框分成7*7的网格，每个格子执行</w:t>
      </w:r>
      <w:proofErr w:type="spellStart"/>
      <w:r>
        <w:rPr>
          <w:rFonts w:ascii="宋体" w:eastAsia="宋体" w:hAnsi="宋体" w:cs="宋体" w:hint="eastAsia"/>
          <w:szCs w:val="21"/>
        </w:rPr>
        <w:t>maxpooling</w:t>
      </w:r>
      <w:proofErr w:type="spellEnd"/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4.特征向量后并联一个分类器和一个回归器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分类器：N+1(目标+背景)个类别概率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回归器：N+1(目标+背景)个回归参数(</w:t>
      </w:r>
      <w:proofErr w:type="spellStart"/>
      <w:r>
        <w:rPr>
          <w:rFonts w:ascii="宋体" w:eastAsia="宋体" w:hAnsi="宋体" w:cs="宋体" w:hint="eastAsia"/>
          <w:szCs w:val="21"/>
        </w:rPr>
        <w:t>x,y,w,h</w:t>
      </w:r>
      <w:proofErr w:type="spellEnd"/>
      <w:r>
        <w:rPr>
          <w:rFonts w:ascii="宋体" w:eastAsia="宋体" w:hAnsi="宋体" w:cs="宋体" w:hint="eastAsia"/>
          <w:szCs w:val="21"/>
        </w:rPr>
        <w:t>)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回归损失smoothl1-loss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正样本才有回归损失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优点：训练、测试速度提升，一个网络处理分类、回归</w:t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Faster-RCNN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faster-</w:t>
      </w:r>
      <w:proofErr w:type="spellStart"/>
      <w:r>
        <w:rPr>
          <w:rFonts w:ascii="宋体" w:eastAsia="宋体" w:hAnsi="宋体" w:cs="宋体" w:hint="eastAsia"/>
          <w:szCs w:val="21"/>
        </w:rPr>
        <w:t>rcnn</w:t>
      </w:r>
      <w:proofErr w:type="spellEnd"/>
      <w:r>
        <w:rPr>
          <w:rFonts w:ascii="宋体" w:eastAsia="宋体" w:hAnsi="宋体" w:cs="宋体" w:hint="eastAsia"/>
          <w:szCs w:val="21"/>
        </w:rPr>
        <w:t xml:space="preserve"> = RPN + fast-</w:t>
      </w:r>
      <w:proofErr w:type="spellStart"/>
      <w:r>
        <w:rPr>
          <w:rFonts w:ascii="宋体" w:eastAsia="宋体" w:hAnsi="宋体" w:cs="宋体" w:hint="eastAsia"/>
          <w:szCs w:val="21"/>
        </w:rPr>
        <w:t>rcnn</w:t>
      </w:r>
      <w:proofErr w:type="spellEnd"/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1.将图像输入CNN得到特征图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2.使用RPN生成候选框，将候选框投影到特征图获得相应的特征矩阵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RPN：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特征图中使用3*3滑动窗口，计算每个滑动窗口中心点对应的原图的中心点，并计算k个anchor，每个anchor对应的特征图分别使用1*1卷积预测生成2个分类概率(背景+前景)和4个回归坐标(</w:t>
      </w:r>
      <w:proofErr w:type="spellStart"/>
      <w:r>
        <w:rPr>
          <w:rFonts w:ascii="宋体" w:eastAsia="宋体" w:hAnsi="宋体" w:cs="宋体" w:hint="eastAsia"/>
          <w:szCs w:val="21"/>
        </w:rPr>
        <w:t>x,y,w,h</w:t>
      </w:r>
      <w:proofErr w:type="spellEnd"/>
      <w:r>
        <w:rPr>
          <w:rFonts w:ascii="宋体" w:eastAsia="宋体" w:hAnsi="宋体" w:cs="宋体" w:hint="eastAsia"/>
          <w:szCs w:val="21"/>
        </w:rPr>
        <w:t>)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本文anchor共9种：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anchor面积：128*128，256*256，512*512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anchor比例：1:1，1:2，2:1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正样本：anchor与GT的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大于0.7/anchor与GT的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最大的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负样本：anchor与GT的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小于0.3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3.忽略跨越边界的anchor，anchor经过RPN的回归参数调整后生成候选框(proposal)，使用非极大值抑制(</w:t>
      </w:r>
      <w:proofErr w:type="spellStart"/>
      <w:r>
        <w:rPr>
          <w:rFonts w:ascii="宋体" w:eastAsia="宋体" w:hAnsi="宋体" w:cs="宋体" w:hint="eastAsia"/>
          <w:szCs w:val="21"/>
        </w:rPr>
        <w:t>iou</w:t>
      </w:r>
      <w:proofErr w:type="spellEnd"/>
      <w:r>
        <w:rPr>
          <w:rFonts w:ascii="宋体" w:eastAsia="宋体" w:hAnsi="宋体" w:cs="宋体" w:hint="eastAsia"/>
          <w:szCs w:val="21"/>
        </w:rPr>
        <w:t>=0.7)删除重叠框，剩下的作为真正的候选框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4.fast-rcnn训练</w:t>
      </w:r>
    </w:p>
    <w:p w:rsidR="00590821" w:rsidRDefault="00CD4BE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优点：生成候选框速度快</w:t>
      </w:r>
    </w:p>
    <w:p w:rsidR="00590821" w:rsidRDefault="00CD4BE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YOLOv1</w:t>
      </w:r>
    </w:p>
    <w:p w:rsidR="00590821" w:rsidRDefault="00590821">
      <w:pPr>
        <w:pStyle w:val="a4"/>
        <w:ind w:firstLineChars="0" w:firstLine="0"/>
        <w:rPr>
          <w:rFonts w:ascii="宋体" w:eastAsia="宋体" w:hAnsi="宋体" w:cs="宋体"/>
          <w:szCs w:val="21"/>
        </w:rPr>
      </w:pPr>
    </w:p>
    <w:sectPr w:rsidR="005908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6B35"/>
    <w:multiLevelType w:val="multilevel"/>
    <w:tmpl w:val="136A6B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9557E"/>
    <w:multiLevelType w:val="multilevel"/>
    <w:tmpl w:val="2BD955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11F80FC"/>
    <w:multiLevelType w:val="singleLevel"/>
    <w:tmpl w:val="711F80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05"/>
    <w:rsid w:val="001D4B50"/>
    <w:rsid w:val="00367705"/>
    <w:rsid w:val="003D747F"/>
    <w:rsid w:val="004D5B04"/>
    <w:rsid w:val="00590821"/>
    <w:rsid w:val="005E5320"/>
    <w:rsid w:val="00633630"/>
    <w:rsid w:val="009213C5"/>
    <w:rsid w:val="00CA23AC"/>
    <w:rsid w:val="00CD4BE6"/>
    <w:rsid w:val="00E75B77"/>
    <w:rsid w:val="00F84D7B"/>
    <w:rsid w:val="10D93115"/>
    <w:rsid w:val="16043657"/>
    <w:rsid w:val="29E05EEC"/>
    <w:rsid w:val="4926622C"/>
    <w:rsid w:val="4F437E5C"/>
    <w:rsid w:val="5B3D781F"/>
    <w:rsid w:val="68FB73AD"/>
    <w:rsid w:val="760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F8CA87"/>
  <w15:docId w15:val="{FF4625E8-3864-7F4C-8CD8-B1CE8091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</cp:revision>
  <dcterms:created xsi:type="dcterms:W3CDTF">2021-04-27T05:32:00Z</dcterms:created>
  <dcterms:modified xsi:type="dcterms:W3CDTF">2021-05-12T03:39:00Z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947B2E532CF544B78326F32CF7DF6C02</vt:lpwstr>
  </property>
</Properties>
</file>