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980A3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980A3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7A20B88" w:rsidR="00764FC1" w:rsidRDefault="00764FC1" w:rsidP="00A90800">
      <w:pPr>
        <w:pStyle w:val="Heading1"/>
      </w:pPr>
      <w:bookmarkStart w:id="0" w:name="_Toc54178009"/>
      <w:r>
        <w:t>Description</w:t>
      </w:r>
      <w:bookmarkEnd w:id="0"/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17801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178011"/>
      <w:r>
        <w:lastRenderedPageBreak/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B34CD6" w14:paraId="493A6B19" w14:textId="77777777" w:rsidTr="005E5D73">
        <w:tc>
          <w:tcPr>
            <w:tcW w:w="2530" w:type="dxa"/>
            <w:vAlign w:val="center"/>
          </w:tcPr>
          <w:p w14:paraId="5E062FF7" w14:textId="2E576CCB" w:rsidR="00B34CD6" w:rsidRDefault="00B34CD6" w:rsidP="00B34CD6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2E6B0CE5" w14:textId="6AF56543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5BDA71D3" w14:textId="633A9A0C" w:rsidR="00B34CD6" w:rsidRDefault="00B34CD6" w:rsidP="00B34CD6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664D942D" w14:textId="5A34AEFA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4045CADF" w14:textId="77777777" w:rsidTr="005E5D73">
        <w:tc>
          <w:tcPr>
            <w:tcW w:w="2530" w:type="dxa"/>
            <w:vAlign w:val="center"/>
          </w:tcPr>
          <w:p w14:paraId="24348FD3" w14:textId="322986E3" w:rsidR="00B34CD6" w:rsidRDefault="00B34CD6" w:rsidP="00B34CD6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0F7E67AC" w14:textId="7E2872AD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5BF90A" w14:textId="70C44A3C" w:rsidR="00B34CD6" w:rsidRDefault="00B34CD6" w:rsidP="00B34CD6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066DE062" w14:textId="3560D583" w:rsidR="00B34CD6" w:rsidRDefault="00B34CD6" w:rsidP="00B34CD6">
            <w:pPr>
              <w:jc w:val="center"/>
            </w:pPr>
            <w:r>
              <w:t>{HIGH, LOW}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68F41BAA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231503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C65A23" w14:paraId="405391A1" w14:textId="77777777" w:rsidTr="00231503">
        <w:tc>
          <w:tcPr>
            <w:tcW w:w="2529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231503" w14:paraId="289AD273" w14:textId="77777777" w:rsidTr="00231503">
        <w:tc>
          <w:tcPr>
            <w:tcW w:w="2529" w:type="dxa"/>
            <w:vAlign w:val="center"/>
          </w:tcPr>
          <w:p w14:paraId="6106A215" w14:textId="776129E7" w:rsidR="00231503" w:rsidRDefault="00231503" w:rsidP="00231503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5684DC3D" w14:textId="185AA54A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201FD7B" w14:textId="23A0089A" w:rsidR="00231503" w:rsidRDefault="00231503" w:rsidP="00231503">
            <w:pPr>
              <w:jc w:val="center"/>
            </w:pPr>
            <w:r>
              <w:t>Pulse detected in atrium</w:t>
            </w:r>
          </w:p>
        </w:tc>
        <w:tc>
          <w:tcPr>
            <w:tcW w:w="2255" w:type="dxa"/>
            <w:vAlign w:val="center"/>
          </w:tcPr>
          <w:p w14:paraId="6166320C" w14:textId="5E28E8E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231503" w14:paraId="25433564" w14:textId="77777777" w:rsidTr="00231503">
        <w:tc>
          <w:tcPr>
            <w:tcW w:w="2529" w:type="dxa"/>
            <w:vAlign w:val="center"/>
          </w:tcPr>
          <w:p w14:paraId="0D02DF53" w14:textId="627C2D60" w:rsidR="00231503" w:rsidRDefault="00231503" w:rsidP="00231503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423E32B1" w14:textId="50E5A9F2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672B8B56" w14:textId="15B57C3D" w:rsidR="00231503" w:rsidRDefault="00231503" w:rsidP="00231503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0C8D56AF" w14:textId="6E6BE30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B34CD6" w14:paraId="5F97A7C9" w14:textId="77777777" w:rsidTr="00231503">
        <w:tc>
          <w:tcPr>
            <w:tcW w:w="2529" w:type="dxa"/>
            <w:vAlign w:val="center"/>
          </w:tcPr>
          <w:p w14:paraId="1B3F9579" w14:textId="662219B4" w:rsidR="00B34CD6" w:rsidRDefault="00B34CD6" w:rsidP="00B34CD6">
            <w:pPr>
              <w:jc w:val="center"/>
            </w:pPr>
            <w:r>
              <w:t>PACE_CHARGE_CTRL</w:t>
            </w:r>
          </w:p>
        </w:tc>
        <w:tc>
          <w:tcPr>
            <w:tcW w:w="1435" w:type="dxa"/>
            <w:vAlign w:val="center"/>
          </w:tcPr>
          <w:p w14:paraId="71561586" w14:textId="4540F27F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0E84BC54" w14:textId="67A3BF63" w:rsidR="00B34CD6" w:rsidRDefault="00B34CD6" w:rsidP="00B34CD6">
            <w:pPr>
              <w:jc w:val="center"/>
            </w:pPr>
            <w:r>
              <w:t>PWM connected to primary capacitor</w:t>
            </w:r>
          </w:p>
        </w:tc>
        <w:tc>
          <w:tcPr>
            <w:tcW w:w="2255" w:type="dxa"/>
            <w:vAlign w:val="center"/>
          </w:tcPr>
          <w:p w14:paraId="1539A5BB" w14:textId="0FF21D39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544F8E5B" w14:textId="77777777" w:rsidTr="00231503">
        <w:tc>
          <w:tcPr>
            <w:tcW w:w="2529" w:type="dxa"/>
            <w:vAlign w:val="center"/>
          </w:tcPr>
          <w:p w14:paraId="580CB457" w14:textId="5657C888" w:rsidR="00B34CD6" w:rsidRDefault="00B34CD6" w:rsidP="00B34CD6">
            <w:pPr>
              <w:jc w:val="center"/>
            </w:pPr>
            <w:r>
              <w:t>ATR_PACE_CTRL</w:t>
            </w:r>
          </w:p>
        </w:tc>
        <w:tc>
          <w:tcPr>
            <w:tcW w:w="1435" w:type="dxa"/>
            <w:vAlign w:val="center"/>
          </w:tcPr>
          <w:p w14:paraId="7A6F6424" w14:textId="00B4E56C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1E61A08E" w14:textId="36D215CF" w:rsidR="00B34CD6" w:rsidRDefault="00B34CD6" w:rsidP="00B34CD6">
            <w:pPr>
              <w:jc w:val="center"/>
            </w:pPr>
            <w:r>
              <w:t>Atrial ring connected to primary capacitor</w:t>
            </w:r>
          </w:p>
        </w:tc>
        <w:tc>
          <w:tcPr>
            <w:tcW w:w="2255" w:type="dxa"/>
            <w:vAlign w:val="center"/>
          </w:tcPr>
          <w:p w14:paraId="22593B95" w14:textId="349B7B2C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65016FD7" w14:textId="77777777" w:rsidTr="00231503">
        <w:tc>
          <w:tcPr>
            <w:tcW w:w="2529" w:type="dxa"/>
            <w:vAlign w:val="center"/>
          </w:tcPr>
          <w:p w14:paraId="0B1520FD" w14:textId="4BD1052D" w:rsidR="00B34CD6" w:rsidRDefault="00B34CD6" w:rsidP="00B34CD6">
            <w:pPr>
              <w:jc w:val="center"/>
            </w:pPr>
            <w:r>
              <w:t>VENT_PACE_CTRL</w:t>
            </w:r>
          </w:p>
        </w:tc>
        <w:tc>
          <w:tcPr>
            <w:tcW w:w="1435" w:type="dxa"/>
            <w:vAlign w:val="center"/>
          </w:tcPr>
          <w:p w14:paraId="449F3AEA" w14:textId="2CC0600C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2BA3F4E8" w14:textId="6B3177E3" w:rsidR="00B34CD6" w:rsidRDefault="00B34CD6" w:rsidP="00B34CD6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55" w:type="dxa"/>
            <w:vAlign w:val="center"/>
          </w:tcPr>
          <w:p w14:paraId="4BF73036" w14:textId="63D11CE6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61374A90" w14:textId="77777777" w:rsidTr="00231503">
        <w:tc>
          <w:tcPr>
            <w:tcW w:w="2529" w:type="dxa"/>
            <w:vAlign w:val="center"/>
          </w:tcPr>
          <w:p w14:paraId="25DFC0A8" w14:textId="684E90DF" w:rsidR="00B34CD6" w:rsidRDefault="00B34CD6" w:rsidP="00B34CD6">
            <w:pPr>
              <w:jc w:val="center"/>
            </w:pPr>
            <w:r>
              <w:t>ATR_GND_CTRL</w:t>
            </w:r>
          </w:p>
        </w:tc>
        <w:tc>
          <w:tcPr>
            <w:tcW w:w="1435" w:type="dxa"/>
            <w:vAlign w:val="center"/>
          </w:tcPr>
          <w:p w14:paraId="13EEB6D7" w14:textId="2918BBBE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7E9065C" w14:textId="34E71DBF" w:rsidR="00B34CD6" w:rsidRDefault="00B34CD6" w:rsidP="00B34CD6">
            <w:pPr>
              <w:jc w:val="center"/>
            </w:pPr>
            <w:r>
              <w:t>Atrial ring connected to ground</w:t>
            </w:r>
          </w:p>
        </w:tc>
        <w:tc>
          <w:tcPr>
            <w:tcW w:w="2255" w:type="dxa"/>
            <w:vAlign w:val="center"/>
          </w:tcPr>
          <w:p w14:paraId="51A5D05C" w14:textId="216D0B4B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35E3C5CF" w14:textId="77777777" w:rsidTr="00231503">
        <w:tc>
          <w:tcPr>
            <w:tcW w:w="2529" w:type="dxa"/>
            <w:vAlign w:val="center"/>
          </w:tcPr>
          <w:p w14:paraId="21345ACB" w14:textId="6F570D17" w:rsidR="00B34CD6" w:rsidRDefault="00B34CD6" w:rsidP="00B34CD6">
            <w:pPr>
              <w:jc w:val="center"/>
            </w:pPr>
            <w:r>
              <w:t>VENT_GND_CTRL</w:t>
            </w:r>
          </w:p>
        </w:tc>
        <w:tc>
          <w:tcPr>
            <w:tcW w:w="1435" w:type="dxa"/>
            <w:vAlign w:val="center"/>
          </w:tcPr>
          <w:p w14:paraId="708BE779" w14:textId="799E2B2E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23C02F8" w14:textId="43EB7F6B" w:rsidR="00B34CD6" w:rsidRDefault="00B34CD6" w:rsidP="00B34CD6">
            <w:pPr>
              <w:jc w:val="center"/>
            </w:pPr>
            <w:r>
              <w:t>Ventricular ring connected to ground</w:t>
            </w:r>
          </w:p>
        </w:tc>
        <w:tc>
          <w:tcPr>
            <w:tcW w:w="2255" w:type="dxa"/>
            <w:vAlign w:val="center"/>
          </w:tcPr>
          <w:p w14:paraId="134AC13C" w14:textId="3C840184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1130AB41" w14:textId="77777777" w:rsidTr="00231503">
        <w:tc>
          <w:tcPr>
            <w:tcW w:w="2529" w:type="dxa"/>
            <w:vAlign w:val="center"/>
          </w:tcPr>
          <w:p w14:paraId="7E2853B6" w14:textId="2F3AF008" w:rsidR="00B34CD6" w:rsidRDefault="00B34CD6" w:rsidP="00B34CD6">
            <w:pPr>
              <w:jc w:val="center"/>
            </w:pPr>
            <w:r>
              <w:lastRenderedPageBreak/>
              <w:t>PACE_GND_CTRL</w:t>
            </w:r>
          </w:p>
        </w:tc>
        <w:tc>
          <w:tcPr>
            <w:tcW w:w="1435" w:type="dxa"/>
            <w:vAlign w:val="center"/>
          </w:tcPr>
          <w:p w14:paraId="6C207230" w14:textId="03173CE6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33C98C0E" w14:textId="2D87FCCD" w:rsidR="00B34CD6" w:rsidRDefault="00B34CD6" w:rsidP="00B34CD6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55" w:type="dxa"/>
            <w:vAlign w:val="center"/>
          </w:tcPr>
          <w:p w14:paraId="560ECF39" w14:textId="54FA159F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28E833CF" w14:textId="77777777" w:rsidTr="00231503">
        <w:tc>
          <w:tcPr>
            <w:tcW w:w="2529" w:type="dxa"/>
            <w:vAlign w:val="center"/>
          </w:tcPr>
          <w:p w14:paraId="64D9CE28" w14:textId="191C5ABE" w:rsidR="00B34CD6" w:rsidRDefault="00B34CD6" w:rsidP="00B34CD6">
            <w:pPr>
              <w:jc w:val="center"/>
            </w:pPr>
            <w:r>
              <w:t>Z_ATR_CTRL</w:t>
            </w:r>
          </w:p>
        </w:tc>
        <w:tc>
          <w:tcPr>
            <w:tcW w:w="1435" w:type="dxa"/>
            <w:vAlign w:val="center"/>
          </w:tcPr>
          <w:p w14:paraId="12C6BD49" w14:textId="6FD1E6AA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6D584A72" w14:textId="628AF813" w:rsidR="00B34CD6" w:rsidRDefault="00B34CD6" w:rsidP="00B34CD6">
            <w:pPr>
              <w:jc w:val="center"/>
            </w:pPr>
            <w:r>
              <w:t>Impedance circuit connected to atrial ring</w:t>
            </w:r>
          </w:p>
        </w:tc>
        <w:tc>
          <w:tcPr>
            <w:tcW w:w="2255" w:type="dxa"/>
            <w:vAlign w:val="center"/>
          </w:tcPr>
          <w:p w14:paraId="6F2CE8B4" w14:textId="085BD589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5389E316" w14:textId="77777777" w:rsidTr="00231503">
        <w:tc>
          <w:tcPr>
            <w:tcW w:w="2529" w:type="dxa"/>
            <w:vAlign w:val="center"/>
          </w:tcPr>
          <w:p w14:paraId="6F184DC2" w14:textId="461B9A13" w:rsidR="00B34CD6" w:rsidRDefault="00B34CD6" w:rsidP="00B34CD6">
            <w:pPr>
              <w:jc w:val="center"/>
            </w:pPr>
            <w:r>
              <w:t>Z_VENT_CTRL</w:t>
            </w:r>
          </w:p>
        </w:tc>
        <w:tc>
          <w:tcPr>
            <w:tcW w:w="1435" w:type="dxa"/>
            <w:vAlign w:val="center"/>
          </w:tcPr>
          <w:p w14:paraId="126C0936" w14:textId="2BF29250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55AA084D" w14:textId="13E3BE83" w:rsidR="00B34CD6" w:rsidRDefault="00B34CD6" w:rsidP="00B34CD6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55" w:type="dxa"/>
            <w:vAlign w:val="center"/>
          </w:tcPr>
          <w:p w14:paraId="770D47D6" w14:textId="23106AF4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481D7EBE" w14:textId="77777777" w:rsidTr="00231503">
        <w:tc>
          <w:tcPr>
            <w:tcW w:w="2529" w:type="dxa"/>
            <w:vAlign w:val="center"/>
          </w:tcPr>
          <w:p w14:paraId="6BD9B70E" w14:textId="47E3D16E" w:rsidR="00B34CD6" w:rsidRDefault="00B34CD6" w:rsidP="00B34CD6">
            <w:pPr>
              <w:jc w:val="center"/>
            </w:pPr>
            <w:r>
              <w:t>PACING_REF_PWM</w:t>
            </w:r>
          </w:p>
        </w:tc>
        <w:tc>
          <w:tcPr>
            <w:tcW w:w="1435" w:type="dxa"/>
            <w:vAlign w:val="center"/>
          </w:tcPr>
          <w:p w14:paraId="1A507BCA" w14:textId="09E64B0C" w:rsidR="00B34CD6" w:rsidRDefault="00B34CD6" w:rsidP="00B34CD6">
            <w:pPr>
              <w:jc w:val="center"/>
            </w:pPr>
            <w:r>
              <w:t>PWM</w:t>
            </w:r>
          </w:p>
        </w:tc>
        <w:tc>
          <w:tcPr>
            <w:tcW w:w="3131" w:type="dxa"/>
            <w:vAlign w:val="center"/>
          </w:tcPr>
          <w:p w14:paraId="1CA9B6D9" w14:textId="62D9B5EB" w:rsidR="00B34CD6" w:rsidRDefault="00B34CD6" w:rsidP="00B34CD6">
            <w:pPr>
              <w:jc w:val="center"/>
            </w:pPr>
            <w:r>
              <w:t>Reference PWM for primary capacitor</w:t>
            </w:r>
          </w:p>
        </w:tc>
        <w:tc>
          <w:tcPr>
            <w:tcW w:w="2255" w:type="dxa"/>
            <w:vAlign w:val="center"/>
          </w:tcPr>
          <w:p w14:paraId="35D85ABB" w14:textId="4FD6D3A0" w:rsidR="00B34CD6" w:rsidRDefault="006638A2" w:rsidP="00B34CD6">
            <w:pPr>
              <w:jc w:val="center"/>
            </w:pPr>
            <w:r>
              <w:t>0–1</w:t>
            </w:r>
          </w:p>
        </w:tc>
      </w:tr>
      <w:tr w:rsidR="00B34CD6" w14:paraId="48BDA60A" w14:textId="77777777" w:rsidTr="00231503">
        <w:tc>
          <w:tcPr>
            <w:tcW w:w="2529" w:type="dxa"/>
            <w:vAlign w:val="center"/>
          </w:tcPr>
          <w:p w14:paraId="366674EA" w14:textId="2E979D35" w:rsidR="00B34CD6" w:rsidRDefault="00B34CD6" w:rsidP="00B34CD6">
            <w:pPr>
              <w:jc w:val="center"/>
            </w:pPr>
            <w:r>
              <w:t>ATR_CMP_REF_PWM</w:t>
            </w:r>
          </w:p>
        </w:tc>
        <w:tc>
          <w:tcPr>
            <w:tcW w:w="1435" w:type="dxa"/>
            <w:vAlign w:val="center"/>
          </w:tcPr>
          <w:p w14:paraId="139FFB55" w14:textId="0976D05A" w:rsidR="00B34CD6" w:rsidRDefault="00B34CD6" w:rsidP="00B34CD6">
            <w:pPr>
              <w:jc w:val="center"/>
            </w:pPr>
            <w:r>
              <w:t>PWM</w:t>
            </w:r>
          </w:p>
        </w:tc>
        <w:tc>
          <w:tcPr>
            <w:tcW w:w="3131" w:type="dxa"/>
            <w:vAlign w:val="center"/>
          </w:tcPr>
          <w:p w14:paraId="7B799E3A" w14:textId="2E23B4DC" w:rsidR="00B34CD6" w:rsidRDefault="00B34CD6" w:rsidP="00B34CD6">
            <w:pPr>
              <w:jc w:val="center"/>
            </w:pPr>
            <w:r>
              <w:t>Reference PWM for atrial signal comparator</w:t>
            </w:r>
          </w:p>
        </w:tc>
        <w:tc>
          <w:tcPr>
            <w:tcW w:w="2255" w:type="dxa"/>
            <w:vAlign w:val="center"/>
          </w:tcPr>
          <w:p w14:paraId="03B819AD" w14:textId="2EB379A1" w:rsidR="00B34CD6" w:rsidRDefault="00B34CD6" w:rsidP="00B34CD6">
            <w:pPr>
              <w:jc w:val="center"/>
            </w:pPr>
            <w:r>
              <w:t>0–1</w:t>
            </w:r>
          </w:p>
        </w:tc>
      </w:tr>
      <w:tr w:rsidR="00B34CD6" w14:paraId="2375A02F" w14:textId="77777777" w:rsidTr="00231503">
        <w:tc>
          <w:tcPr>
            <w:tcW w:w="2529" w:type="dxa"/>
            <w:vAlign w:val="center"/>
          </w:tcPr>
          <w:p w14:paraId="07133539" w14:textId="728EF5A0" w:rsidR="00B34CD6" w:rsidRDefault="00B34CD6" w:rsidP="00B34CD6">
            <w:pPr>
              <w:jc w:val="center"/>
            </w:pPr>
            <w:r>
              <w:t>VENT_CMP_REF_PWM</w:t>
            </w:r>
          </w:p>
        </w:tc>
        <w:tc>
          <w:tcPr>
            <w:tcW w:w="1435" w:type="dxa"/>
            <w:vAlign w:val="center"/>
          </w:tcPr>
          <w:p w14:paraId="06ED912B" w14:textId="7171F10F" w:rsidR="00B34CD6" w:rsidRDefault="00B34CD6" w:rsidP="00B34CD6">
            <w:pPr>
              <w:jc w:val="center"/>
            </w:pPr>
            <w:r>
              <w:t>PWM</w:t>
            </w:r>
          </w:p>
        </w:tc>
        <w:tc>
          <w:tcPr>
            <w:tcW w:w="3131" w:type="dxa"/>
            <w:vAlign w:val="center"/>
          </w:tcPr>
          <w:p w14:paraId="62E6E0B5" w14:textId="3B39C90E" w:rsidR="00B34CD6" w:rsidRDefault="00B34CD6" w:rsidP="00B34CD6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55" w:type="dxa"/>
            <w:vAlign w:val="center"/>
          </w:tcPr>
          <w:p w14:paraId="4E476189" w14:textId="167803E4" w:rsidR="00B34CD6" w:rsidRDefault="00B34CD6" w:rsidP="00B34CD6">
            <w:pPr>
              <w:jc w:val="center"/>
            </w:pPr>
            <w:r>
              <w:t>0–</w:t>
            </w:r>
            <w:r w:rsidR="006638A2">
              <w:t>1</w:t>
            </w:r>
          </w:p>
        </w:tc>
      </w:tr>
      <w:tr w:rsidR="0086606E" w14:paraId="1AC522C3" w14:textId="77777777" w:rsidTr="00231503">
        <w:tc>
          <w:tcPr>
            <w:tcW w:w="2529" w:type="dxa"/>
            <w:vAlign w:val="center"/>
          </w:tcPr>
          <w:p w14:paraId="69C72D32" w14:textId="1FEAE43D" w:rsidR="0086606E" w:rsidRDefault="0086606E" w:rsidP="00B34CD6">
            <w:pPr>
              <w:jc w:val="center"/>
            </w:pPr>
            <w:r>
              <w:t>FRONTEND_CTRL</w:t>
            </w:r>
          </w:p>
        </w:tc>
        <w:tc>
          <w:tcPr>
            <w:tcW w:w="1435" w:type="dxa"/>
            <w:vAlign w:val="center"/>
          </w:tcPr>
          <w:p w14:paraId="191DB4C1" w14:textId="3EF76F8F" w:rsidR="0086606E" w:rsidRDefault="0086606E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23ABFE92" w14:textId="6503DA33" w:rsidR="0086606E" w:rsidRDefault="0086606E" w:rsidP="00B34CD6">
            <w:pPr>
              <w:jc w:val="center"/>
            </w:pPr>
            <w:r>
              <w:t>Sensing circuit connected to leads</w:t>
            </w:r>
          </w:p>
        </w:tc>
        <w:tc>
          <w:tcPr>
            <w:tcW w:w="2255" w:type="dxa"/>
            <w:vAlign w:val="center"/>
          </w:tcPr>
          <w:p w14:paraId="1851F232" w14:textId="6D34D92C" w:rsidR="0086606E" w:rsidRDefault="0086606E" w:rsidP="00B34CD6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E2096D">
        <w:tc>
          <w:tcPr>
            <w:tcW w:w="2530" w:type="dxa"/>
            <w:vAlign w:val="center"/>
          </w:tcPr>
          <w:p w14:paraId="48F76815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</w:tbl>
    <w:p w14:paraId="26332FF0" w14:textId="77777777" w:rsidR="00E97D9F" w:rsidRPr="00E97D9F" w:rsidRDefault="00E97D9F" w:rsidP="00E97D9F"/>
    <w:p w14:paraId="26CE93AF" w14:textId="4D1C96A7" w:rsidR="00764FC1" w:rsidRDefault="00E2096D" w:rsidP="006A4676">
      <w:pPr>
        <w:pStyle w:val="Heading1"/>
        <w:keepNext w:val="0"/>
        <w:keepLines w:val="0"/>
      </w:pPr>
      <w:r>
        <w:t>Interfaces</w:t>
      </w:r>
    </w:p>
    <w:p w14:paraId="5F7355B0" w14:textId="260661F1" w:rsidR="00764FC1" w:rsidRDefault="00FF2CF6" w:rsidP="006A4676">
      <w:pPr>
        <w:pStyle w:val="Heading2"/>
        <w:keepNext w:val="0"/>
        <w:keepLines w:val="0"/>
      </w:pPr>
      <w:r>
        <w:t>Pacing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6" w:name="_Toc54178031"/>
      <w:r>
        <w:t>Variables</w:t>
      </w:r>
      <w:bookmarkEnd w:id="6"/>
    </w:p>
    <w:p w14:paraId="6A507BD9" w14:textId="21E5D644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6AC00044" w14:textId="0F1EA7F9" w:rsidR="00FF2CF6" w:rsidRPr="00FF2CF6" w:rsidRDefault="00FF2CF6" w:rsidP="00FF2CF6">
      <w:pPr>
        <w:pStyle w:val="Heading4"/>
      </w:pPr>
      <w:r>
        <w:t>Input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1A0C9AD4" w14:textId="29E6DEA3" w:rsidR="00674EBF" w:rsidRPr="00674EBF" w:rsidRDefault="00DC370A" w:rsidP="00674EBF">
      <w:pPr>
        <w:pStyle w:val="Heading3"/>
        <w:keepNext w:val="0"/>
        <w:keepLines w:val="0"/>
      </w:pPr>
      <w:bookmarkStart w:id="7" w:name="_Toc54178032"/>
      <w:r>
        <w:t>Requirements</w:t>
      </w:r>
      <w:bookmarkEnd w:id="7"/>
    </w:p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8" w:name="_Toc54178033"/>
      <w:r>
        <w:t>State Transitions</w:t>
      </w:r>
      <w:bookmarkEnd w:id="8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9" w:name="_Toc54178034"/>
      <w:r>
        <w:t>Design details</w:t>
      </w:r>
      <w:bookmarkEnd w:id="9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10" w:name="_Toc54178035"/>
      <w:r>
        <w:t>Testing</w:t>
      </w:r>
      <w:bookmarkEnd w:id="10"/>
    </w:p>
    <w:p w14:paraId="718EDE23" w14:textId="44A28316" w:rsidR="00764FC1" w:rsidRDefault="00FF2CF6" w:rsidP="006A4676">
      <w:pPr>
        <w:pStyle w:val="Heading2"/>
        <w:keepNext w:val="0"/>
        <w:keepLines w:val="0"/>
      </w:pPr>
      <w:r>
        <w:t>Sensing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11" w:name="_Toc54178037"/>
      <w:r>
        <w:t>Variables</w:t>
      </w:r>
      <w:bookmarkEnd w:id="11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34CD6" w14:paraId="475B1567" w14:textId="77777777" w:rsidTr="00B34CD6">
        <w:tc>
          <w:tcPr>
            <w:tcW w:w="3116" w:type="dxa"/>
          </w:tcPr>
          <w:p w14:paraId="2708435A" w14:textId="77777777" w:rsidR="00B34CD6" w:rsidRDefault="00B34CD6" w:rsidP="00A22853">
            <w:pPr>
              <w:jc w:val="center"/>
            </w:pPr>
            <w:r>
              <w:t>ATR_CMP_DETECT</w:t>
            </w:r>
          </w:p>
        </w:tc>
        <w:tc>
          <w:tcPr>
            <w:tcW w:w="3116" w:type="dxa"/>
          </w:tcPr>
          <w:p w14:paraId="030C9DCE" w14:textId="77777777" w:rsidR="00B34CD6" w:rsidRDefault="00B34CD6" w:rsidP="00A22853">
            <w:pPr>
              <w:jc w:val="center"/>
            </w:pPr>
            <w:r>
              <w:t>ACD</w:t>
            </w:r>
          </w:p>
        </w:tc>
        <w:tc>
          <w:tcPr>
            <w:tcW w:w="3116" w:type="dxa"/>
          </w:tcPr>
          <w:p w14:paraId="160E8D9A" w14:textId="77777777" w:rsidR="00B34CD6" w:rsidRDefault="00B34CD6" w:rsidP="00A22853">
            <w:pPr>
              <w:jc w:val="center"/>
            </w:pPr>
          </w:p>
        </w:tc>
      </w:tr>
      <w:tr w:rsidR="00B34CD6" w14:paraId="16BAD871" w14:textId="77777777" w:rsidTr="00B34CD6">
        <w:tc>
          <w:tcPr>
            <w:tcW w:w="3116" w:type="dxa"/>
          </w:tcPr>
          <w:p w14:paraId="0C50F3B4" w14:textId="77777777" w:rsidR="00B34CD6" w:rsidRDefault="00B34CD6" w:rsidP="00A22853">
            <w:pPr>
              <w:jc w:val="center"/>
            </w:pPr>
            <w:r>
              <w:t>VENT_CMP_DETECT</w:t>
            </w:r>
          </w:p>
        </w:tc>
        <w:tc>
          <w:tcPr>
            <w:tcW w:w="3116" w:type="dxa"/>
          </w:tcPr>
          <w:p w14:paraId="18A1E75B" w14:textId="77777777" w:rsidR="00B34CD6" w:rsidRDefault="00B34CD6" w:rsidP="00A22853">
            <w:pPr>
              <w:jc w:val="center"/>
            </w:pPr>
            <w:r>
              <w:t>VCD</w:t>
            </w:r>
          </w:p>
        </w:tc>
        <w:tc>
          <w:tcPr>
            <w:tcW w:w="3116" w:type="dxa"/>
          </w:tcPr>
          <w:p w14:paraId="163552EC" w14:textId="77777777" w:rsidR="00B34CD6" w:rsidRDefault="00B34CD6" w:rsidP="00A22853">
            <w:pPr>
              <w:jc w:val="center"/>
            </w:pPr>
          </w:p>
        </w:tc>
      </w:tr>
    </w:tbl>
    <w:p w14:paraId="6839A70E" w14:textId="3B23E6B5" w:rsidR="00FF2CF6" w:rsidRPr="00FF2CF6" w:rsidRDefault="00FF2CF6" w:rsidP="00B34CD6">
      <w:pPr>
        <w:pStyle w:val="Heading4"/>
        <w:numPr>
          <w:ilvl w:val="0"/>
          <w:numId w:val="0"/>
        </w:numPr>
      </w:pPr>
    </w:p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31E519BC" w14:textId="77777777" w:rsidTr="00A90800">
        <w:tc>
          <w:tcPr>
            <w:tcW w:w="3116" w:type="dxa"/>
            <w:vAlign w:val="center"/>
          </w:tcPr>
          <w:p w14:paraId="6519F9DD" w14:textId="68A65742" w:rsidR="00A90800" w:rsidRDefault="00FB6828" w:rsidP="00A90800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3116" w:type="dxa"/>
            <w:vAlign w:val="center"/>
          </w:tcPr>
          <w:p w14:paraId="30938C25" w14:textId="65BB1134" w:rsidR="00A90800" w:rsidRDefault="00FB6828" w:rsidP="00A90800">
            <w:pPr>
              <w:jc w:val="center"/>
            </w:pPr>
            <w:r>
              <w:t>mode</w:t>
            </w:r>
          </w:p>
        </w:tc>
        <w:tc>
          <w:tcPr>
            <w:tcW w:w="3116" w:type="dxa"/>
            <w:vAlign w:val="center"/>
          </w:tcPr>
          <w:p w14:paraId="277440C2" w14:textId="77777777" w:rsidR="00A90800" w:rsidRDefault="00A90800" w:rsidP="00A90800">
            <w:pPr>
              <w:jc w:val="center"/>
            </w:pPr>
          </w:p>
        </w:tc>
      </w:tr>
      <w:tr w:rsidR="00FB6828" w14:paraId="1EC40D03" w14:textId="77777777" w:rsidTr="00A90800">
        <w:tc>
          <w:tcPr>
            <w:tcW w:w="3116" w:type="dxa"/>
            <w:vAlign w:val="center"/>
          </w:tcPr>
          <w:p w14:paraId="4E0066B2" w14:textId="64F6C2E4" w:rsidR="00FB6828" w:rsidRDefault="00FB6828" w:rsidP="00FB6828">
            <w:pPr>
              <w:jc w:val="center"/>
            </w:pPr>
            <w:proofErr w:type="spellStart"/>
            <w:r>
              <w:lastRenderedPageBreak/>
              <w:t>p_atr_sensitivity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7D4DE440" w:rsidR="00FB6828" w:rsidRDefault="00FB6828" w:rsidP="00FB6828">
            <w:pPr>
              <w:jc w:val="center"/>
            </w:pPr>
            <w:r>
              <w:t>AS</w:t>
            </w:r>
          </w:p>
        </w:tc>
        <w:tc>
          <w:tcPr>
            <w:tcW w:w="3116" w:type="dxa"/>
            <w:vAlign w:val="center"/>
          </w:tcPr>
          <w:p w14:paraId="7BDB1510" w14:textId="77777777" w:rsidR="00FB6828" w:rsidRDefault="00FB6828" w:rsidP="00FB6828">
            <w:pPr>
              <w:jc w:val="center"/>
            </w:pPr>
          </w:p>
        </w:tc>
      </w:tr>
      <w:tr w:rsidR="00FB6828" w14:paraId="65CF6DC4" w14:textId="77777777" w:rsidTr="00A90800">
        <w:tc>
          <w:tcPr>
            <w:tcW w:w="3116" w:type="dxa"/>
            <w:vAlign w:val="center"/>
          </w:tcPr>
          <w:p w14:paraId="0EB14A5C" w14:textId="2A408FF6" w:rsidR="00FB6828" w:rsidRDefault="00FB6828" w:rsidP="00FB6828">
            <w:pPr>
              <w:jc w:val="center"/>
            </w:pPr>
            <w:r>
              <w:t>p_vent_sensitivity</w:t>
            </w:r>
          </w:p>
        </w:tc>
        <w:tc>
          <w:tcPr>
            <w:tcW w:w="3116" w:type="dxa"/>
            <w:vAlign w:val="center"/>
          </w:tcPr>
          <w:p w14:paraId="427E5934" w14:textId="255D6913" w:rsidR="00FB6828" w:rsidRDefault="00FB6828" w:rsidP="00FB6828">
            <w:pPr>
              <w:jc w:val="center"/>
            </w:pPr>
            <w:r>
              <w:t>VS</w:t>
            </w:r>
          </w:p>
        </w:tc>
        <w:tc>
          <w:tcPr>
            <w:tcW w:w="3116" w:type="dxa"/>
            <w:vAlign w:val="center"/>
          </w:tcPr>
          <w:p w14:paraId="0430F90F" w14:textId="77777777" w:rsidR="00FB6828" w:rsidRDefault="00FB6828" w:rsidP="00FB6828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5B2FD262" w:rsidR="00636E83" w:rsidRDefault="00FB6828" w:rsidP="00A82B62">
            <w:pPr>
              <w:jc w:val="center"/>
            </w:pPr>
            <w:proofErr w:type="spellStart"/>
            <w:r>
              <w:t>h_</w:t>
            </w:r>
            <w:r w:rsidR="00364181">
              <w:t>atr</w:t>
            </w:r>
            <w:r>
              <w:t>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5C2AFA39" w:rsidR="00636E83" w:rsidRDefault="00364181" w:rsidP="00A82B62">
            <w:pPr>
              <w:jc w:val="center"/>
            </w:pPr>
            <w:r>
              <w:t>APD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  <w:tr w:rsidR="00364181" w14:paraId="596B4DCB" w14:textId="77777777" w:rsidTr="00A82B62">
        <w:tc>
          <w:tcPr>
            <w:tcW w:w="3116" w:type="dxa"/>
            <w:vAlign w:val="center"/>
          </w:tcPr>
          <w:p w14:paraId="4D158BD1" w14:textId="524CDABA" w:rsidR="00364181" w:rsidRDefault="00364181" w:rsidP="00A82B62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4EA1A751" w14:textId="6C488E37" w:rsidR="00364181" w:rsidRDefault="00364181" w:rsidP="00A82B62">
            <w:pPr>
              <w:jc w:val="center"/>
            </w:pPr>
            <w:r>
              <w:t>VPD</w:t>
            </w:r>
          </w:p>
        </w:tc>
        <w:tc>
          <w:tcPr>
            <w:tcW w:w="3116" w:type="dxa"/>
            <w:vAlign w:val="center"/>
          </w:tcPr>
          <w:p w14:paraId="2A9CB8D3" w14:textId="77777777" w:rsidR="00364181" w:rsidRDefault="00364181" w:rsidP="00A82B62">
            <w:pPr>
              <w:jc w:val="center"/>
            </w:pPr>
          </w:p>
        </w:tc>
      </w:tr>
      <w:tr w:rsidR="006638A2" w14:paraId="348605BE" w14:textId="77777777" w:rsidTr="00A82B62">
        <w:tc>
          <w:tcPr>
            <w:tcW w:w="3116" w:type="dxa"/>
            <w:vAlign w:val="center"/>
          </w:tcPr>
          <w:p w14:paraId="13E5D7CE" w14:textId="22393672" w:rsidR="006638A2" w:rsidRDefault="006638A2" w:rsidP="00A82B62">
            <w:pPr>
              <w:jc w:val="center"/>
            </w:pPr>
            <w:r>
              <w:t>ATR_CMP_REF_PWM</w:t>
            </w:r>
          </w:p>
        </w:tc>
        <w:tc>
          <w:tcPr>
            <w:tcW w:w="3116" w:type="dxa"/>
            <w:vAlign w:val="center"/>
          </w:tcPr>
          <w:p w14:paraId="7394A30B" w14:textId="77777777" w:rsidR="006638A2" w:rsidRDefault="006638A2" w:rsidP="00A82B62">
            <w:pPr>
              <w:jc w:val="center"/>
            </w:pPr>
          </w:p>
        </w:tc>
        <w:tc>
          <w:tcPr>
            <w:tcW w:w="3116" w:type="dxa"/>
            <w:vAlign w:val="center"/>
          </w:tcPr>
          <w:p w14:paraId="283FD974" w14:textId="77777777" w:rsidR="006638A2" w:rsidRDefault="006638A2" w:rsidP="00A82B62">
            <w:pPr>
              <w:jc w:val="center"/>
            </w:pPr>
          </w:p>
        </w:tc>
      </w:tr>
      <w:tr w:rsidR="006638A2" w14:paraId="353EF745" w14:textId="77777777" w:rsidTr="00A82B62">
        <w:tc>
          <w:tcPr>
            <w:tcW w:w="3116" w:type="dxa"/>
            <w:vAlign w:val="center"/>
          </w:tcPr>
          <w:p w14:paraId="14971242" w14:textId="77FB893F" w:rsidR="006638A2" w:rsidRDefault="006638A2" w:rsidP="00A82B62">
            <w:pPr>
              <w:jc w:val="center"/>
            </w:pPr>
            <w:r>
              <w:t>VENT_CMP_REF_PWM</w:t>
            </w:r>
          </w:p>
        </w:tc>
        <w:tc>
          <w:tcPr>
            <w:tcW w:w="3116" w:type="dxa"/>
            <w:vAlign w:val="center"/>
          </w:tcPr>
          <w:p w14:paraId="02A4255A" w14:textId="77777777" w:rsidR="006638A2" w:rsidRDefault="006638A2" w:rsidP="00A82B62">
            <w:pPr>
              <w:jc w:val="center"/>
            </w:pPr>
          </w:p>
        </w:tc>
        <w:tc>
          <w:tcPr>
            <w:tcW w:w="3116" w:type="dxa"/>
            <w:vAlign w:val="center"/>
          </w:tcPr>
          <w:p w14:paraId="6E39AA16" w14:textId="77777777" w:rsidR="006638A2" w:rsidRDefault="006638A2" w:rsidP="00A82B62">
            <w:pPr>
              <w:jc w:val="center"/>
            </w:pPr>
          </w:p>
        </w:tc>
      </w:tr>
      <w:tr w:rsidR="006638A2" w14:paraId="0F07C2EF" w14:textId="77777777" w:rsidTr="00A82B62">
        <w:tc>
          <w:tcPr>
            <w:tcW w:w="3116" w:type="dxa"/>
            <w:vAlign w:val="center"/>
          </w:tcPr>
          <w:p w14:paraId="4BA0E46A" w14:textId="7141BBE7" w:rsidR="006638A2" w:rsidRDefault="006638A2" w:rsidP="00A82B62">
            <w:pPr>
              <w:jc w:val="center"/>
            </w:pPr>
            <w:r>
              <w:t>FRONT_END_CTRL</w:t>
            </w:r>
          </w:p>
        </w:tc>
        <w:tc>
          <w:tcPr>
            <w:tcW w:w="3116" w:type="dxa"/>
            <w:vAlign w:val="center"/>
          </w:tcPr>
          <w:p w14:paraId="766781E2" w14:textId="77777777" w:rsidR="006638A2" w:rsidRDefault="006638A2" w:rsidP="00A82B62">
            <w:pPr>
              <w:jc w:val="center"/>
            </w:pPr>
          </w:p>
        </w:tc>
        <w:tc>
          <w:tcPr>
            <w:tcW w:w="3116" w:type="dxa"/>
            <w:vAlign w:val="center"/>
          </w:tcPr>
          <w:p w14:paraId="7BEEB0F6" w14:textId="77777777" w:rsidR="006638A2" w:rsidRDefault="006638A2" w:rsidP="00A82B62">
            <w:pPr>
              <w:jc w:val="center"/>
            </w:pPr>
          </w:p>
        </w:tc>
      </w:tr>
    </w:tbl>
    <w:p w14:paraId="2ECFF50D" w14:textId="5DBCD3AC" w:rsidR="00636E83" w:rsidRDefault="00636E83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E2096D">
        <w:tc>
          <w:tcPr>
            <w:tcW w:w="3116" w:type="dxa"/>
            <w:vAlign w:val="center"/>
          </w:tcPr>
          <w:p w14:paraId="558D1C16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</w:tbl>
    <w:p w14:paraId="30116572" w14:textId="77777777" w:rsidR="00FF4BD9" w:rsidRPr="00636E83" w:rsidRDefault="00FF4BD9" w:rsidP="00636E83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12" w:name="_Toc54178038"/>
      <w:r>
        <w:t>Requirements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268"/>
        <w:gridCol w:w="2373"/>
        <w:gridCol w:w="2529"/>
      </w:tblGrid>
      <w:tr w:rsidR="00FB6828" w14:paraId="68BD0375" w14:textId="279A2BB5" w:rsidTr="00FB6828">
        <w:tc>
          <w:tcPr>
            <w:tcW w:w="2180" w:type="dxa"/>
            <w:vAlign w:val="center"/>
          </w:tcPr>
          <w:p w14:paraId="50C36EEC" w14:textId="1CDA4881" w:rsidR="00FB6828" w:rsidRDefault="00FB6828" w:rsidP="00FB6828">
            <w:pPr>
              <w:jc w:val="center"/>
            </w:pPr>
            <w:proofErr w:type="spellStart"/>
            <w:r>
              <w:t>m_atr_pulse</w:t>
            </w:r>
            <w:proofErr w:type="spellEnd"/>
          </w:p>
        </w:tc>
        <w:tc>
          <w:tcPr>
            <w:tcW w:w="2268" w:type="dxa"/>
          </w:tcPr>
          <w:p w14:paraId="1D5C32EA" w14:textId="5AAC1C94" w:rsidR="00FB6828" w:rsidRDefault="00FB6828" w:rsidP="00FB6828">
            <w:pPr>
              <w:jc w:val="center"/>
            </w:pPr>
            <w:proofErr w:type="spellStart"/>
            <w:r>
              <w:t>m_vent_pulse</w:t>
            </w:r>
            <w:proofErr w:type="spellEnd"/>
          </w:p>
        </w:tc>
        <w:tc>
          <w:tcPr>
            <w:tcW w:w="2373" w:type="dxa"/>
            <w:vAlign w:val="center"/>
          </w:tcPr>
          <w:p w14:paraId="7483360A" w14:textId="5D18BE54" w:rsidR="00FB6828" w:rsidRDefault="00FB6828" w:rsidP="00FB6828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2529" w:type="dxa"/>
          </w:tcPr>
          <w:p w14:paraId="608B778C" w14:textId="0DFDF57F" w:rsidR="00FB6828" w:rsidRDefault="00FB6828" w:rsidP="00FB6828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</w:tr>
      <w:tr w:rsidR="00BE5A8E" w14:paraId="25E8234C" w14:textId="617629EC" w:rsidTr="00FB6828">
        <w:tc>
          <w:tcPr>
            <w:tcW w:w="2180" w:type="dxa"/>
            <w:vMerge w:val="restart"/>
            <w:vAlign w:val="center"/>
          </w:tcPr>
          <w:p w14:paraId="363A9A03" w14:textId="57973B69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268" w:type="dxa"/>
          </w:tcPr>
          <w:p w14:paraId="039BE626" w14:textId="47FEB3EB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373" w:type="dxa"/>
            <w:vMerge w:val="restart"/>
            <w:vAlign w:val="center"/>
          </w:tcPr>
          <w:p w14:paraId="01333E42" w14:textId="553581A6" w:rsidR="00BE5A8E" w:rsidRDefault="00BE5A8E" w:rsidP="00BE5A8E">
            <w:pPr>
              <w:jc w:val="center"/>
            </w:pPr>
            <w:r>
              <w:t>true</w:t>
            </w:r>
          </w:p>
        </w:tc>
        <w:tc>
          <w:tcPr>
            <w:tcW w:w="2529" w:type="dxa"/>
          </w:tcPr>
          <w:p w14:paraId="0D332A70" w14:textId="6DC18CE6" w:rsidR="00BE5A8E" w:rsidRDefault="00BE5A8E" w:rsidP="00FB6828">
            <w:pPr>
              <w:jc w:val="center"/>
            </w:pPr>
            <w:r>
              <w:t>true</w:t>
            </w:r>
          </w:p>
        </w:tc>
      </w:tr>
      <w:tr w:rsidR="00BE5A8E" w14:paraId="244E1ADF" w14:textId="7EEFCD25" w:rsidTr="00FB6828">
        <w:tc>
          <w:tcPr>
            <w:tcW w:w="2180" w:type="dxa"/>
            <w:vMerge/>
            <w:vAlign w:val="center"/>
          </w:tcPr>
          <w:p w14:paraId="559EF2BA" w14:textId="77777777" w:rsidR="00BE5A8E" w:rsidRDefault="00BE5A8E" w:rsidP="00FB6828">
            <w:pPr>
              <w:jc w:val="center"/>
            </w:pPr>
          </w:p>
        </w:tc>
        <w:tc>
          <w:tcPr>
            <w:tcW w:w="2268" w:type="dxa"/>
          </w:tcPr>
          <w:p w14:paraId="31FFF997" w14:textId="5CF136F7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373" w:type="dxa"/>
            <w:vMerge/>
            <w:vAlign w:val="center"/>
          </w:tcPr>
          <w:p w14:paraId="4DD29FED" w14:textId="29374B4A" w:rsidR="00BE5A8E" w:rsidRDefault="00BE5A8E" w:rsidP="00FB6828">
            <w:pPr>
              <w:jc w:val="center"/>
            </w:pPr>
          </w:p>
        </w:tc>
        <w:tc>
          <w:tcPr>
            <w:tcW w:w="2529" w:type="dxa"/>
          </w:tcPr>
          <w:p w14:paraId="509E0910" w14:textId="22A2D977" w:rsidR="00BE5A8E" w:rsidRDefault="00BE5A8E" w:rsidP="00FB6828">
            <w:pPr>
              <w:jc w:val="center"/>
            </w:pPr>
            <w:r>
              <w:t>false</w:t>
            </w:r>
          </w:p>
        </w:tc>
      </w:tr>
      <w:tr w:rsidR="00BE5A8E" w14:paraId="1914E977" w14:textId="77777777" w:rsidTr="00FB6828">
        <w:tc>
          <w:tcPr>
            <w:tcW w:w="2180" w:type="dxa"/>
            <w:vMerge w:val="restart"/>
            <w:vAlign w:val="center"/>
          </w:tcPr>
          <w:p w14:paraId="7A83CF7E" w14:textId="5E0B1EA8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268" w:type="dxa"/>
          </w:tcPr>
          <w:p w14:paraId="2DBC0F82" w14:textId="5F90A2E3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373" w:type="dxa"/>
            <w:vMerge w:val="restart"/>
            <w:vAlign w:val="center"/>
          </w:tcPr>
          <w:p w14:paraId="22ABB616" w14:textId="441D443A" w:rsidR="00BE5A8E" w:rsidRDefault="00BE5A8E" w:rsidP="00BE5A8E">
            <w:pPr>
              <w:jc w:val="center"/>
            </w:pPr>
            <w:r>
              <w:t>false</w:t>
            </w:r>
          </w:p>
        </w:tc>
        <w:tc>
          <w:tcPr>
            <w:tcW w:w="2529" w:type="dxa"/>
          </w:tcPr>
          <w:p w14:paraId="307524E3" w14:textId="61CE595A" w:rsidR="00BE5A8E" w:rsidRDefault="00BE5A8E" w:rsidP="00FB6828">
            <w:pPr>
              <w:jc w:val="center"/>
            </w:pPr>
            <w:r>
              <w:t>true</w:t>
            </w:r>
          </w:p>
        </w:tc>
      </w:tr>
      <w:tr w:rsidR="00BE5A8E" w14:paraId="17987800" w14:textId="77777777" w:rsidTr="00FB6828">
        <w:tc>
          <w:tcPr>
            <w:tcW w:w="2180" w:type="dxa"/>
            <w:vMerge/>
            <w:vAlign w:val="center"/>
          </w:tcPr>
          <w:p w14:paraId="524D3B44" w14:textId="77777777" w:rsidR="00BE5A8E" w:rsidRDefault="00BE5A8E" w:rsidP="00FB6828">
            <w:pPr>
              <w:jc w:val="center"/>
            </w:pPr>
          </w:p>
        </w:tc>
        <w:tc>
          <w:tcPr>
            <w:tcW w:w="2268" w:type="dxa"/>
          </w:tcPr>
          <w:p w14:paraId="77E79304" w14:textId="19887F5C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373" w:type="dxa"/>
            <w:vMerge/>
            <w:vAlign w:val="center"/>
          </w:tcPr>
          <w:p w14:paraId="09FFEF33" w14:textId="1DEBB7DA" w:rsidR="00BE5A8E" w:rsidRDefault="00BE5A8E" w:rsidP="00FB6828">
            <w:pPr>
              <w:jc w:val="center"/>
            </w:pPr>
          </w:p>
        </w:tc>
        <w:tc>
          <w:tcPr>
            <w:tcW w:w="2529" w:type="dxa"/>
          </w:tcPr>
          <w:p w14:paraId="3A883CFD" w14:textId="710DCE0A" w:rsidR="00BE5A8E" w:rsidRDefault="00BE5A8E" w:rsidP="00FB6828">
            <w:pPr>
              <w:jc w:val="center"/>
            </w:pPr>
            <w:r>
              <w:t>false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13" w:name="_Toc54178039"/>
      <w:r>
        <w:t>State Transitions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3D82F9F1" w:rsidR="00DC370A" w:rsidRDefault="00DC370A" w:rsidP="006A4676">
      <w:pPr>
        <w:pStyle w:val="Heading3"/>
        <w:keepNext w:val="0"/>
        <w:keepLines w:val="0"/>
      </w:pPr>
      <w:bookmarkStart w:id="14" w:name="_Toc54178040"/>
      <w:r>
        <w:t>Design details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5F5AD18A" w14:textId="77777777" w:rsidR="00FF4BD9" w:rsidRDefault="00FF4BD9" w:rsidP="00FF4BD9">
            <w:r>
              <w:t xml:space="preserve">Sets initial values and waits for </w:t>
            </w:r>
            <w:r w:rsidR="00BA5A22">
              <w:t>a detected pulse.</w:t>
            </w:r>
          </w:p>
          <w:p w14:paraId="2C7EBA2A" w14:textId="2BDF67E8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 Last period is set as </w:t>
            </w:r>
            <w:proofErr w:type="spellStart"/>
            <w:r>
              <w:t>p_hysteresis_limit</w:t>
            </w:r>
            <w:proofErr w:type="spellEnd"/>
            <w:r>
              <w:t>.</w:t>
            </w:r>
          </w:p>
          <w:p w14:paraId="32CE1694" w14:textId="56F37908" w:rsidR="00BA5A22" w:rsidRDefault="00BA5A22" w:rsidP="00FF4BD9">
            <w:r>
              <w:t>If hysteresis is not enabled, pacemaker listens for sensed until p_lower_rate_limit before pacing. Last period is set as p_lower_rate_limit.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15" w:name="_Toc54178041"/>
      <w:r>
        <w:t>Testing</w:t>
      </w:r>
      <w:bookmarkEnd w:id="15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90F3E" w14:textId="77777777" w:rsidR="00495B41" w:rsidRDefault="00495B41" w:rsidP="006A4676">
      <w:r>
        <w:separator/>
      </w:r>
    </w:p>
  </w:endnote>
  <w:endnote w:type="continuationSeparator" w:id="0">
    <w:p w14:paraId="143ED588" w14:textId="77777777" w:rsidR="00495B41" w:rsidRDefault="00495B41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FBAD" w14:textId="77777777" w:rsidR="00495B41" w:rsidRDefault="00495B41" w:rsidP="006A4676">
      <w:r>
        <w:separator/>
      </w:r>
    </w:p>
  </w:footnote>
  <w:footnote w:type="continuationSeparator" w:id="0">
    <w:p w14:paraId="3210410A" w14:textId="77777777" w:rsidR="00495B41" w:rsidRDefault="00495B41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1F522C"/>
    <w:rsid w:val="002056F2"/>
    <w:rsid w:val="00231503"/>
    <w:rsid w:val="00231D9C"/>
    <w:rsid w:val="00256009"/>
    <w:rsid w:val="00276B72"/>
    <w:rsid w:val="00304D82"/>
    <w:rsid w:val="00344A43"/>
    <w:rsid w:val="00364181"/>
    <w:rsid w:val="003C2E63"/>
    <w:rsid w:val="003C6B93"/>
    <w:rsid w:val="004450D5"/>
    <w:rsid w:val="00457ECE"/>
    <w:rsid w:val="00495B41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630BFD"/>
    <w:rsid w:val="00635A55"/>
    <w:rsid w:val="00636E83"/>
    <w:rsid w:val="006638A2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6606E"/>
    <w:rsid w:val="00891AA3"/>
    <w:rsid w:val="008B6E68"/>
    <w:rsid w:val="008D6127"/>
    <w:rsid w:val="00914F98"/>
    <w:rsid w:val="009237B7"/>
    <w:rsid w:val="00950B22"/>
    <w:rsid w:val="009803C6"/>
    <w:rsid w:val="00980A3E"/>
    <w:rsid w:val="009D0DCE"/>
    <w:rsid w:val="00A44434"/>
    <w:rsid w:val="00A50424"/>
    <w:rsid w:val="00A82B62"/>
    <w:rsid w:val="00A90800"/>
    <w:rsid w:val="00B04783"/>
    <w:rsid w:val="00B058C5"/>
    <w:rsid w:val="00B14364"/>
    <w:rsid w:val="00B34CD6"/>
    <w:rsid w:val="00B404DC"/>
    <w:rsid w:val="00B85B2E"/>
    <w:rsid w:val="00B931A7"/>
    <w:rsid w:val="00B95E9D"/>
    <w:rsid w:val="00BA5A22"/>
    <w:rsid w:val="00BE37DC"/>
    <w:rsid w:val="00BE5A8E"/>
    <w:rsid w:val="00BE6074"/>
    <w:rsid w:val="00BF1860"/>
    <w:rsid w:val="00C65A23"/>
    <w:rsid w:val="00D44982"/>
    <w:rsid w:val="00D87126"/>
    <w:rsid w:val="00D871D0"/>
    <w:rsid w:val="00DC370A"/>
    <w:rsid w:val="00E02699"/>
    <w:rsid w:val="00E04234"/>
    <w:rsid w:val="00E04409"/>
    <w:rsid w:val="00E049DF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84C9B"/>
    <w:rsid w:val="00FB6828"/>
    <w:rsid w:val="00FC036A"/>
    <w:rsid w:val="00FD62F2"/>
    <w:rsid w:val="00FF2CF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41</cp:revision>
  <cp:lastPrinted>2020-10-16T19:54:00Z</cp:lastPrinted>
  <dcterms:created xsi:type="dcterms:W3CDTF">2020-10-16T18:28:00Z</dcterms:created>
  <dcterms:modified xsi:type="dcterms:W3CDTF">2020-10-23T18:26:00Z</dcterms:modified>
</cp:coreProperties>
</file>