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h2oah83413" w:id="0"/>
      <w:bookmarkEnd w:id="0"/>
      <w:r w:rsidDel="00000000" w:rsidR="00000000" w:rsidRPr="00000000">
        <w:rPr>
          <w:rtl w:val="0"/>
        </w:rPr>
        <w:t xml:space="preserve">DEC-002 — "If HiveStream Were Rebuilt From Scratch": Claude's Design After Resync + Independent Ecosystem Research</w:t>
      </w:r>
    </w:p>
    <w:p w:rsidR="00000000" w:rsidDel="00000000" w:rsidP="00000000" w:rsidRDefault="00000000" w:rsidRPr="00000000" w14:paraId="00000002">
      <w:pPr>
        <w:rPr/>
      </w:pPr>
      <w:r w:rsidDel="00000000" w:rsidR="00000000" w:rsidRPr="00000000">
        <w:rPr>
          <w:b w:val="1"/>
          <w:bCs w:val="1"/>
          <w:rtl w:val="0"/>
        </w:rPr>
        <w:t xml:space="preserve">Author:</w:t>
      </w:r>
      <w:r w:rsidDel="00000000" w:rsidR="00000000" w:rsidRPr="00000000">
        <w:rPr>
          <w:rtl w:val="0"/>
        </w:rPr>
        <w:t xml:space="preserve"> Claude (Anthropic), with Ed as project owner </w:t>
      </w:r>
      <w:r w:rsidDel="00000000" w:rsidR="00000000" w:rsidRPr="00000000">
        <w:rPr>
          <w:b w:val="1"/>
          <w:bCs w:val="1"/>
          <w:rtl w:val="0"/>
        </w:rPr>
        <w:t xml:space="preserve">Date:</w:t>
      </w:r>
      <w:r w:rsidDel="00000000" w:rsidR="00000000" w:rsidRPr="00000000">
        <w:rPr>
          <w:rtl w:val="0"/>
        </w:rPr>
        <w:t xml:space="preserve"> 2026-09-14 </w:t>
      </w:r>
      <w:r w:rsidDel="00000000" w:rsidR="00000000" w:rsidRPr="00000000">
        <w:rPr>
          <w:b w:val="1"/>
          <w:bCs w:val="1"/>
          <w:rtl w:val="0"/>
        </w:rPr>
        <w:t xml:space="preserve">Nature:</w:t>
      </w:r>
      <w:r w:rsidDel="00000000" w:rsidR="00000000" w:rsidRPr="00000000">
        <w:rPr>
          <w:rtl w:val="0"/>
        </w:rPr>
        <w:t xml:space="preserve"> Independent architectural opinion, explicitly requested twice — once from repo context alone, once after being asked to resync </w:t>
      </w:r>
      <w:r w:rsidDel="00000000" w:rsidR="00000000" w:rsidRPr="00000000">
        <w:rPr>
          <w:rFonts w:ascii="Roboto Mono" w:cs="Roboto Mono" w:eastAsia="Roboto Mono" w:hAnsi="Roboto Mono"/>
          <w:color w:val="188038"/>
          <w:rtl w:val="0"/>
        </w:rPr>
        <w:t xml:space="preserve">duckwerks/HiveStream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duckwerks/cytube-knowledge</w:t>
      </w:r>
      <w:r w:rsidDel="00000000" w:rsidR="00000000" w:rsidRPr="00000000">
        <w:rPr>
          <w:rtl w:val="0"/>
        </w:rPr>
        <w:t xml:space="preserve"> in full and independently verify the surrounding P2P/HLS/storage ecosystem before answering. This is not a source-proven research artifact like the WS-0xx series, and it does not override any existing decision. It is intended as input for whoever next revises HiveStream's architecture docs, alongside DEC-000 and DEC-001.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93w5trv7s6d" w:id="1"/>
      <w:bookmarkEnd w:id="1"/>
      <w:r w:rsidDel="00000000" w:rsidR="00000000" w:rsidRPr="00000000">
        <w:rPr>
          <w:rtl w:val="0"/>
        </w:rPr>
        <w:t xml:space="preserve">0. What resyncing changed about this answer</w:t>
      </w:r>
    </w:p>
    <w:p w:rsidR="00000000" w:rsidDel="00000000" w:rsidP="00000000" w:rsidRDefault="00000000" w:rsidRPr="00000000" w14:paraId="00000006">
      <w:pPr>
        <w:rPr/>
      </w:pPr>
      <w:r w:rsidDel="00000000" w:rsidR="00000000" w:rsidRPr="00000000">
        <w:rPr>
          <w:rtl w:val="0"/>
        </w:rPr>
        <w:t xml:space="preserve">DEC-000 and DEC-001 were both written from HiveStream's own top-level docs. Re-reading </w:t>
      </w:r>
      <w:r w:rsidDel="00000000" w:rsidR="00000000" w:rsidRPr="00000000">
        <w:rPr>
          <w:rFonts w:ascii="Roboto Mono" w:cs="Roboto Mono" w:eastAsia="Roboto Mono" w:hAnsi="Roboto Mono"/>
          <w:color w:val="188038"/>
          <w:rtl w:val="0"/>
        </w:rPr>
        <w:t xml:space="preserve">cytube-knowledge</w:t>
      </w:r>
      <w:r w:rsidDel="00000000" w:rsidR="00000000" w:rsidRPr="00000000">
        <w:rPr>
          <w:rtl w:val="0"/>
        </w:rPr>
        <w:t xml:space="preserve"> in full surfaced research that neither HiveStream's docs nor either prior DEC document cites directly: a dated checkpoint series culminating in </w:t>
      </w:r>
      <w:r w:rsidDel="00000000" w:rsidR="00000000" w:rsidRPr="00000000">
        <w:rPr>
          <w:rFonts w:ascii="Roboto Mono" w:cs="Roboto Mono" w:eastAsia="Roboto Mono" w:hAnsi="Roboto Mono"/>
          <w:color w:val="188038"/>
          <w:rtl w:val="0"/>
        </w:rPr>
        <w:t xml:space="preserve">HIVESTREAM-P2P-ARCHITECTURE-RESEARCH-CHECKPOINT-2026-09-13.md</w:t>
      </w:r>
      <w:r w:rsidDel="00000000" w:rsidR="00000000" w:rsidRPr="00000000">
        <w:rPr>
          <w:rtl w:val="0"/>
        </w:rPr>
        <w:t xml:space="preserve">, written one day before DEC-000/DEC-001, which independently reaches most of the same conclusions with primary-source citations (PeerTube's documented production architecture, P2P Media Loader's v2.3/v3.0/v4 release notes, IETF HLS/MOQT drafts, W3C MSE/OPFS/WebTransport specs).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More importantly, an earlier checkpoint — </w:t>
      </w:r>
      <w:r w:rsidDel="00000000" w:rsidR="00000000" w:rsidRPr="00000000">
        <w:rPr>
          <w:rFonts w:ascii="Roboto Mono" w:cs="Roboto Mono" w:eastAsia="Roboto Mono" w:hAnsi="Roboto Mono"/>
          <w:color w:val="188038"/>
          <w:rtl w:val="0"/>
        </w:rPr>
        <w:t xml:space="preserve">HIVESTREAM-P2P-MEDIA-LOADER-REUSE-FINDINGS.md</w:t>
      </w:r>
      <w:r w:rsidDel="00000000" w:rsidR="00000000" w:rsidRPr="00000000">
        <w:rPr>
          <w:rtl w:val="0"/>
        </w:rPr>
        <w:t xml:space="preserve"> — traced the project's single biggest open question (how/when persisted segments get announced to peers) directly through p2p-media-loader's source. That question is now </w:t>
      </w:r>
      <w:r w:rsidDel="00000000" w:rsidR="00000000" w:rsidRPr="00000000">
        <w:rPr>
          <w:b w:val="1"/>
          <w:bCs w:val="1"/>
          <w:rtl w:val="0"/>
        </w:rPr>
        <w:t xml:space="preserve">source-proven</w:t>
      </w:r>
      <w:r w:rsidDel="00000000" w:rsidR="00000000" w:rsidRPr="00000000">
        <w:rPr>
          <w:rtl w:val="0"/>
        </w:rPr>
        <w:t xml:space="preserve">, not open: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rFonts w:ascii="Roboto Mono" w:cs="Roboto Mono" w:eastAsia="Roboto Mono" w:hAnsi="Roboto Mono"/>
          <w:color w:val="188038"/>
          <w:rtl w:val="0"/>
        </w:rPr>
        <w:t xml:space="preserve">SegmentStorage.getStoredSegmentIds()</w:t>
      </w:r>
      <w:r w:rsidDel="00000000" w:rsidR="00000000" w:rsidRPr="00000000">
        <w:rPr>
          <w:rtl w:val="0"/>
        </w:rPr>
        <w:t xml:space="preserve"> is the authoritative source for peer announcements.</w:t>
      </w:r>
    </w:p>
    <w:p w:rsidR="00000000" w:rsidDel="00000000" w:rsidP="00000000" w:rsidRDefault="00000000" w:rsidRPr="00000000" w14:paraId="0000000B">
      <w:pPr>
        <w:numPr>
          <w:ilvl w:val="0"/>
          <w:numId w:val="3"/>
        </w:numPr>
        <w:ind w:left="720" w:hanging="360"/>
      </w:pPr>
      <w:r w:rsidDel="00000000" w:rsidR="00000000" w:rsidRPr="00000000">
        <w:rPr>
          <w:rFonts w:ascii="Roboto Mono" w:cs="Roboto Mono" w:eastAsia="Roboto Mono" w:hAnsi="Roboto Mono"/>
          <w:color w:val="188038"/>
          <w:rtl w:val="0"/>
        </w:rPr>
        <w:t xml:space="preserve">SegmentStorage.getSegmentData()</w:t>
      </w:r>
      <w:r w:rsidDel="00000000" w:rsidR="00000000" w:rsidRPr="00000000">
        <w:rPr>
          <w:rtl w:val="0"/>
        </w:rPr>
        <w:t xml:space="preserve"> is the authoritative source for peer uploads.</w:t>
      </w:r>
    </w:p>
    <w:p w:rsidR="00000000" w:rsidDel="00000000" w:rsidP="00000000" w:rsidRDefault="00000000" w:rsidRPr="00000000" w14:paraId="0000000C">
      <w:pPr>
        <w:numPr>
          <w:ilvl w:val="0"/>
          <w:numId w:val="3"/>
        </w:numPr>
        <w:ind w:left="720" w:hanging="360"/>
      </w:pPr>
      <w:r w:rsidDel="00000000" w:rsidR="00000000" w:rsidRPr="00000000">
        <w:rPr>
          <w:rFonts w:ascii="Roboto Mono" w:cs="Roboto Mono" w:eastAsia="Roboto Mono" w:hAnsi="Roboto Mono"/>
          <w:color w:val="188038"/>
          <w:rtl w:val="0"/>
        </w:rPr>
        <w:t xml:space="preserve">setSegmentChangeCallback()</w:t>
      </w:r>
      <w:r w:rsidDel="00000000" w:rsidR="00000000" w:rsidRPr="00000000">
        <w:rPr>
          <w:rtl w:val="0"/>
        </w:rPr>
        <w:t xml:space="preserve"> re-triggers announcement when storage changes.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What remains open is narrower than OPEN-QUESTIONS.md currently states: a </w:t>
      </w:r>
      <w:r w:rsidDel="00000000" w:rsidR="00000000" w:rsidRPr="00000000">
        <w:rPr>
          <w:rFonts w:ascii="Roboto Mono" w:cs="Roboto Mono" w:eastAsia="Roboto Mono" w:hAnsi="Roboto Mono"/>
          <w:color w:val="188038"/>
          <w:rtl w:val="0"/>
        </w:rPr>
        <w:t xml:space="preserve">P2PLoader</w:t>
      </w:r>
      <w:r w:rsidDel="00000000" w:rsidR="00000000" w:rsidRPr="00000000">
        <w:rPr>
          <w:rtl w:val="0"/>
        </w:rPr>
        <w:t xml:space="preserve"> is only created when </w:t>
      </w:r>
      <w:r w:rsidDel="00000000" w:rsidR="00000000" w:rsidRPr="00000000">
        <w:rPr>
          <w:rFonts w:ascii="Roboto Mono" w:cs="Roboto Mono" w:eastAsia="Roboto Mono" w:hAnsi="Roboto Mono"/>
          <w:color w:val="188038"/>
          <w:rtl w:val="0"/>
        </w:rPr>
        <w:t xml:space="preserve">Core.loadSegment()</w:t>
      </w:r>
      <w:r w:rsidDel="00000000" w:rsidR="00000000" w:rsidRPr="00000000">
        <w:rPr>
          <w:rtl w:val="0"/>
        </w:rPr>
        <w:t xml:space="preserve"> triggers the </w:t>
      </w:r>
      <w:r w:rsidDel="00000000" w:rsidR="00000000" w:rsidRPr="00000000">
        <w:rPr>
          <w:rFonts w:ascii="Roboto Mono" w:cs="Roboto Mono" w:eastAsia="Roboto Mono" w:hAnsi="Roboto Mono"/>
          <w:color w:val="188038"/>
          <w:rtl w:val="0"/>
        </w:rPr>
        <w:t xml:space="preserve">HybridLoader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P2PLoadersContainer</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P2PLoader</w:t>
      </w:r>
      <w:r w:rsidDel="00000000" w:rsidR="00000000" w:rsidRPr="00000000">
        <w:rPr>
          <w:rtl w:val="0"/>
        </w:rPr>
        <w:t xml:space="preserve"> chain. Registering a stream or placing bytes in storage does not by itself appear to create a loader. </w:t>
      </w:r>
      <w:r w:rsidDel="00000000" w:rsidR="00000000" w:rsidRPr="00000000">
        <w:rPr>
          <w:b w:val="1"/>
          <w:bCs w:val="1"/>
          <w:rtl w:val="0"/>
        </w:rPr>
        <w:t xml:space="preserve">The real open question is whether HiveStream can force that loader-creation chain from a storage hit alone, without an HTTP fetch first</w:t>
      </w:r>
      <w:r w:rsidDel="00000000" w:rsidR="00000000" w:rsidRPr="00000000">
        <w:rPr>
          <w:rtl w:val="0"/>
        </w:rPr>
        <w:t xml:space="preserve"> — a concrete, testable engineering question, not an architectural unknown.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document also incorporates independent web research done specifically to avoid rubber-stamping the repo's own citations: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PeerTube's own issue tracker</w:t>
      </w:r>
      <w:r w:rsidDel="00000000" w:rsidR="00000000" w:rsidRPr="00000000">
        <w:rPr>
          <w:rtl w:val="0"/>
        </w:rPr>
        <w:t xml:space="preserve"> documents that it moved </w:t>
      </w:r>
      <w:r w:rsidDel="00000000" w:rsidR="00000000" w:rsidRPr="00000000">
        <w:rPr>
          <w:i w:val="1"/>
          <w:iCs w:val="1"/>
          <w:rtl w:val="0"/>
        </w:rPr>
        <w:t xml:space="preserve">away</w:t>
      </w:r>
      <w:r w:rsidDel="00000000" w:rsidR="00000000" w:rsidRPr="00000000">
        <w:rPr>
          <w:rtl w:val="0"/>
        </w:rPr>
        <w:t xml:space="preserve"> from WebTorrent toward HLS + p2p-media-loader specifically because WebTorrent hurt bundle size, startup time, and resolution switching, and because P2P value had shifted almost entirely to HLS viewers. This is independent, real-world, production validation of D-003 (no WebTorrent in the core) — a platform actually hit this wall and turned back, rather than three AI assistants agreeing with each other.</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Novage (p2p-media-loader's maintainer) publishes </w:t>
      </w:r>
      <w:r w:rsidDel="00000000" w:rsidR="00000000" w:rsidRPr="00000000">
        <w:rPr>
          <w:rFonts w:ascii="Roboto Mono" w:cs="Roboto Mono" w:eastAsia="Roboto Mono" w:hAnsi="Roboto Mono"/>
          <w:b w:val="1"/>
          <w:bCs w:val="1"/>
          <w:color w:val="188038"/>
          <w:rtl w:val="0"/>
        </w:rPr>
        <w:t xml:space="preserve">p2p-media-loader-mobile</w:t>
      </w:r>
      <w:r w:rsidDel="00000000" w:rsidR="00000000" w:rsidRPr="00000000">
        <w:rPr>
          <w:rtl w:val="0"/>
        </w:rPr>
        <w:t xml:space="preserve">, an official Kotlin/ExoPlayer library for native Android — not mentioned in either HiveStream's or cytube-knowledge's docs. Relevant to the desktop/mobile persistent-seeder phase.</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OPFS has been available on Android since Chrome 109 (2023)</w:t>
      </w:r>
      <w:r w:rsidDel="00000000" w:rsidR="00000000" w:rsidRPr="00000000">
        <w:rPr>
          <w:rtl w:val="0"/>
        </w:rPr>
        <w:t xml:space="preserve"> — a mature option, not a bleeding-edge one.</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Current (2026) industry consensus</w:t>
      </w:r>
      <w:r w:rsidDel="00000000" w:rsidR="00000000" w:rsidRPr="00000000">
        <w:rPr>
          <w:rtl w:val="0"/>
        </w:rPr>
        <w:t xml:space="preserve"> splits streaming protocol choice strictly by latency budget: HLS for VOD, LL-HLS/LL-DASH for 2–5s, WebRTC/MoQ for sub-second. A recurring watch-room is not a sub-second-latency product, so HLS-with-WebRTC-for-P2P-only sits at the correct point on that spectrum — an argument for the current architecture that I hadn't seen made explicitly anywhere in the project's own docs.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uiahye9wf5um" w:id="2"/>
      <w:bookmarkEnd w:id="2"/>
      <w:r w:rsidDel="00000000" w:rsidR="00000000" w:rsidRPr="00000000">
        <w:rPr>
          <w:rtl w:val="0"/>
        </w:rPr>
        <w:t xml:space="preserve">1. Executive position</w:t>
      </w:r>
    </w:p>
    <w:p w:rsidR="00000000" w:rsidDel="00000000" w:rsidP="00000000" w:rsidRDefault="00000000" w:rsidRPr="00000000" w14:paraId="00000019">
      <w:pPr>
        <w:rPr/>
      </w:pPr>
      <w:r w:rsidDel="00000000" w:rsidR="00000000" w:rsidRPr="00000000">
        <w:rPr>
          <w:b w:val="1"/>
          <w:bCs w:val="1"/>
          <w:rtl w:val="0"/>
        </w:rPr>
        <w:t xml:space="preserve">Stop re-litigating the stack.</w:t>
      </w:r>
      <w:r w:rsidDel="00000000" w:rsidR="00000000" w:rsidRPr="00000000">
        <w:rPr>
          <w:rtl w:val="0"/>
        </w:rPr>
        <w:t xml:space="preserve"> HLS + hls.js + p2p-media-loader + WebRTC, with </w:t>
      </w:r>
      <w:r w:rsidDel="00000000" w:rsidR="00000000" w:rsidRPr="00000000">
        <w:rPr>
          <w:rFonts w:ascii="Roboto Mono" w:cs="Roboto Mono" w:eastAsia="Roboto Mono" w:hAnsi="Roboto Mono"/>
          <w:color w:val="188038"/>
          <w:rtl w:val="0"/>
        </w:rPr>
        <w:t xml:space="preserve">SegmentStorage</w:t>
      </w:r>
      <w:r w:rsidDel="00000000" w:rsidR="00000000" w:rsidRPr="00000000">
        <w:rPr>
          <w:rtl w:val="0"/>
        </w:rPr>
        <w:t xml:space="preserve"> as the persistence seam, HTTP as permanent fallback, and CyTube as a thin adapter, is not merely a convergence of opinion across DEC-000, DEC-001, and the 2026-09-13 cytube-knowledge checkpoint. It is the same conclusion a production platform (PeerTube) reached the hard way, after trying the alternative. Further re-examination of this choice is not a good use of engineering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genuinely open, HiveStream-specific work 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persistent, playlist-aware, room-coordinated media replication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built on top of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 already-proven HLS/WebRTC segment-distribution engine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Everything below is about how to sequence and scope that work — not about re-deciding the transport.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r86geg9mq446" w:id="3"/>
      <w:bookmarkEnd w:id="3"/>
      <w:r w:rsidDel="00000000" w:rsidR="00000000" w:rsidRPr="00000000">
        <w:rPr>
          <w:rtl w:val="0"/>
        </w:rPr>
        <w:t xml:space="preserve">2. Sequence identity as a parallel track, not a gate</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DEC-001's four-layer identity model — Media Identity → Representation Identity → Segment Identity → Swarm Identity, with the explicit rule that swarm/transport identity must never silently become canonical content identity — is the single highest-leverage idea across all prior documents. It is cheap to design correctly now and expensive to retrofit later, which is exactly DEC-000's argument for treating it as an early deliverable.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However, the reuse-findings research changes the calculus slightly: the biggest </w:t>
      </w:r>
      <w:r w:rsidDel="00000000" w:rsidR="00000000" w:rsidRPr="00000000">
        <w:rPr>
          <w:i w:val="1"/>
          <w:iCs w:val="1"/>
          <w:rtl w:val="0"/>
        </w:rPr>
        <w:t xml:space="preserve">remaining</w:t>
      </w:r>
      <w:r w:rsidDel="00000000" w:rsidR="00000000" w:rsidRPr="00000000">
        <w:rPr>
          <w:rtl w:val="0"/>
        </w:rPr>
        <w:t xml:space="preserve"> unknown is not identity design, it is a specific, mechanical question about loader lifecycle (Section 0, above). That is closer to a one-afternoon experiment than an open architectural question. I would therefore: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Write the identity model as a spec document </w:t>
      </w:r>
      <w:r w:rsidDel="00000000" w:rsidR="00000000" w:rsidRPr="00000000">
        <w:rPr>
          <w:b w:val="1"/>
          <w:bCs w:val="1"/>
          <w:rtl w:val="0"/>
        </w:rPr>
        <w:t xml:space="preserve">in parallel with</w:t>
      </w:r>
      <w:r w:rsidDel="00000000" w:rsidR="00000000" w:rsidRPr="00000000">
        <w:rPr>
          <w:rtl w:val="0"/>
        </w:rPr>
        <w:t xml:space="preserve">, not gating, the existing Phase 1 two-browser proof.</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Treat "can a storage hit force P2PLoader creation without an HTTP fetch" as an explicit Phase 1C-adjacent experiment, since it is now well-defined enough to test directly rather than reason about abstractly.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Media ID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Representation ID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Segment ID  &lt;-- integrity-verified, see Section 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Swarm Identity (p2p-media-loader streamSwarmId / infoHash)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7w93285j1gah" w:id="4"/>
      <w:bookmarkEnd w:id="4"/>
      <w:r w:rsidDel="00000000" w:rsidR="00000000" w:rsidRPr="00000000">
        <w:rPr>
          <w:rtl w:val="0"/>
        </w:rPr>
        <w:t xml:space="preserve">3. Segment as the unit of persistence, with mandatory integrity verification</w:t>
      </w:r>
    </w:p>
    <w:p w:rsidR="00000000" w:rsidDel="00000000" w:rsidP="00000000" w:rsidRDefault="00000000" w:rsidRPr="00000000" w14:paraId="0000003E">
      <w:pPr>
        <w:rPr/>
      </w:pPr>
      <w:r w:rsidDel="00000000" w:rsidR="00000000" w:rsidRPr="00000000">
        <w:rPr>
          <w:rtl w:val="0"/>
        </w:rPr>
        <w:t xml:space="preserve">Agree with DEC-001: HiveStream should be understood as "a distributed collection of verified media segments," not a video cache. I would make one addition that neither DEC-000 nor DEC-001 state explicitly: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ind w:left="600" w:right="600" w:firstLine="0"/>
        <w:rPr/>
      </w:pPr>
      <w:r w:rsidDel="00000000" w:rsidR="00000000" w:rsidRPr="00000000">
        <w:rPr>
          <w:b w:val="1"/>
          <w:bCs w:val="1"/>
          <w:rtl w:val="0"/>
        </w:rPr>
        <w:t xml:space="preserve">Every segment is hash-verified on receipt, from the very first persisted segment — no exceptions, no "add it later" hardening pass.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entire premise of the project is trusting unreliable peers to hand over correct bytes. A system built on that premise cannot treat integrity checking as an optional later feature; it needs to be part of the first </w:t>
      </w:r>
      <w:r w:rsidDel="00000000" w:rsidR="00000000" w:rsidRPr="00000000">
        <w:rPr>
          <w:rFonts w:ascii="Roboto Mono" w:cs="Roboto Mono" w:eastAsia="Roboto Mono" w:hAnsi="Roboto Mono"/>
          <w:color w:val="188038"/>
          <w:rtl w:val="0"/>
        </w:rPr>
        <w:t xml:space="preserve">SegmentStorage.storeSegment()</w:t>
      </w:r>
      <w:r w:rsidDel="00000000" w:rsidR="00000000" w:rsidRPr="00000000">
        <w:rPr>
          <w:rtl w:val="0"/>
        </w:rPr>
        <w:t xml:space="preserve"> call ever written.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cvl81gcaswc9" w:id="5"/>
      <w:bookmarkEnd w:id="5"/>
      <w:r w:rsidDel="00000000" w:rsidR="00000000" w:rsidRPr="00000000">
        <w:rPr>
          <w:rtl w:val="0"/>
        </w:rPr>
        <w:t xml:space="preserve">4. Define the ReplicationManager interface now; stub the implementation</w:t>
      </w:r>
    </w:p>
    <w:p w:rsidR="00000000" w:rsidDel="00000000" w:rsidP="00000000" w:rsidRDefault="00000000" w:rsidRPr="00000000" w14:paraId="00000046">
      <w:pPr>
        <w:rPr/>
      </w:pPr>
      <w:r w:rsidDel="00000000" w:rsidR="00000000" w:rsidRPr="00000000">
        <w:rPr>
          <w:rtl w:val="0"/>
        </w:rPr>
        <w:t xml:space="preserve">Both DEC-000 and DEC-001 converge on a first-class </w:t>
      </w:r>
      <w:r w:rsidDel="00000000" w:rsidR="00000000" w:rsidRPr="00000000">
        <w:rPr>
          <w:rFonts w:ascii="Roboto Mono" w:cs="Roboto Mono" w:eastAsia="Roboto Mono" w:hAnsi="Roboto Mono"/>
          <w:color w:val="188038"/>
          <w:rtl w:val="0"/>
        </w:rPr>
        <w:t xml:space="preserve">ReplicationManager</w:t>
      </w:r>
      <w:r w:rsidDel="00000000" w:rsidR="00000000" w:rsidRPr="00000000">
        <w:rPr>
          <w:rtl w:val="0"/>
        </w:rPr>
        <w:t xml:space="preserve"> (retain/prefetch/seed/evict decisions) as the long-term center of gravity. I agree with the eventual shape and disagree with building it early.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D-009 already states the project's own rule: prove the smallest thing first. A fully reasoned replication policy before Phase 1/2 produce real data would be exactly the kind of premature system-building that rule exists to prevent.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Recommendation:</w:t>
      </w:r>
      <w:r w:rsidDel="00000000" w:rsidR="00000000" w:rsidRPr="00000000">
        <w:rPr>
          <w:rtl w:val="0"/>
        </w:rPr>
        <w:t xml:space="preserve"> define the </w:t>
      </w:r>
      <w:r w:rsidDel="00000000" w:rsidR="00000000" w:rsidRPr="00000000">
        <w:rPr>
          <w:rFonts w:ascii="Roboto Mono" w:cs="Roboto Mono" w:eastAsia="Roboto Mono" w:hAnsi="Roboto Mono"/>
          <w:color w:val="188038"/>
          <w:rtl w:val="0"/>
        </w:rPr>
        <w:t xml:space="preserve">ReplicationManager</w:t>
      </w:r>
      <w:r w:rsidDel="00000000" w:rsidR="00000000" w:rsidRPr="00000000">
        <w:rPr>
          <w:rtl w:val="0"/>
        </w:rPr>
        <w:t xml:space="preserve"> interface now, so segment/identity code is written against the right shape — but ship the initial implementation as "retain everything acquired, evict nothing," and let real Phase 2/3 data (storage pressure, rewatch patterns, peer churn) drive the actual policy later.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8yktlecjmf58" w:id="6"/>
      <w:bookmarkEnd w:id="6"/>
      <w:r w:rsidDel="00000000" w:rsidR="00000000" w:rsidRPr="00000000">
        <w:rPr>
          <w:rtl w:val="0"/>
        </w:rPr>
        <w:t xml:space="preserve">5. One P2P system, not two</w:t>
      </w:r>
    </w:p>
    <w:p w:rsidR="00000000" w:rsidDel="00000000" w:rsidP="00000000" w:rsidRDefault="00000000" w:rsidRPr="00000000" w14:paraId="0000004E">
      <w:pPr>
        <w:rPr/>
      </w:pPr>
      <w:r w:rsidDel="00000000" w:rsidR="00000000" w:rsidRPr="00000000">
        <w:rPr>
          <w:rtl w:val="0"/>
        </w:rPr>
        <w:t xml:space="preserve">Full agreement with DEC-000 and DEC-001, now with the PeerTube evidence behind it (Section 0, point 1). Local file ingestion should go through the same p2p-media-loader/segment pipeline as origin-hosted content via consistent segmentation. WebTorrent should not become a second core swarm model; it remains a candidate only for interoperability or a desktop-seeder backend, and only if a concrete, demonstrated requirement justifies it later.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9hcyvbvgw3y1" w:id="7"/>
      <w:bookmarkEnd w:id="7"/>
      <w:r w:rsidDel="00000000" w:rsidR="00000000" w:rsidRPr="00000000">
        <w:rPr>
          <w:rtl w:val="0"/>
        </w:rPr>
        <w:t xml:space="preserve">6. SharedWorker via an abstracted runtime interface</w:t>
      </w:r>
    </w:p>
    <w:p w:rsidR="00000000" w:rsidDel="00000000" w:rsidP="00000000" w:rsidRDefault="00000000" w:rsidRPr="00000000" w14:paraId="00000052">
      <w:pPr>
        <w:rPr/>
      </w:pPr>
      <w:r w:rsidDel="00000000" w:rsidR="00000000" w:rsidRPr="00000000">
        <w:rPr>
          <w:rtl w:val="0"/>
        </w:rPr>
        <w:t xml:space="preserve">DEC-000 argues for building a SharedWorker now; DEC-001 argues for not locking in the specific browser primitive before it's runtime-proven. These aren't actually in tension: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Define a small </w:t>
      </w:r>
      <w:r w:rsidDel="00000000" w:rsidR="00000000" w:rsidRPr="00000000">
        <w:rPr>
          <w:rFonts w:ascii="Roboto Mono" w:cs="Roboto Mono" w:eastAsia="Roboto Mono" w:hAnsi="Roboto Mono"/>
          <w:color w:val="188038"/>
          <w:rtl w:val="0"/>
        </w:rPr>
        <w:t xml:space="preserve">HiveStreamRuntime</w:t>
      </w:r>
      <w:r w:rsidDel="00000000" w:rsidR="00000000" w:rsidRPr="00000000">
        <w:rPr>
          <w:rtl w:val="0"/>
        </w:rPr>
        <w:t xml:space="preserve"> interface (single-tab, SharedWorker, desktop) so no implementation is a hard dependency of the identity/segment code.</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Actually build the SharedWorker implementation early, because duplicate per-tab swarm participation for the same room is a foreseeable bug, not a speculative one — it doesn't need a runtime experiment to know it will happen.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rcr06qtg1qls" w:id="8"/>
      <w:bookmarkEnd w:id="8"/>
      <w:r w:rsidDel="00000000" w:rsidR="00000000" w:rsidRPr="00000000">
        <w:rPr>
          <w:rtl w:val="0"/>
        </w:rPr>
        <w:t xml:space="preserve">7. Desktop/mobile persistent seeder: Tauri, and reconsider the mobile-native path</w:t>
      </w:r>
    </w:p>
    <w:p w:rsidR="00000000" w:rsidDel="00000000" w:rsidP="00000000" w:rsidRDefault="00000000" w:rsidRPr="00000000" w14:paraId="00000059">
      <w:pPr>
        <w:rPr/>
      </w:pPr>
      <w:r w:rsidDel="00000000" w:rsidR="00000000" w:rsidRPr="00000000">
        <w:rPr>
          <w:rtl w:val="0"/>
        </w:rPr>
        <w:t xml:space="preserve">Keep Tauri over Electron for the desktop persistent-seeder phase (smaller footprint, direct filesystem access, fits the project's lean/dependency-light posture).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New recommendation from independent research:</w:t>
      </w:r>
      <w:r w:rsidDel="00000000" w:rsidR="00000000" w:rsidRPr="00000000">
        <w:rPr>
          <w:rtl w:val="0"/>
        </w:rPr>
        <w:t xml:space="preserve"> for a native Android seeder specifically, evaluate Novage's own </w:t>
      </w:r>
      <w:r w:rsidDel="00000000" w:rsidR="00000000" w:rsidRPr="00000000">
        <w:rPr>
          <w:rFonts w:ascii="Roboto Mono" w:cs="Roboto Mono" w:eastAsia="Roboto Mono" w:hAnsi="Roboto Mono"/>
          <w:color w:val="188038"/>
          <w:rtl w:val="0"/>
        </w:rPr>
        <w:t xml:space="preserve">p2p-media-loader-mobile</w:t>
      </w:r>
      <w:r w:rsidDel="00000000" w:rsidR="00000000" w:rsidRPr="00000000">
        <w:rPr>
          <w:rtl w:val="0"/>
        </w:rPr>
        <w:t xml:space="preserve"> (Kotlin/ExoPlayer) library before assuming everything must route through a Tauri webview bridge. It is maintained by the same team as the core engine, which reduces the risk of divergent segment/identity semantics between the browser and native paths.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HiveStream Core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Browser      SharedWorker (shared    Native seeder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(per-tab)      state, browser-side)   candidates: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Tauri + browser core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p2p-media-loader-mobile (Android)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rg2h1zi5atzq" w:id="9"/>
      <w:bookmarkEnd w:id="9"/>
      <w:r w:rsidDel="00000000" w:rsidR="00000000" w:rsidRPr="00000000">
        <w:rPr>
          <w:rtl w:val="0"/>
        </w:rPr>
        <w:t xml:space="preserve">8. TypeScript + esbuild, scoped to the HiveStream-owned core</w:t>
      </w:r>
    </w:p>
    <w:p w:rsidR="00000000" w:rsidDel="00000000" w:rsidP="00000000" w:rsidRDefault="00000000" w:rsidRPr="00000000" w14:paraId="0000006F">
      <w:pPr>
        <w:rPr/>
      </w:pPr>
      <w:r w:rsidDel="00000000" w:rsidR="00000000" w:rsidRPr="00000000">
        <w:rPr>
          <w:rtl w:val="0"/>
        </w:rPr>
        <w:t xml:space="preserve">Agree with DEC-000 and DEC-001: TypeScript for the identity/storage-policy/scheduler code HiveStream itself owns, paired with esbuild rather than an npm-heavy build graph, to keep the toolchain compatible with the project's mobile-first Termux development workflow. The rest of the project's plain-JS workflow does not need to change.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ul5dauou2kfz" w:id="10"/>
      <w:bookmarkEnd w:id="10"/>
      <w:r w:rsidDel="00000000" w:rsidR="00000000" w:rsidRPr="00000000">
        <w:rPr>
          <w:rtl w:val="0"/>
        </w:rPr>
        <w:t xml:space="preserve">9. Evidence discipline from commit one</w:t>
      </w:r>
    </w:p>
    <w:p w:rsidR="00000000" w:rsidDel="00000000" w:rsidP="00000000" w:rsidRDefault="00000000" w:rsidRPr="00000000" w14:paraId="00000073">
      <w:pPr>
        <w:rPr/>
      </w:pPr>
      <w:r w:rsidDel="00000000" w:rsidR="00000000" w:rsidRPr="00000000">
        <w:rPr>
          <w:rtl w:val="0"/>
        </w:rPr>
        <w:t xml:space="preserve">Agree fully. The SOURCE PROVEN / RUNTIME PROVEN / STRONG INFERENCE / UNPROVEN-OPEN / DESIGN PROPOSAL classification already adopted partway through the project's life should be treated as a rule from the very first document in any rebuild, not a practice adopted after some earlier findings had already blurred the line between confirmed and assumed. This is also the practice that made it possible to write this document at all — every claim above traces to a specific source in the repo or in the independent research, not to a vague sense of consensus.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8tkblfpsmifd" w:id="11"/>
      <w:bookmarkEnd w:id="11"/>
      <w:r w:rsidDel="00000000" w:rsidR="00000000" w:rsidRPr="00000000">
        <w:rPr>
          <w:rtl w:val="0"/>
        </w:rPr>
        <w:t xml:space="preserve">10. Elevate no-global-index to a hard constraint</w:t>
      </w:r>
    </w:p>
    <w:p w:rsidR="00000000" w:rsidDel="00000000" w:rsidP="00000000" w:rsidRDefault="00000000" w:rsidRPr="00000000" w14:paraId="00000077">
      <w:pPr>
        <w:rPr/>
      </w:pPr>
      <w:r w:rsidDel="00000000" w:rsidR="00000000" w:rsidRPr="00000000">
        <w:rPr>
          <w:rtl w:val="0"/>
        </w:rPr>
        <w:t xml:space="preserve">DEC-001 raises the no-global-index principle (discover availability, don't build a searchable catalog of everyone's media) as good practice. I would elevate it from a design preference to a written, hard constraint in DECISIONS.md alongside the CORE/COORDINATION-GOVERNANCE boundary. "Just add a search feature" is exactly the kind of feature that gets approved one reasonable-sounding PR at a time without anyone deciding, on purpose, to build a media index — the constraint needs to be explicit enough to be pointed to later.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bookmarkStart w:colFirst="0" w:colLast="0" w:name="_wx27kgz2n5qa" w:id="12"/>
      <w:bookmarkEnd w:id="12"/>
      <w:r w:rsidDel="00000000" w:rsidR="00000000" w:rsidRPr="00000000">
        <w:rPr>
          <w:rtl w:val="0"/>
        </w:rPr>
        <w:t xml:space="preserve">11. Name the privacy tradeoff explicitly</w:t>
      </w:r>
    </w:p>
    <w:p w:rsidR="00000000" w:rsidDel="00000000" w:rsidP="00000000" w:rsidRDefault="00000000" w:rsidRPr="00000000" w14:paraId="0000007B">
      <w:pPr>
        <w:rPr/>
      </w:pPr>
      <w:r w:rsidDel="00000000" w:rsidR="00000000" w:rsidRPr="00000000">
        <w:rPr>
          <w:rtl w:val="0"/>
        </w:rPr>
        <w:t xml:space="preserve">Neither DEC-000 nor DEC-001 treats this as more than a tracker-hosting implementation detail, but it deserves to be a named, consciously accepted tradeoff:</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ind w:left="600" w:right="600" w:firstLine="0"/>
        <w:rPr/>
      </w:pPr>
      <w:r w:rsidDel="00000000" w:rsidR="00000000" w:rsidRPr="00000000">
        <w:rPr>
          <w:b w:val="1"/>
          <w:bCs w:val="1"/>
          <w:rtl w:val="0"/>
        </w:rPr>
        <w:t xml:space="preserve">Browser P2P inherently exposes participating peers' IP addresses to each other over WebRTC, and a guessable swarm ID could let an observer infer who is watching what in a given room.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This should not block anything — it is a known, common property of any browser WebRTC P2P system, and the project's self-hosted-tracker recommendation already mitigates part of it. But it is the kind of thing that is much easier to have decided consciously up front, in writing, than to explain after the fact.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b64zpjnzv2id" w:id="13"/>
      <w:bookmarkEnd w:id="13"/>
      <w:r w:rsidDel="00000000" w:rsidR="00000000" w:rsidRPr="00000000">
        <w:rPr>
          <w:rtl w:val="0"/>
        </w:rPr>
        <w:t xml:space="preserve">12. Summary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Change from DEC-000 / DEC-001?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Core stack (HLS/hls.js/p2p-media-loader/WebRTC)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Keep — now independently corroborated by PeerTube's own migration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No — stronger evidence, same 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Segment/storage announcement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Source-proven via reuse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Narrows OPEN-QUESTIONS.md to a concrete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Media identity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Parallel track alongside Phase 1, not a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Refines DEC-000's "first deliverable" framing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Segment integrity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Mandatory from the first stored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New — not stated in DEC-000 or DEC-001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ReplicationManager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Interface now, "retain everything" stub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Refines both — defers the smart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Local-file P2P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Single pipeline via p2p-media-loader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No — agrees with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Multi-tab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Roboto Mono" w:cs="Roboto Mono" w:eastAsia="Roboto Mono" w:hAnsi="Roboto Mono"/>
                <w:color w:val="188038"/>
                <w:rtl w:val="0"/>
              </w:rPr>
              <w:t xml:space="preserve">HiveStreamRuntime</w:t>
            </w:r>
            <w:r w:rsidDel="00000000" w:rsidR="00000000" w:rsidRPr="00000000">
              <w:rPr>
                <w:rtl w:val="0"/>
              </w:rPr>
              <w:t xml:space="preserve"> interface + SharedWorker built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Reconciles DEC-000 and DEC-001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Desktop/mobile seeder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Tauri; evaluate </w:t>
            </w:r>
            <w:r w:rsidDel="00000000" w:rsidR="00000000" w:rsidRPr="00000000">
              <w:rPr>
                <w:rFonts w:ascii="Roboto Mono" w:cs="Roboto Mono" w:eastAsia="Roboto Mono" w:hAnsi="Roboto Mono"/>
                <w:color w:val="188038"/>
                <w:rtl w:val="0"/>
              </w:rPr>
              <w:t xml:space="preserve">p2p-media-loader-mobile</w:t>
            </w:r>
            <w:r w:rsidDel="00000000" w:rsidR="00000000" w:rsidRPr="00000000">
              <w:rPr>
                <w:rtl w:val="0"/>
              </w:rPr>
              <w:t xml:space="preserve"> for Android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New — specific library not previously identified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Language for HiveStream's own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TypeScript + esbuild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No — agrees with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Evidence discipline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Rule from commit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No — agrees with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No-global-index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Elevated to hard written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Strengthens DEC-001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P2P privacy tradeoff (peer IP exposure, swarm ID guessability)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Named explicitly in DECISIONS.md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New — not addressed in DEC-000 or DEC-001</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bookmarkStart w:colFirst="0" w:colLast="0" w:name="_9z6rytq1t7gt" w:id="14"/>
      <w:bookmarkEnd w:id="14"/>
      <w:r w:rsidDel="00000000" w:rsidR="00000000" w:rsidRPr="00000000">
        <w:rPr>
          <w:rtl w:val="0"/>
        </w:rPr>
        <w:t xml:space="preserve">13. Primary sources for this document</w:t>
      </w:r>
    </w:p>
    <w:p w:rsidR="00000000" w:rsidDel="00000000" w:rsidP="00000000" w:rsidRDefault="00000000" w:rsidRPr="00000000" w14:paraId="000000AD">
      <w:pPr>
        <w:rPr/>
      </w:pPr>
      <w:r w:rsidDel="00000000" w:rsidR="00000000" w:rsidRPr="00000000">
        <w:rPr>
          <w:rtl w:val="0"/>
        </w:rPr>
        <w:t xml:space="preserve">In addition to </w:t>
      </w:r>
      <w:r w:rsidDel="00000000" w:rsidR="00000000" w:rsidRPr="00000000">
        <w:rPr>
          <w:rFonts w:ascii="Roboto Mono" w:cs="Roboto Mono" w:eastAsia="Roboto Mono" w:hAnsi="Roboto Mono"/>
          <w:color w:val="188038"/>
          <w:rtl w:val="0"/>
        </w:rPr>
        <w:t xml:space="preserve">duckwerks/HiveStream</w:t>
      </w:r>
      <w:r w:rsidDel="00000000" w:rsidR="00000000" w:rsidRPr="00000000">
        <w:rPr>
          <w:rtl w:val="0"/>
        </w:rPr>
        <w:t xml:space="preserve"> (README, PROJECT-STATE, ARCHITECTURE, ROADMAP, DECISIONS, OPEN-QUESTIONS, LLM-HANDOFF, DEC-000, DEC-001) and the full </w:t>
      </w:r>
      <w:r w:rsidDel="00000000" w:rsidR="00000000" w:rsidRPr="00000000">
        <w:rPr>
          <w:rFonts w:ascii="Roboto Mono" w:cs="Roboto Mono" w:eastAsia="Roboto Mono" w:hAnsi="Roboto Mono"/>
          <w:color w:val="188038"/>
          <w:rtl w:val="0"/>
        </w:rPr>
        <w:t xml:space="preserve">duckwerks/cytube-knowledge</w:t>
      </w:r>
      <w:r w:rsidDel="00000000" w:rsidR="00000000" w:rsidRPr="00000000">
        <w:rPr>
          <w:rtl w:val="0"/>
        </w:rPr>
        <w:t xml:space="preserve"> repository (particularly </w:t>
      </w:r>
      <w:r w:rsidDel="00000000" w:rsidR="00000000" w:rsidRPr="00000000">
        <w:rPr>
          <w:rFonts w:ascii="Roboto Mono" w:cs="Roboto Mono" w:eastAsia="Roboto Mono" w:hAnsi="Roboto Mono"/>
          <w:color w:val="188038"/>
          <w:rtl w:val="0"/>
        </w:rPr>
        <w:t xml:space="preserve">HIVESTREAM-P2P-ARCHITECTURE-RESEARCH-CHECKPOINT-2026-09-13.md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HIVESTREAM-P2P-MEDIA-LOADER-REUSE-FINDINGS.md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HIVESTREAM-P2P-ENGINE-ARCHITECTURE-DECISION-2026-09-08.md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HIVESTREAM-CYTUBE-HLS-P2P-INTEGRATION-CHECKPOINT-2026-09-07.md</w:t>
      </w: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4"/>
        </w:numPr>
        <w:ind w:left="720" w:hanging="360"/>
      </w:pPr>
      <w:r w:rsidDel="00000000" w:rsidR="00000000" w:rsidRPr="00000000">
        <w:rPr>
          <w:rtl w:val="0"/>
        </w:rPr>
        <w:t xml:space="preserve">PeerTube — WebTorrent removal discussion: </w:t>
      </w:r>
      <w:hyperlink r:id="rId6">
        <w:r w:rsidDel="00000000" w:rsidR="00000000" w:rsidRPr="00000000">
          <w:rPr>
            <w:color w:val="1155cc"/>
            <w:u w:val="single"/>
            <w:rtl w:val="0"/>
          </w:rPr>
          <w:t xml:space="preserve">https://github.com/Chocobozzz/PeerTube/issues/5465</w:t>
        </w:r>
      </w:hyperlink>
      <w:r w:rsidDel="00000000" w:rsidR="00000000" w:rsidRPr="00000000">
        <w:rPr>
          <w:rtl w:val="0"/>
        </w:rPr>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PeerTube — architecture documentation: </w:t>
      </w:r>
      <w:hyperlink r:id="rId7">
        <w:r w:rsidDel="00000000" w:rsidR="00000000" w:rsidRPr="00000000">
          <w:rPr>
            <w:color w:val="1155cc"/>
            <w:u w:val="single"/>
            <w:rtl w:val="0"/>
          </w:rPr>
          <w:t xml:space="preserve">https://docs.joinpeertube.org/contribute/architecture</w:t>
        </w:r>
      </w:hyperlink>
      <w:r w:rsidDel="00000000" w:rsidR="00000000" w:rsidRPr="00000000">
        <w:rPr>
          <w:rtl w:val="0"/>
        </w:rPr>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Novage — </w:t>
      </w:r>
      <w:r w:rsidDel="00000000" w:rsidR="00000000" w:rsidRPr="00000000">
        <w:rPr>
          <w:rFonts w:ascii="Roboto Mono" w:cs="Roboto Mono" w:eastAsia="Roboto Mono" w:hAnsi="Roboto Mono"/>
          <w:color w:val="188038"/>
          <w:rtl w:val="0"/>
        </w:rPr>
        <w:t xml:space="preserve">p2p-media-loader-mobile</w:t>
      </w:r>
      <w:r w:rsidDel="00000000" w:rsidR="00000000" w:rsidRPr="00000000">
        <w:rPr>
          <w:rtl w:val="0"/>
        </w:rPr>
        <w:t xml:space="preserve"> (Kotlin/ExoPlayer): </w:t>
      </w:r>
      <w:hyperlink r:id="rId8">
        <w:r w:rsidDel="00000000" w:rsidR="00000000" w:rsidRPr="00000000">
          <w:rPr>
            <w:color w:val="1155cc"/>
            <w:u w:val="single"/>
            <w:rtl w:val="0"/>
          </w:rPr>
          <w:t xml:space="preserve">https://github.com/Novage/p2p-media-loader-mobile</w:t>
        </w:r>
      </w:hyperlink>
      <w:r w:rsidDel="00000000" w:rsidR="00000000" w:rsidRPr="00000000">
        <w:rPr>
          <w:rtl w:val="0"/>
        </w:rPr>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Novage — p2p-media-loader main repository: </w:t>
      </w:r>
      <w:hyperlink r:id="rId9">
        <w:r w:rsidDel="00000000" w:rsidR="00000000" w:rsidRPr="00000000">
          <w:rPr>
            <w:color w:val="1155cc"/>
            <w:u w:val="single"/>
            <w:rtl w:val="0"/>
          </w:rPr>
          <w:t xml:space="preserve">https://github.com/Novage/p2p-media-loader</w:t>
        </w:r>
      </w:hyperlink>
      <w:r w:rsidDel="00000000" w:rsidR="00000000" w:rsidRPr="00000000">
        <w:rPr>
          <w:rtl w:val="0"/>
        </w:rPr>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MDN — Origin Private File System: </w:t>
      </w:r>
      <w:hyperlink r:id="rId10">
        <w:r w:rsidDel="00000000" w:rsidR="00000000" w:rsidRPr="00000000">
          <w:rPr>
            <w:color w:val="1155cc"/>
            <w:u w:val="single"/>
            <w:rtl w:val="0"/>
          </w:rPr>
          <w:t xml:space="preserve">https://developer.mozilla.org/en-US/docs/Web/API/File_System_API/Origin_private_file_system</w:t>
        </w:r>
      </w:hyperlink>
      <w:r w:rsidDel="00000000" w:rsidR="00000000" w:rsidRPr="00000000">
        <w:rPr>
          <w:rtl w:val="0"/>
        </w:rPr>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Chrome 109 release notes — OPFS on Android: </w:t>
      </w:r>
      <w:hyperlink r:id="rId11">
        <w:r w:rsidDel="00000000" w:rsidR="00000000" w:rsidRPr="00000000">
          <w:rPr>
            <w:color w:val="1155cc"/>
            <w:u w:val="single"/>
            <w:rtl w:val="0"/>
          </w:rPr>
          <w:t xml:space="preserve">https://developer.chrome.com/blog/new-in-chrome-109</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rPr/>
      </w:pPr>
      <w:bookmarkStart w:colFirst="0" w:colLast="0" w:name="_mzwrxnx6ivrh" w:id="15"/>
      <w:bookmarkEnd w:id="15"/>
      <w:r w:rsidDel="00000000" w:rsidR="00000000" w:rsidRPr="00000000">
        <w:rPr>
          <w:rtl w:val="0"/>
        </w:rPr>
        <w:t xml:space="preserve">14. Final position</w:t>
      </w:r>
    </w:p>
    <w:p w:rsidR="00000000" w:rsidDel="00000000" w:rsidP="00000000" w:rsidRDefault="00000000" w:rsidRPr="00000000" w14:paraId="000000B8">
      <w:pPr>
        <w:rPr/>
      </w:pPr>
      <w:r w:rsidDel="00000000" w:rsidR="00000000" w:rsidRPr="00000000">
        <w:rPr>
          <w:rtl w:val="0"/>
        </w:rPr>
        <w:t xml:space="preserve">The project does not currently have an unsolved transport problem. It has a well-validated foundation and a genuinely novel, still-open problem sitting on top of it: turning a playlist from a schedule of playback into a schedule of </w:t>
      </w:r>
      <w:r w:rsidDel="00000000" w:rsidR="00000000" w:rsidRPr="00000000">
        <w:rPr>
          <w:i w:val="1"/>
          <w:iCs w:val="1"/>
          <w:rtl w:val="0"/>
        </w:rPr>
        <w:t xml:space="preserve">replication</w:t>
      </w:r>
      <w:r w:rsidDel="00000000" w:rsidR="00000000" w:rsidRPr="00000000">
        <w:rPr>
          <w:rtl w:val="0"/>
        </w:rPr>
        <w:t xml:space="preserve">, so that a recurring room's own viewers — not the origin server — increasingly supply its media. Everything in this document is about protecting engineering time for that actual problem, rather than re-deriving a stack that PeerTube, three independent architectural assessments, and a year of the project's own research have already converged on.</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eveloper.chrome.com/blog/new-in-chrome-109" TargetMode="External"/><Relationship Id="rId10" Type="http://schemas.openxmlformats.org/officeDocument/2006/relationships/hyperlink" Target="https://developer.mozilla.org/en-US/docs/Web/API/File_System_API/Origin_private_file_system" TargetMode="External"/><Relationship Id="rId9" Type="http://schemas.openxmlformats.org/officeDocument/2006/relationships/hyperlink" Target="https://github.com/Novage/p2p-media-loader" TargetMode="External"/><Relationship Id="rId5" Type="http://schemas.openxmlformats.org/officeDocument/2006/relationships/styles" Target="styles.xml"/><Relationship Id="rId6" Type="http://schemas.openxmlformats.org/officeDocument/2006/relationships/hyperlink" Target="https://github.com/Chocobozzz/PeerTube/issues/5465" TargetMode="External"/><Relationship Id="rId7" Type="http://schemas.openxmlformats.org/officeDocument/2006/relationships/hyperlink" Target="https://docs.joinpeertube.org/contribute/architecture" TargetMode="External"/><Relationship Id="rId8" Type="http://schemas.openxmlformats.org/officeDocument/2006/relationships/hyperlink" Target="https://github.com/Novage/p2p-media-loader-mob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