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3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PingFang SC"/>
          <w:b w:val="0"/>
          <w:sz w:val="44"/>
        </w:rPr>
        <w:t>UI 截图对比报告</w:t>
      </w:r>
    </w:p>
    <w:p>
      <w:pPr>
        <w:jc w:val="center"/>
      </w:pPr>
      <w:r>
        <w:rPr>
          <w:rFonts w:ascii="Arial" w:hAnsi="Arial" w:eastAsia="PingFang SC"/>
          <w:b w:val="0"/>
          <w:sz w:val="24"/>
        </w:rPr>
        <w:t>CamCard 参考版  vs  BlackBox 复刻实现</w:t>
      </w:r>
    </w:p>
    <w:p>
      <w:pPr>
        <w:jc w:val="center"/>
      </w:pPr>
      <w:r>
        <w:rPr>
          <w:rFonts w:ascii="Arial" w:hAnsi="Arial" w:eastAsia="PingFang SC"/>
          <w:b w:val="0"/>
          <w:sz w:val="19"/>
        </w:rPr>
        <w:t>对应 Week 5「UI Golden Test」 / Week 6「UI 截图对比」</w:t>
      </w:r>
    </w:p>
    <w:p>
      <w:pPr>
        <w:pStyle w:val="Heading1"/>
      </w:pPr>
      <w:r>
        <w:rPr>
          <w:rFonts w:ascii="Arial" w:hAnsi="Arial" w:eastAsia="PingFang SC"/>
          <w:b/>
        </w:rPr>
        <w:t>1  对比说明</w:t>
      </w:r>
    </w:p>
    <w:p>
      <w:pPr>
        <w:pStyle w:val="Heading2"/>
      </w:pPr>
      <w:r>
        <w:rPr>
          <w:rFonts w:ascii="Arial" w:hAnsi="Arial" w:eastAsia="PingFang SC"/>
          <w:b/>
        </w:rPr>
        <w:t>1.1  参考素材来源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项目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名片全能王-名片扫描分享和企业查询（CamCard）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开发者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INTSIG Information Co., Ltd（上海合合信息）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版本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8.65.0（App Store 当前在线版，2026-10-19 发布）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来源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Apple App Store 官方商店页公开截图，共 7 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获取方式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iTunes Search API 公开接口；素材存放于 Tests/ReferenceScreenshots/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商店链接</w:t>
            </w:r>
          </w:p>
        </w:tc>
        <w:tc>
          <w:tcPr>
            <w:tcW w:type="dxa" w:w="725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https://apps.apple.com/cn/app/id349447615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1.2  重要局限（必须说明）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**不是应用内原始截图**：商店截图为带设备外框、渐变背景和营销文案的宣传图，不是 App 内直接截屏。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**不是教师锁定版本**：作业第六节要求教师在项目开始前锁定参考版本；本报告使用的是商店当前在线版 8.65.0，仍需教师确认是否为同一版本。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**未取得实机截图**：iOS 应用无法通过命令行下载安装（模拟器无 App Store，IPA 受 Apple ID 与 DRM 限制），该 App 也无 macOS 版本，因此无法在本机取得原始界面截图。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**因此本报告定位为「基于公开素材的初步对照」**，不能完全替代教师要求版本下的实机截图对比。</w:t>
      </w:r>
    </w:p>
    <w:p>
      <w:pPr>
        <w:pStyle w:val="Heading2"/>
      </w:pPr>
      <w:r>
        <w:rPr>
          <w:rFonts w:ascii="Arial" w:hAnsi="Arial" w:eastAsia="PingFang SC"/>
          <w:b/>
        </w:rPr>
        <w:t>1.3  对比范围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作业第七节规定复刻范围为 10 项功能；第十五节明确排除 CRM 云同步、人脉地图、企业查询等增强功能。因此对比聚焦「名片扫描识别」与「名片管理」两类页面，其余官方截图仅作范围说明。</w:t>
      </w:r>
    </w:p>
    <w:p>
      <w:pPr>
        <w:pStyle w:val="Heading1"/>
      </w:pPr>
      <w:r>
        <w:rPr>
          <w:rFonts w:ascii="Arial" w:hAnsi="Arial" w:eastAsia="PingFang SC"/>
          <w:b/>
        </w:rPr>
        <w:t>2  对比维度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采用作业定义的六个维度进行判断：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判断标准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关键控件、入口位置、信息层级是否对应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完成同一任务的步骤数量与操作顺序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空状态、加载、成功、失败、权限拒绝等状态是否齐备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同一信息在列表 / 详情 / 编辑中的展示与修改是否同步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取消、失败、无网络/无权限时是否可回退且不崩溃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端到端主流程（拍摄→识别→校正→保存→查看）是否闭环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3  对比一：名片扫描 / 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944000" cy="3451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3451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28000" cy="375689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T02_scann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37568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参考版：名片识别（App Store 官方截图 v8.65.0）</w:t>
            </w:r>
          </w:p>
        </w:tc>
        <w:tc>
          <w:tcPr>
            <w:tcW w:type="dxa" w:w="4706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本项目：扫描页（02_T02_scanner.png）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顶部：关闭、闪光灯、切换、设置；底部：相册缩略图、快门、计时；右侧三个悬浮动作（编辑/保存/名片夹）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顶部：取消、闪光灯；底部：相册、快门、重拍；无右侧悬浮动作组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核心控件齐全，布局不同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取景时实时框选名片，支持连续拍摄/多张拍摄/单张拍摄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拍摄后进入边界检测页，自动框选 + 手动四点调整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实现路径不同，任务可达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权限拒绝引导、重拍、取消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权限拒绝页（含「去设置」）、重拍、取消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拍摄失败可返回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拍摄/导入失败可返回并重试，不崩溃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识别 → 保存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边界检测 → OCR → 校正 → 保存（多一步人工确认）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更强调 Human-in-the-Loop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说明：参考版的实时多卡检测与连拍属于拍摄上游能力，本项目按作业第三节要求实现「自动检测边界 + 手动调整 + 透视校正」，检测放在拍摄后独立页面完成，属于可接受的实现路径差异。</w:t>
      </w:r>
    </w:p>
    <w:p>
      <w:pPr>
        <w:pStyle w:val="Heading1"/>
      </w:pPr>
      <w:r>
        <w:rPr>
          <w:rFonts w:ascii="Arial" w:hAnsi="Arial" w:eastAsia="PingFang SC"/>
          <w:b/>
        </w:rPr>
        <w:t>4  对比二：名片夹 / 名片管理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944000" cy="34515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3451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28000" cy="375689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T12_home_li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37568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参考版：名片管理（App Store 官方截图 v8.65.0）</w:t>
            </w:r>
          </w:p>
        </w:tc>
        <w:tc>
          <w:tcPr>
            <w:tcW w:type="dxa" w:w="4706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本项目：名片夹首页（08_T12_home_list.png）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顶部常驻搜索框（姓名、公司、职位搜索）+ 消息 + 添加；四个功能入口（新的人脉/分组管理/人脉地图/人脉分析）；「我的名片(50张)」+ 管理面板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标题栏 + 搜索、标签、扫描三个入口；列表行显示姓名/公司/职位/缩略图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范围内入口齐全，布局不同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搜索常驻输入；管理面板提供导出、保存到通讯录、分组、去重、回收站、一键同步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搜索为独立页面 + 标签筛选；详情页提供导出到系统通讯录 / VCF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空状态、列表、批量管理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空状态（引导扫描）、列表、标签计数、删除确认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列表/详情/统计多端同步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 ↔ 详情 ↔ 编辑 ↔ 搜索 ↔ 标签 同步（T14/T18 已验证）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未登录/网络异常提示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本地应用，无网络依赖；异常路径见 T20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6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名片夹 → 详情 → 分享/导出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保存 → 名片夹 → 详情 → 搜索/标签/导出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闭环一致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说明：参考版的分组管理对应本项目的标签体系；人脉地图、人脉分析、名片去重、100% 识别、回收站、一键同步属于作业第十五节明确不要求复刻的功能，未实现属合规。</w:t>
      </w:r>
    </w:p>
    <w:p>
      <w:pPr>
        <w:pStyle w:val="Heading1"/>
      </w:pPr>
      <w:r>
        <w:rPr>
          <w:rFonts w:ascii="Arial" w:hAnsi="Arial" w:eastAsia="PingFang SC"/>
          <w:b/>
        </w:rPr>
        <w:t>5  参考版其余页面（作业明确不要求复刻）</w:t>
      </w: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官方截图中还有以下 4 个页面。按作业第十五节「明确不要求复刻的功能」，这些不在本次范围内，仅记录以便评审确认范围边界：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参考截图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页面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主要内容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作业处理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camcard_01.jpg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人脉搜索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按企业/公开名片检索人脉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不要求复刻（企业查询/人脉）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camcard_04.jpg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名片更新 / 数据统计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访客、更新提醒、交换名片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camcard_05.jpg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名片访客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访问统计与提醒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camcard_06.jpg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数字名片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电子名片与二维码分享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不要求复刻（云名片）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camcard_07.jpg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企业查询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查企业、查老板、查合作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6  结论与待办</w:t>
      </w:r>
    </w:p>
    <w:p>
      <w:pPr>
        <w:pStyle w:val="Heading2"/>
      </w:pPr>
      <w:r>
        <w:rPr>
          <w:rFonts w:ascii="Arial" w:hAnsi="Arial" w:eastAsia="PingFang SC"/>
          <w:b/>
        </w:rPr>
        <w:t>6.1  结论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在作业要求的 10 项功能范围内，参考版可见的关键 UI 结构、交互路径与状态处理，本项目均有对应实现，未发现范围内缺失的必要入口。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主要差异为布局组织（搜索常驻 vs 独立搜索页；右侧悬浮动作组 vs 底部工具栏）与拍摄链路（实时框选 vs 拍摄后检测页），均不改变任务可达性与数据结果。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参考版大量功能属于作业第十五节排除项，本项目的功能裁剪符合要求。</w:t>
      </w:r>
    </w:p>
    <w:p>
      <w:pPr>
        <w:pStyle w:val="Heading2"/>
      </w:pPr>
      <w:r>
        <w:rPr>
          <w:rFonts w:ascii="Arial" w:hAnsi="Arial" w:eastAsia="PingFang SC"/>
          <w:b/>
        </w:rPr>
        <w:t>6.2  仍未覆盖的部分（如实说明）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详情页、OCR 原始文本页、字段校正页、编辑页：官方商店截图未展示这些页面，无法从公开素材对比。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教师锁定版本若与 8.65.0 不同，需以锁定版本重新对照。</w:t>
      </w:r>
    </w:p>
    <w:p>
      <w:pPr>
        <w:pStyle w:val="ListBullet"/>
        <w:spacing w:after="20"/>
      </w:pPr>
      <w:r>
        <w:rPr>
          <w:rFonts w:ascii="Arial" w:hAnsi="Arial" w:eastAsia="PingFang SC"/>
          <w:b w:val="0"/>
        </w:rPr>
        <w:t>建议：教师在真机安装锁定版本后，补拍上述 6 个页面的原始截图，替换本报告参考图后即可形成完整的 UI Golden Test。</w:t>
      </w:r>
    </w:p>
    <w:p>
      <w:pPr>
        <w:pStyle w:val="Heading2"/>
      </w:pPr>
      <w:r>
        <w:rPr>
          <w:rFonts w:ascii="Arial" w:hAnsi="Arial" w:eastAsia="PingFang SC"/>
          <w:b/>
        </w:rPr>
        <w:t>6.3  待办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896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事项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负责人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PingFang SC"/>
                <w:b/>
                <w:sz w:val="19"/>
              </w:rPr>
              <w:t>状态</w:t>
            </w:r>
          </w:p>
        </w:tc>
      </w:tr>
      <w:tr>
        <w:tc>
          <w:tcPr>
            <w:tcW w:type="dxa" w:w="589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确认参考版本号是否为 8.65.0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教师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589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真机补拍参考版原始界面截图（扫描、名片夹、详情、OCR、校正、编辑）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589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按锁定版本重跑本对比并替换素材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58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</w:tbl>
    <w:p>
      <w:pPr>
        <w:spacing w:after="40"/>
      </w:pPr>
    </w:p>
    <w:p/>
    <w:p>
      <w:pPr>
        <w:jc w:val="right"/>
      </w:pPr>
      <w:r>
        <w:rPr>
          <w:rFonts w:ascii="Arial" w:hAnsi="Arial" w:eastAsia="PingFang SC"/>
          <w:b w:val="0"/>
          <w:sz w:val="19"/>
        </w:rPr>
        <w:t>BlackBox 项目组 · 2026-10-28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