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"/>
        <w:framePr w:w="8733" w:wrap="around" w:vAnchor="margin" w:hAnchor="text" w:x="1800" w:y="3420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常见肿瘤</w:t>
      </w:r>
      <w:r>
        <w:rPr>
          <w:rFonts w:ascii="Times New Roman"/>
          <w:b/>
          <w:color w:val="000000"/>
          <w:spacing w:val="-1"/>
          <w:sz w:val="72"/>
          <w:lang w:eastAsia="zh-CN"/>
        </w:rPr>
        <w:t xml:space="preserve"> </w:t>
      </w:r>
      <w:r>
        <w:rPr>
          <w:rFonts w:ascii="黑体"/>
          <w:color w:val="000000"/>
          <w:spacing w:val="2"/>
          <w:sz w:val="72"/>
          <w:lang w:eastAsia="zh-CN"/>
        </w:rPr>
        <w:t>AJCC</w:t>
      </w: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分期手册</w:t>
      </w:r>
    </w:p>
    <w:p>
      <w:pPr>
        <w:pStyle w:val="4"/>
        <w:framePr w:w="4692" w:wrap="around" w:vAnchor="margin" w:hAnchor="text" w:x="4145" w:y="5292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（第八版）</w:t>
      </w:r>
    </w:p>
    <w:p>
      <w:pPr>
        <w:pStyle w:val="4"/>
        <w:framePr w:w="7786" w:wrap="around" w:vAnchor="margin" w:hAnchor="text" w:x="2570" w:y="726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color w:val="000000"/>
          <w:sz w:val="52"/>
          <w:lang w:eastAsia="zh-CN"/>
        </w:rPr>
        <w:t>广西中医药大学附属瑞康医院</w:t>
      </w:r>
    </w:p>
    <w:p>
      <w:pPr>
        <w:pStyle w:val="4"/>
        <w:framePr w:w="3130" w:wrap="around" w:vAnchor="margin" w:hAnchor="text" w:x="4778" w:y="882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b/>
          <w:color w:val="000000"/>
          <w:spacing w:val="3"/>
          <w:sz w:val="52"/>
          <w:lang w:eastAsia="zh-CN"/>
        </w:rPr>
        <w:t>刘秋华</w:t>
      </w:r>
      <w:r>
        <w:rPr>
          <w:rFonts w:ascii="Times New Roman"/>
          <w:b/>
          <w:color w:val="000000"/>
          <w:spacing w:val="129"/>
          <w:sz w:val="5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52"/>
          <w:lang w:eastAsia="zh-CN"/>
        </w:rPr>
        <w:t>译</w:t>
      </w:r>
    </w:p>
    <w:p>
      <w:pPr>
        <w:pStyle w:val="4"/>
        <w:framePr w:w="2407" w:wrap="around" w:vAnchor="margin" w:hAnchor="text" w:x="4990" w:y="1407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32"/>
          <w:lang w:eastAsia="zh-CN"/>
        </w:rPr>
        <w:t>仅供内部使用</w:t>
      </w:r>
    </w:p>
    <w:p>
      <w:pPr>
        <w:pStyle w:val="4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</w:t>
      </w:r>
    </w:p>
    <w:p>
      <w:pPr>
        <w:pStyle w:val="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7" o:spid="_x0000_s1217" o:spt="75" type="#_x0000_t75" style="position:absolute;left:0pt;margin-left:87.55pt;margin-top:58.25pt;height:2.7pt;width:420.2pt;mso-position-horizontal-relative:page;mso-position-vertical-relative:page;z-index:-2515558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26" o:spid="_x0000_s1026" o:spt="75" type="#_x0000_t75" style="position:absolute;left:0pt;margin-left:229.5pt;margin-top:476.7pt;height:189.1pt;width:136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z w:val="32"/>
          <w:lang w:eastAsia="zh-CN"/>
        </w:rPr>
        <w:t>目</w:t>
      </w:r>
      <w:r>
        <w:rPr>
          <w:rFonts w:ascii="Times New Roman"/>
          <w:b/>
          <w:color w:val="000000"/>
          <w:spacing w:val="243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32"/>
          <w:lang w:eastAsia="zh-CN"/>
        </w:rPr>
        <w:t>录</w:t>
      </w:r>
    </w:p>
    <w:p>
      <w:pPr>
        <w:pStyle w:val="5"/>
        <w:framePr w:w="2005" w:wrap="around" w:vAnchor="margin" w:hAnchor="text" w:x="5112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（一）头颈部肿瘤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鼻腔和鼻窦肿瘤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WHHDFN+TimesNewRomanPSMT"/>
          <w:color w:val="FF0000"/>
          <w:sz w:val="21"/>
          <w:lang w:eastAsia="zh-CN"/>
        </w:rPr>
        <w:t xml:space="preserve">HPV </w:t>
      </w:r>
      <w:r>
        <w:rPr>
          <w:rFonts w:ascii="宋体" w:hAnsi="宋体" w:cs="宋体"/>
          <w:color w:val="FF0000"/>
          <w:sz w:val="21"/>
          <w:lang w:eastAsia="zh-CN"/>
        </w:rPr>
        <w:t>相关性</w:t>
      </w:r>
      <w:r>
        <w:rPr>
          <w:rFonts w:ascii="WHHDFN+TimesNewRomanPSMT"/>
          <w:color w:val="FF0000"/>
          <w:sz w:val="21"/>
          <w:lang w:eastAsia="zh-CN"/>
        </w:rPr>
        <w:t>(P16+)</w:t>
      </w:r>
      <w:r>
        <w:rPr>
          <w:rFonts w:ascii="宋体" w:hAnsi="宋体" w:cs="宋体"/>
          <w:color w:val="FF0000"/>
          <w:sz w:val="21"/>
          <w:lang w:eastAsia="zh-CN"/>
        </w:rPr>
        <w:t>口咽癌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...7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唇和口腔癌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大涎腺肿瘤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9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喉癌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口咽</w:t>
      </w:r>
      <w:r>
        <w:rPr>
          <w:rFonts w:ascii="WHHDFN+TimesNewRomanPSMT"/>
          <w:color w:val="000000"/>
          <w:spacing w:val="-1"/>
          <w:sz w:val="21"/>
        </w:rPr>
        <w:t>(P16-)</w:t>
      </w:r>
      <w:r>
        <w:rPr>
          <w:rFonts w:ascii="宋体" w:hAnsi="宋体" w:cs="宋体"/>
          <w:color w:val="000000"/>
          <w:spacing w:val="1"/>
          <w:sz w:val="21"/>
        </w:rPr>
        <w:t>和喉咽癌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...12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头颈部的恶性黑色素瘤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泪腺癌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葡萄膜黑色素瘤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视网膜母细胞瘤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眼睑癌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..21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眼眶肉瘤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甲状腺肿瘤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..23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甲状腺髓样癌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甲状旁腺癌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101" w:after="0" w:line="211" w:lineRule="exact"/>
        <w:ind w:left="34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（二）胸部肿瘤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肺癌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..27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乳腺癌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..29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食管癌／食管与胃食管交界处肿瘤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..31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胸腺肿瘤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..34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恶性胸膜间皮瘤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..35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（三）腹部消化系统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肝癌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..36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肝内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FF0000"/>
          <w:sz w:val="21"/>
          <w:lang w:eastAsia="zh-CN"/>
        </w:rPr>
        <w:t>管细胞癌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FF0000"/>
          <w:spacing w:val="-1"/>
          <w:sz w:val="21"/>
          <w:lang w:eastAsia="zh-CN"/>
        </w:rPr>
        <w:t>..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</w:t>
      </w:r>
      <w:r>
        <w:rPr>
          <w:rFonts w:ascii="WHHDFN+TimesNewRomanPSMT"/>
          <w:color w:val="FF0000"/>
          <w:spacing w:val="1"/>
          <w:sz w:val="21"/>
          <w:lang w:eastAsia="zh-CN"/>
        </w:rPr>
        <w:t>37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..38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WHHDFN+TimesNewRomanPSMT"/>
          <w:color w:val="000000"/>
          <w:spacing w:val="-5"/>
          <w:sz w:val="21"/>
          <w:lang w:eastAsia="zh-CN"/>
        </w:rPr>
        <w:t>Vater</w:t>
      </w:r>
      <w:r>
        <w:rPr>
          <w:rFonts w:ascii="WHHDFN+TimesNewRomanPSMT"/>
          <w:color w:val="000000"/>
          <w:spacing w:val="-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pacing w:val="-1"/>
          <w:sz w:val="21"/>
          <w:lang w:eastAsia="zh-CN"/>
        </w:rPr>
        <w:t>.39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肝门胆管癌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远端胆管癌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..41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胃癌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..42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胰</w:t>
      </w:r>
      <w:r>
        <w:rPr>
          <w:rFonts w:ascii="宋体" w:hAnsi="宋体" w:cs="宋体"/>
          <w:color w:val="FF0000"/>
          <w:sz w:val="21"/>
        </w:rPr>
        <w:t>腺癌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..44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FF0000"/>
          <w:sz w:val="21"/>
          <w:lang w:eastAsia="zh-CN"/>
        </w:rPr>
        <w:t>直肠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..45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小肠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肛门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..50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（四</w:t>
      </w:r>
      <w:r>
        <w:rPr>
          <w:rFonts w:ascii="宋体" w:hAnsi="宋体" w:cs="宋体"/>
          <w:color w:val="000000"/>
          <w:sz w:val="21"/>
          <w:lang w:eastAsia="zh-CN"/>
        </w:rPr>
        <w:t>）腹部泌尿系统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bookmarkStart w:id="0" w:name="_GoBack"/>
      <w:r>
        <w:rPr>
          <w:rFonts w:ascii="宋体" w:hAnsi="宋体" w:cs="宋体"/>
          <w:color w:val="FF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..51</w:t>
      </w:r>
    </w:p>
    <w:bookmarkEnd w:id="0"/>
    <w:p>
      <w:pPr>
        <w:pStyle w:val="5"/>
        <w:framePr w:w="959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输尿管癌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..52</w:t>
      </w:r>
    </w:p>
    <w:p>
      <w:pPr>
        <w:pStyle w:val="5"/>
        <w:framePr w:w="959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..53</w:t>
      </w:r>
    </w:p>
    <w:p>
      <w:pPr>
        <w:pStyle w:val="5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</w:t>
      </w:r>
    </w:p>
    <w:p>
      <w:pPr>
        <w:pStyle w:val="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7" o:spid="_x0000_s1027" o:spt="75" type="#_x0000_t75" style="position:absolute;left:0pt;margin-left:87.55pt;margin-top:58.25pt;height:2.7pt;width:420.2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尿道</w:t>
      </w:r>
      <w:r>
        <w:rPr>
          <w:rFonts w:ascii="宋体" w:hAnsi="宋体" w:cs="宋体"/>
          <w:color w:val="000000"/>
          <w:spacing w:val="-1"/>
          <w:sz w:val="21"/>
        </w:rPr>
        <w:t>癌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</w:rPr>
        <w:t>……</w:t>
      </w:r>
      <w:r>
        <w:rPr>
          <w:rFonts w:ascii="IHNJLO+TimesNewRomanPSMT"/>
          <w:color w:val="000000"/>
          <w:sz w:val="21"/>
        </w:rPr>
        <w:t>.54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101" w:after="0" w:line="211" w:lineRule="exact"/>
        <w:ind w:left="32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生殖系统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前列</w:t>
      </w:r>
      <w:r>
        <w:rPr>
          <w:rFonts w:ascii="宋体" w:hAnsi="宋体" w:cs="宋体"/>
          <w:color w:val="000000"/>
          <w:sz w:val="21"/>
          <w:lang w:eastAsia="zh-CN"/>
        </w:rPr>
        <w:t>腺癌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阴茎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</w:t>
      </w:r>
      <w:r>
        <w:rPr>
          <w:rFonts w:ascii="IHNJLO+TimesNewRomanPSMT"/>
          <w:color w:val="FF0000"/>
          <w:sz w:val="21"/>
          <w:lang w:eastAsia="zh-CN"/>
        </w:rPr>
        <w:t>.57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睾丸青春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后生殖细胞肿瘤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恶性性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.58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宫</w:t>
      </w:r>
      <w:r>
        <w:rPr>
          <w:rFonts w:ascii="宋体" w:hAnsi="宋体" w:cs="宋体"/>
          <w:color w:val="FF0000"/>
          <w:sz w:val="21"/>
          <w:lang w:eastAsia="zh-CN"/>
        </w:rPr>
        <w:t>颈肿瘤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pacing w:val="1"/>
          <w:sz w:val="21"/>
          <w:lang w:eastAsia="zh-CN"/>
        </w:rPr>
        <w:t>…</w:t>
      </w:r>
      <w:r>
        <w:rPr>
          <w:rFonts w:ascii="IHNJLO+TimesNewRomanPSMT"/>
          <w:color w:val="FF0000"/>
          <w:sz w:val="21"/>
          <w:lang w:eastAsia="zh-CN"/>
        </w:rPr>
        <w:t>.60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卵巢、输卵管肿瘤和原发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性腹膜癌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..62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子宫体肿瘤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..64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滋养叶细胞肿瘤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阴道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..66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女性</w:t>
      </w:r>
      <w:r>
        <w:rPr>
          <w:rFonts w:ascii="宋体" w:hAnsi="宋体" w:cs="宋体"/>
          <w:color w:val="FF0000"/>
          <w:sz w:val="21"/>
          <w:lang w:eastAsia="zh-CN"/>
        </w:rPr>
        <w:t>外阴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101" w:after="0" w:line="211" w:lineRule="exact"/>
        <w:ind w:left="268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（六</w:t>
      </w:r>
      <w:r>
        <w:rPr>
          <w:rFonts w:ascii="宋体" w:hAnsi="宋体" w:cs="宋体"/>
          <w:color w:val="000000"/>
          <w:sz w:val="21"/>
          <w:lang w:eastAsia="zh-CN"/>
        </w:rPr>
        <w:t>）黑色素瘤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间质</w:t>
      </w:r>
      <w:r>
        <w:rPr>
          <w:rFonts w:ascii="宋体" w:hAnsi="宋体" w:cs="宋体"/>
          <w:color w:val="000000"/>
          <w:sz w:val="21"/>
          <w:lang w:eastAsia="zh-CN"/>
        </w:rPr>
        <w:t>瘤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皮肤</w:t>
      </w:r>
      <w:r>
        <w:rPr>
          <w:rFonts w:ascii="宋体" w:hAnsi="宋体" w:cs="宋体"/>
          <w:color w:val="000000"/>
          <w:sz w:val="21"/>
          <w:lang w:eastAsia="zh-CN"/>
        </w:rPr>
        <w:t>恶性黑色素细胞瘤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..68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四肢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躯干软组织肉瘤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</w:t>
      </w:r>
      <w:r>
        <w:rPr>
          <w:rFonts w:ascii="IHNJLO+TimesNewRomanPSMT"/>
          <w:color w:val="000000"/>
          <w:sz w:val="21"/>
          <w:lang w:eastAsia="zh-CN"/>
        </w:rPr>
        <w:t>.70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乳腺肉瘤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..71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乳腺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状肿瘤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..72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腹部和胸腔内脏器官软组织肉瘤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..73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z w:val="21"/>
          <w:lang w:eastAsia="zh-CN"/>
        </w:rPr>
        <w:t>后软组织肉瘤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..74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..75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..76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子宫体肉瘤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..77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肠道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..79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101" w:after="0" w:line="211" w:lineRule="exact"/>
        <w:ind w:left="3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肠、直肠神经内分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..80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空肠回肠神经内分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..81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阑尾神经</w:t>
      </w:r>
      <w:r>
        <w:rPr>
          <w:rFonts w:ascii="宋体" w:hAnsi="宋体" w:cs="宋体"/>
          <w:color w:val="000000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..82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..83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指肠和</w:t>
      </w:r>
      <w:r>
        <w:rPr>
          <w:rFonts w:ascii="Times New Roman"/>
          <w:color w:val="000000"/>
          <w:spacing w:val="-8"/>
          <w:sz w:val="21"/>
          <w:lang w:eastAsia="zh-CN"/>
        </w:rPr>
        <w:t xml:space="preserve"> </w:t>
      </w:r>
      <w:r>
        <w:rPr>
          <w:rFonts w:ascii="IHNJLO+TimesNewRomanPSMT"/>
          <w:color w:val="000000"/>
          <w:spacing w:val="-5"/>
          <w:sz w:val="21"/>
          <w:lang w:eastAsia="zh-CN"/>
        </w:rPr>
        <w:t>Vater</w:t>
      </w:r>
      <w:r>
        <w:rPr>
          <w:rFonts w:ascii="IHNJLO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84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..85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胰腺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..86</w:t>
      </w:r>
    </w:p>
    <w:p>
      <w:pPr>
        <w:pStyle w:val="6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</w:t>
      </w:r>
    </w:p>
    <w:p>
      <w:pPr>
        <w:pStyle w:val="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8" o:spid="_x0000_s1028" o:spt="75" type="#_x0000_t75" style="position:absolute;left:0pt;margin-left:87.55pt;margin-top:58.25pt;height:2.7pt;width:420.2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鼻咽癌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鼻咽上皮性肿瘤。（不包括恶黑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  <w:r>
        <w:rPr>
          <w:rFonts w:ascii="PKKIBL+TimesNewRomanPS-BoldMT"/>
          <w:b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骨及软骨肿瘤）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TX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T0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T1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T2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T3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T4</w:t>
      </w:r>
    </w:p>
    <w:p>
      <w:pPr>
        <w:pStyle w:val="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包含颈部淋巴结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JQGQRF+TimesNewRomanPSMT"/>
          <w:color w:val="333333"/>
          <w:sz w:val="21"/>
          <w:lang w:eastAsia="zh-CN"/>
        </w:rPr>
        <w:t xml:space="preserve">EBV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肿瘤局限于鼻咽部，或者侵犯口咽和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鼻腔；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肿瘤侵犯咽旁间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邻近软组织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肿瘤侵犯颅底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z w:val="21"/>
          <w:lang w:eastAsia="zh-CN"/>
        </w:rPr>
        <w:t>状结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鼻旁窦；</w:t>
      </w:r>
    </w:p>
    <w:p>
      <w:pPr>
        <w:pStyle w:val="7"/>
        <w:framePr w:w="8811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侵犯颅神经、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咽部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肌侧缘软组织浸润；</w:t>
      </w:r>
    </w:p>
    <w:p>
      <w:pPr>
        <w:pStyle w:val="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NX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N0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N1</w:t>
      </w:r>
    </w:p>
    <w:p>
      <w:pPr>
        <w:pStyle w:val="7"/>
        <w:framePr w:w="2429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7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单侧颈部淋巴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单侧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咽</w:t>
      </w:r>
      <w:r>
        <w:rPr>
          <w:rFonts w:ascii="宋体" w:hAnsi="宋体" w:cs="宋体"/>
          <w:color w:val="333333"/>
          <w:sz w:val="21"/>
          <w:lang w:eastAsia="zh-CN"/>
        </w:rPr>
        <w:t>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z w:val="21"/>
          <w:lang w:eastAsia="zh-CN"/>
        </w:rPr>
        <w:t>状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N2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N3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双侧颈部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侵犯超过环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状软</w:t>
      </w:r>
      <w:r>
        <w:rPr>
          <w:rFonts w:ascii="宋体" w:hAnsi="宋体" w:cs="宋体"/>
          <w:color w:val="333333"/>
          <w:sz w:val="21"/>
          <w:lang w:eastAsia="zh-CN"/>
        </w:rPr>
        <w:t>骨下缘；</w:t>
      </w:r>
    </w:p>
    <w:p>
      <w:pPr>
        <w:pStyle w:val="7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M0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M1</w:t>
      </w:r>
    </w:p>
    <w:p>
      <w:pPr>
        <w:pStyle w:val="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JQGQRF+TimesNewRomanPSMT"/>
          <w:color w:val="333333"/>
          <w:lang w:eastAsia="zh-CN"/>
        </w:rPr>
        <w:t>0</w:t>
      </w:r>
      <w:r>
        <w:rPr>
          <w:rFonts w:ascii="JQGQRF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KKIBL+TimesNewRomanPS-BoldMT"/>
          <w:b/>
          <w:color w:val="000000"/>
          <w:lang w:eastAsia="zh-CN"/>
        </w:rPr>
      </w:pPr>
      <w:r>
        <w:rPr>
          <w:rFonts w:ascii="PKKIBL+TimesNewRomanPS-BoldMT"/>
          <w:b/>
          <w:color w:val="000000"/>
          <w:lang w:eastAsia="zh-CN"/>
        </w:rPr>
        <w:t>T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84" w:after="0" w:line="245" w:lineRule="exact"/>
        <w:jc w:val="left"/>
        <w:rPr>
          <w:rFonts w:ascii="JQGQRF+TimesNewRomanPSMT"/>
          <w:color w:val="000000"/>
          <w:lang w:eastAsia="zh-CN"/>
        </w:rPr>
      </w:pPr>
      <w:r>
        <w:rPr>
          <w:rFonts w:ascii="JQGQRF+TimesNewRomanPSMT"/>
          <w:color w:val="333333"/>
          <w:spacing w:val="-3"/>
          <w:lang w:eastAsia="zh-CN"/>
        </w:rPr>
        <w:t>Tis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N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4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N3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AnyN</w:t>
      </w:r>
    </w:p>
    <w:p>
      <w:pPr>
        <w:pStyle w:val="7"/>
        <w:framePr w:w="538" w:wrap="around" w:vAnchor="margin" w:hAnchor="text" w:x="8930" w:y="8678"/>
        <w:widowControl w:val="0"/>
        <w:autoSpaceDE w:val="0"/>
        <w:autoSpaceDN w:val="0"/>
        <w:spacing w:before="0" w:after="0" w:line="245" w:lineRule="exact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M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M1</w:t>
      </w:r>
    </w:p>
    <w:p>
      <w:pPr>
        <w:pStyle w:val="7"/>
        <w:framePr w:w="772" w:wrap="around" w:vAnchor="margin" w:hAnchor="text" w:x="2604" w:y="93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9338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T1</w:t>
      </w:r>
    </w:p>
    <w:p>
      <w:pPr>
        <w:pStyle w:val="7"/>
        <w:framePr w:w="772" w:wrap="around" w:vAnchor="margin" w:hAnchor="text" w:x="2604" w:y="96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0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034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033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6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10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13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33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16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66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20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99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232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65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99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</w:t>
      </w:r>
    </w:p>
    <w:p>
      <w:pPr>
        <w:pStyle w:val="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9" o:spid="_x0000_s1029" o:spt="75" type="#_x0000_t75" style="position:absolute;left:0pt;margin-left:87.55pt;margin-top:58.25pt;height:2.7pt;width:420.2pt;mso-position-horizontal-relative:page;mso-position-vertical-relative:page;z-index:-2515537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0" o:spid="_x0000_s1030" o:spt="75" type="#_x0000_t75" style="position:absolute;left:0pt;margin-left:87.55pt;margin-top:102.3pt;height:596.25pt;width:420.2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鼻腔和鼻窦肿瘤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0" w:after="0" w:line="266" w:lineRule="exact"/>
        <w:jc w:val="left"/>
        <w:rPr>
          <w:rFonts w:ascii="DJRRJP+TimesNewRomanPS-BoldMT"/>
          <w:b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4"/>
          <w:lang w:eastAsia="zh-CN"/>
        </w:rPr>
        <w:t>适用于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发生于鼻腔和鼻窦上皮的恶性肿瘤。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不包括淋巴瘤</w:t>
      </w:r>
      <w:r>
        <w:rPr>
          <w:rFonts w:ascii="DJRRJP+TimesNewRomanPS-BoldMT"/>
          <w:b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肉瘤</w:t>
      </w:r>
      <w:r>
        <w:rPr>
          <w:rFonts w:ascii="DJRRJP+TimesNewRomanPS-BoldMT"/>
          <w:b/>
          <w:color w:val="333333"/>
          <w:spacing w:val="-2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恶黑</w:t>
      </w:r>
      <w:r>
        <w:rPr>
          <w:rFonts w:ascii="DJRRJP+TimesNewRomanPS-BoldMT"/>
          <w:b/>
          <w:color w:val="333333"/>
          <w:sz w:val="24"/>
          <w:lang w:eastAsia="zh-CN"/>
        </w:rPr>
        <w:t>)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1"/>
          <w:sz w:val="24"/>
          <w:lang w:eastAsia="zh-CN"/>
        </w:rPr>
        <w:t>T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——原发肿瘤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上颌窦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0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肿瘤局限于上颌窦黏膜，无骨的侵蚀或破坏；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肿瘤侵蚀或破坏骨，包括侵犯硬腭和</w:t>
      </w:r>
      <w:r>
        <w:rPr>
          <w:rFonts w:ascii="PVBRMG+TimesNewRomanPSMT"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color w:val="333333"/>
          <w:sz w:val="24"/>
          <w:lang w:eastAsia="zh-CN"/>
        </w:rPr>
        <w:t>或中鼻道，不包括上颌窦后壁及翼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突内侧板；</w:t>
      </w:r>
    </w:p>
    <w:p>
      <w:pPr>
        <w:pStyle w:val="8"/>
        <w:framePr w:w="627" w:wrap="around" w:vAnchor="margin" w:hAnchor="text" w:x="1800" w:y="45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0" w:after="0" w:line="240" w:lineRule="exact"/>
        <w:ind w:left="2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肿瘤侵犯下列任何之一：上颌窦后壁，皮下组织，眶底或眶内侧壁，翼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窝，筛窦；</w:t>
      </w:r>
    </w:p>
    <w:p>
      <w:pPr>
        <w:pStyle w:val="8"/>
        <w:framePr w:w="627" w:wrap="around" w:vAnchor="margin" w:hAnchor="text" w:x="1800" w:y="521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55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肿瘤侵犯眶内容物，面颊皮肤，翼突内侧板，颞下窝，筛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状板，蝶窦或者额窦；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  <w:r>
        <w:rPr>
          <w:rFonts w:ascii="PVBRMG+TimesNewRomanPSMT"/>
          <w:color w:val="000000"/>
          <w:spacing w:val="300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72" w:after="0" w:line="240" w:lineRule="exact"/>
        <w:ind w:left="72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1565" w:wrap="around" w:vAnchor="margin" w:hAnchor="text" w:x="1800" w:y="7091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鼻腔和筛窦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肿瘤局限于任何一个部位，有或无骨侵袭；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肿瘤在单一区域侵犯两个部位或延伸到复杂的鼻筛部相邻的区域，有或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无骨侵袭；</w:t>
      </w:r>
    </w:p>
    <w:p>
      <w:pPr>
        <w:pStyle w:val="8"/>
        <w:framePr w:w="627" w:wrap="around" w:vAnchor="margin" w:hAnchor="text" w:x="1800" w:y="895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6348" w:wrap="around" w:vAnchor="margin" w:hAnchor="text" w:x="2486" w:y="896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肿瘤侵犯眶内侧壁或眶底，上颌窦，上颚，筛状板；</w:t>
      </w:r>
    </w:p>
    <w:p>
      <w:pPr>
        <w:pStyle w:val="8"/>
        <w:framePr w:w="627" w:wrap="around" w:vAnchor="margin" w:hAnchor="text" w:x="1800" w:y="926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958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肿瘤侵犯眶内容物，鼻或面颊皮肤，颅前窝，翼状板，蝶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窦或者额窦；</w:t>
      </w:r>
    </w:p>
    <w:p>
      <w:pPr>
        <w:pStyle w:val="8"/>
        <w:framePr w:w="747" w:wrap="around" w:vAnchor="margin" w:hAnchor="text" w:x="1800" w:y="1020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0" w:after="0" w:line="240" w:lineRule="exact"/>
        <w:ind w:left="8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2220" w:wrap="around" w:vAnchor="margin" w:hAnchor="text" w:x="1800" w:y="111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-1"/>
          <w:sz w:val="24"/>
          <w:lang w:eastAsia="zh-CN"/>
        </w:rPr>
        <w:t>N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——区域淋巴结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NX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N0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0" w:after="0" w:line="240" w:lineRule="exact"/>
        <w:ind w:left="11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不能评估有</w:t>
      </w:r>
      <w:r>
        <w:rPr>
          <w:rFonts w:ascii="宋体" w:hAnsi="宋体" w:cs="宋体"/>
          <w:color w:val="333333"/>
          <w:spacing w:val="2"/>
          <w:sz w:val="24"/>
          <w:lang w:eastAsia="zh-CN"/>
        </w:rPr>
        <w:t>无</w:t>
      </w:r>
      <w:r>
        <w:rPr>
          <w:rFonts w:ascii="宋体" w:hAnsi="宋体" w:cs="宋体"/>
          <w:color w:val="333333"/>
          <w:sz w:val="24"/>
          <w:lang w:eastAsia="zh-CN"/>
        </w:rPr>
        <w:t>区域性淋巴结转移；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无区域性淋巴结转移；</w:t>
      </w:r>
    </w:p>
    <w:p>
      <w:pPr>
        <w:pStyle w:val="8"/>
        <w:framePr w:w="653" w:wrap="around" w:vAnchor="margin" w:hAnchor="text" w:x="1800" w:y="1207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N1</w:t>
      </w:r>
    </w:p>
    <w:p>
      <w:pPr>
        <w:pStyle w:val="8"/>
        <w:framePr w:w="6072" w:wrap="around" w:vAnchor="margin" w:hAnchor="text" w:x="2513" w:y="1207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同侧单个淋巴结转移，最大径≤</w:t>
      </w:r>
      <w:r>
        <w:rPr>
          <w:rFonts w:ascii="PVBRMG+TimesNewRomanPSMT"/>
          <w:color w:val="333333"/>
          <w:sz w:val="24"/>
          <w:lang w:eastAsia="zh-CN"/>
        </w:rPr>
        <w:t>3cm</w:t>
      </w:r>
      <w:r>
        <w:rPr>
          <w:rFonts w:ascii="宋体" w:hAnsi="宋体" w:cs="宋体"/>
          <w:color w:val="333333"/>
          <w:sz w:val="24"/>
          <w:lang w:eastAsia="zh-CN"/>
        </w:rPr>
        <w:t>，</w:t>
      </w:r>
      <w:r>
        <w:rPr>
          <w:rFonts w:ascii="PVBRMG+TimesNewRomanPSMT"/>
          <w:color w:val="333333"/>
          <w:sz w:val="24"/>
          <w:lang w:eastAsia="zh-CN"/>
        </w:rPr>
        <w:t>ENE</w:t>
      </w:r>
      <w:r>
        <w:rPr>
          <w:rFonts w:ascii="宋体" w:hAnsi="宋体" w:cs="宋体"/>
          <w:color w:val="333333"/>
          <w:sz w:val="24"/>
          <w:lang w:eastAsia="zh-CN"/>
        </w:rPr>
        <w:t>（</w:t>
      </w:r>
      <w:r>
        <w:rPr>
          <w:rFonts w:ascii="PVBRMG+TimesNewRomanPSMT"/>
          <w:color w:val="333333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333333"/>
          <w:sz w:val="24"/>
          <w:lang w:eastAsia="zh-CN"/>
        </w:rPr>
        <w:t>）；</w:t>
      </w:r>
    </w:p>
    <w:p>
      <w:pPr>
        <w:pStyle w:val="8"/>
        <w:framePr w:w="653" w:wrap="around" w:vAnchor="margin" w:hAnchor="text" w:x="1800" w:y="123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N2</w:t>
      </w:r>
    </w:p>
    <w:p>
      <w:pPr>
        <w:pStyle w:val="8"/>
        <w:framePr w:w="760" w:wrap="around" w:vAnchor="margin" w:hAnchor="text" w:x="1800" w:y="1270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N2a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0" w:after="0" w:line="266" w:lineRule="exact"/>
        <w:ind w:left="3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同侧或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对侧单个</w:t>
      </w:r>
      <w:r>
        <w:rPr>
          <w:rFonts w:ascii="宋体" w:hAnsi="宋体" w:cs="宋体"/>
          <w:color w:val="000000"/>
          <w:sz w:val="24"/>
          <w:lang w:eastAsia="zh-CN"/>
        </w:rPr>
        <w:t>淋巴结转移，最大径≤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同侧单个</w:t>
      </w:r>
      <w:r>
        <w:rPr>
          <w:rFonts w:ascii="宋体" w:hAnsi="宋体" w:cs="宋体"/>
          <w:color w:val="000000"/>
          <w:sz w:val="24"/>
          <w:lang w:eastAsia="zh-CN"/>
        </w:rPr>
        <w:t>淋巴结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转移，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＜最大径≤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N2b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N2c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N3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同侧多个淋巴结转移，最大径≤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46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双侧或对侧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N3a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N3b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0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转移淋巴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结中</w:t>
      </w:r>
      <w:r>
        <w:rPr>
          <w:rFonts w:ascii="宋体" w:hAnsi="宋体" w:cs="宋体"/>
          <w:color w:val="000000"/>
          <w:sz w:val="24"/>
          <w:lang w:eastAsia="zh-CN"/>
        </w:rPr>
        <w:t>最大径＞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2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同侧单个淋巴结转移，最大径＞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；同侧多个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结，对侧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或者双侧淋巴结转移，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</w:p>
    <w:p>
      <w:pPr>
        <w:pStyle w:val="8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</w:t>
      </w:r>
    </w:p>
    <w:p>
      <w:pPr>
        <w:pStyle w:val="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1" o:spid="_x0000_s1031" o:spt="75" type="#_x0000_t75" style="position:absolute;left:0pt;margin-left:87.55pt;margin-top:58.25pt;height:2.7pt;width:420.2pt;mso-position-horizontal-relative:page;mso-position-vertical-relative:page;z-index:-25155174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32" o:spid="_x0000_s1032" o:spt="75" type="#_x0000_t75" style="position:absolute;left:0pt;margin-left:87.55pt;margin-top:102.3pt;height:657.2pt;width:420.2pt;mso-position-horizontal-relative:page;mso-position-vertical-relative:page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0" w:after="0" w:line="293" w:lineRule="exact"/>
        <w:ind w:left="160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32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TJCESQ+TimesNewRomanPS-BoldMT"/>
          <w:b/>
          <w:color w:val="333333"/>
          <w:spacing w:val="-1"/>
          <w:sz w:val="24"/>
          <w:lang w:eastAsia="zh-CN"/>
        </w:rPr>
        <w:t>M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——远处转移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M0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46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M1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无远处转移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有远处转移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24"/>
          <w:lang w:eastAsia="zh-CN"/>
        </w:rPr>
        <w:t>分期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68" w:after="0" w:line="266" w:lineRule="exact"/>
        <w:ind w:left="31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 xml:space="preserve">0 </w:t>
      </w:r>
      <w:r>
        <w:rPr>
          <w:rFonts w:ascii="宋体" w:hAnsi="宋体" w:cs="宋体"/>
          <w:color w:val="333333"/>
          <w:sz w:val="24"/>
          <w:lang w:eastAsia="zh-CN"/>
        </w:rPr>
        <w:t>期</w:t>
      </w:r>
    </w:p>
    <w:p>
      <w:pPr>
        <w:pStyle w:val="9"/>
        <w:framePr w:w="520" w:wrap="around" w:vAnchor="margin" w:hAnchor="text" w:x="4838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T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0" w:after="0" w:line="266" w:lineRule="exact"/>
        <w:ind w:left="60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N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63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pacing w:val="-1"/>
          <w:sz w:val="24"/>
          <w:lang w:eastAsia="zh-CN"/>
        </w:rPr>
        <w:t>N0</w:t>
      </w:r>
    </w:p>
    <w:p>
      <w:pPr>
        <w:pStyle w:val="9"/>
        <w:framePr w:w="587" w:wrap="around" w:vAnchor="margin" w:hAnchor="text" w:x="8935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</w:rPr>
      </w:pPr>
      <w:r>
        <w:rPr>
          <w:rFonts w:ascii="TJCESQ+TimesNewRomanPS-BoldMT"/>
          <w:b/>
          <w:color w:val="000000"/>
          <w:sz w:val="24"/>
        </w:rPr>
        <w:t>M</w:t>
      </w:r>
    </w:p>
    <w:p>
      <w:pPr>
        <w:pStyle w:val="9"/>
        <w:framePr w:w="667" w:wrap="around" w:vAnchor="margin" w:hAnchor="text" w:x="4769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5"/>
          <w:sz w:val="24"/>
        </w:rPr>
        <w:t>Tis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M1</w:t>
      </w:r>
    </w:p>
    <w:p>
      <w:pPr>
        <w:pStyle w:val="9"/>
        <w:framePr w:w="840" w:wrap="around" w:vAnchor="margin" w:hAnchor="text" w:x="2592" w:y="340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Ⅰ期</w:t>
      </w:r>
    </w:p>
    <w:p>
      <w:pPr>
        <w:pStyle w:val="9"/>
        <w:framePr w:w="627" w:wrap="around" w:vAnchor="margin" w:hAnchor="text" w:x="4783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</w:p>
    <w:p>
      <w:pPr>
        <w:pStyle w:val="9"/>
        <w:framePr w:w="653" w:wrap="around" w:vAnchor="margin" w:hAnchor="text" w:x="6857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3739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Ⅱ期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T2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T3</w:t>
      </w:r>
    </w:p>
    <w:p>
      <w:pPr>
        <w:pStyle w:val="9"/>
        <w:framePr w:w="653" w:wrap="around" w:vAnchor="margin" w:hAnchor="text" w:x="6857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072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653" w:wrap="around" w:vAnchor="margin" w:hAnchor="text" w:x="6857" w:y="4065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T2,T3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65" w:after="0" w:line="266" w:lineRule="exact"/>
        <w:ind w:left="362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T4a</w:t>
      </w:r>
    </w:p>
    <w:p>
      <w:pPr>
        <w:pStyle w:val="9"/>
        <w:framePr w:w="653" w:wrap="around" w:vAnchor="margin" w:hAnchor="text" w:x="6857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N1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C</w:t>
      </w:r>
      <w:r>
        <w:rPr>
          <w:rFonts w:ascii="GSNSQI+TimesNewRomanPSMT"/>
          <w:color w:val="333333"/>
          <w:spacing w:val="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N0,N1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68" w:after="0" w:line="266" w:lineRule="exact"/>
        <w:ind w:left="1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N2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T3,T4a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65" w:after="0" w:line="266" w:lineRule="exact"/>
        <w:ind w:left="5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653" w:wrap="around" w:vAnchor="margin" w:hAnchor="text" w:x="6857" w:y="5392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N3</w:t>
      </w:r>
    </w:p>
    <w:p>
      <w:pPr>
        <w:pStyle w:val="9"/>
        <w:framePr w:w="747" w:wrap="around" w:vAnchor="margin" w:hAnchor="text" w:x="4723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T4b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20" w:wrap="around" w:vAnchor="margin" w:hAnchor="text" w:x="4639" w:y="605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</w:t>
      </w:r>
    </w:p>
    <w:p>
      <w:pPr>
        <w:pStyle w:val="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3" o:spid="_x0000_s1033" o:spt="75" type="#_x0000_t75" style="position:absolute;left:0pt;margin-left:87.55pt;margin-top:58.25pt;height:2.7pt;width:420.2pt;mso-position-horizontal-relative:page;mso-position-vertical-relative:page;z-index:-2515496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4" o:spid="_x0000_s1034" o:spt="75" type="#_x0000_t75" style="position:absolute;left:0pt;margin-left:87.55pt;margin-top:71.1pt;height:248pt;width:420.2pt;mso-position-horizontal-relative:page;mso-position-vertical-relative:page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0"/>
        <w:framePr w:w="4132" w:wrap="around" w:vAnchor="margin" w:hAnchor="text" w:x="41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OTKUJK+TimesNewRomanPS-BoldMT"/>
          <w:b/>
          <w:color w:val="333333"/>
          <w:sz w:val="32"/>
          <w:lang w:eastAsia="zh-CN"/>
        </w:rPr>
        <w:t>HPV</w:t>
      </w:r>
      <w:r>
        <w:rPr>
          <w:rFonts w:ascii="OTKUJK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相关性</w:t>
      </w:r>
      <w:r>
        <w:rPr>
          <w:rFonts w:ascii="OTKUJK+TimesNewRomanPS-BoldMT"/>
          <w:b/>
          <w:color w:val="333333"/>
          <w:sz w:val="32"/>
          <w:lang w:eastAsia="zh-CN"/>
        </w:rPr>
        <w:t>(P16+)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TKUJK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人乳头瘤病毒相关性</w:t>
      </w:r>
      <w:r>
        <w:rPr>
          <w:rFonts w:ascii="OTKUJK+TimesNewRomanPS-BoldMT"/>
          <w:b/>
          <w:color w:val="333333"/>
          <w:sz w:val="21"/>
          <w:lang w:eastAsia="zh-CN"/>
        </w:rPr>
        <w:t>(P16+)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口咽鳞状细胞癌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T0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T1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T2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T3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T4</w:t>
      </w:r>
    </w:p>
    <w:p>
      <w:pPr>
        <w:pStyle w:val="10"/>
        <w:framePr w:w="2429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0"/>
        <w:framePr w:w="2157" w:wrap="around" w:vAnchor="margin" w:hAnchor="text" w:x="2402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779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度进展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舌肌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下颌骨；</w:t>
      </w:r>
    </w:p>
    <w:p>
      <w:pPr>
        <w:pStyle w:val="10"/>
        <w:framePr w:w="1875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NX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2"/>
          <w:sz w:val="21"/>
          <w:lang w:eastAsia="zh-CN"/>
        </w:rPr>
        <w:t>N0</w:t>
      </w:r>
    </w:p>
    <w:p>
      <w:pPr>
        <w:pStyle w:val="10"/>
        <w:framePr w:w="2429" w:wrap="around" w:vAnchor="margin" w:hAnchor="text" w:x="247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超过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pN1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pN2</w:t>
      </w:r>
    </w:p>
    <w:p>
      <w:pPr>
        <w:pStyle w:val="10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M0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M1</w:t>
      </w:r>
    </w:p>
    <w:p>
      <w:pPr>
        <w:pStyle w:val="10"/>
        <w:framePr w:w="1582" w:wrap="around" w:vAnchor="margin" w:hAnchor="text" w:x="2513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1582" w:wrap="around" w:vAnchor="margin" w:hAnchor="text" w:x="2513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477" w:wrap="around" w:vAnchor="margin" w:hAnchor="text" w:x="4805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T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0" w:after="0" w:line="245" w:lineRule="exact"/>
        <w:ind w:left="300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N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4" w:after="0" w:line="245" w:lineRule="exact"/>
        <w:ind w:left="245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538" w:wrap="around" w:vAnchor="margin" w:hAnchor="text" w:x="8923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M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9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4" w:after="0" w:line="245" w:lineRule="exact"/>
        <w:ind w:left="331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AnyT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9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</w:rPr>
        <w:t>、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87" w:after="0" w:line="245" w:lineRule="exact"/>
        <w:ind w:left="274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870" w:wrap="around" w:vAnchor="margin" w:hAnchor="text" w:x="6689" w:y="9398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AnyN</w:t>
      </w:r>
    </w:p>
    <w:p>
      <w:pPr>
        <w:pStyle w:val="10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7</w:t>
      </w:r>
    </w:p>
    <w:p>
      <w:pPr>
        <w:pStyle w:val="1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5" o:spid="_x0000_s1035" o:spt="75" type="#_x0000_t75" style="position:absolute;left:0pt;margin-left:87.55pt;margin-top:58.25pt;height:2.7pt;width:420.2pt;mso-position-horizontal-relative:page;mso-position-vertical-relative:page;z-index:-2515476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6" o:spid="_x0000_s1036" o:spt="75" type="#_x0000_t75" style="position:absolute;left:0pt;margin-left:87.55pt;margin-top:102.3pt;height:383.35pt;width:420.2pt;mso-position-horizontal-relative:page;mso-position-vertical-relative:page;z-index:-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1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唇和口腔癌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</w:rPr>
        <w:t>适用于</w:t>
      </w:r>
      <w:r>
        <w:rPr>
          <w:rFonts w:ascii="IRFKPO+TimesNewRomanPS-BoldMT"/>
          <w:b/>
          <w:color w:val="333333"/>
          <w:spacing w:val="-3"/>
          <w:sz w:val="21"/>
        </w:rPr>
        <w:t>:</w:t>
      </w:r>
      <w:r>
        <w:rPr>
          <w:rFonts w:ascii="宋体" w:hAnsi="宋体" w:cs="宋体"/>
          <w:b/>
          <w:color w:val="333333"/>
          <w:spacing w:val="1"/>
          <w:sz w:val="21"/>
        </w:rPr>
        <w:t>唇和口腔的上皮和小唾液腺癌。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（不包括淋巴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软组织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骨及软骨肿瘤，恶黑）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TX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Tis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T1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T2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T3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T4</w:t>
      </w:r>
    </w:p>
    <w:p>
      <w:pPr>
        <w:pStyle w:val="11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1160" w:wrap="around" w:vAnchor="margin" w:hAnchor="text" w:x="2436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326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2cm,</w:t>
      </w:r>
      <w:r>
        <w:rPr>
          <w:rFonts w:ascii="EQQBG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EQQBGW+TimesNewRomanPSMT"/>
          <w:color w:val="333333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＜浸润深度≤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；或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QQBGW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EQQBGW+TimesNewRomanPSMT"/>
          <w:color w:val="333333"/>
          <w:spacing w:val="-1"/>
          <w:sz w:val="21"/>
          <w:lang w:eastAsia="zh-CN"/>
        </w:rPr>
        <w:t>&gt;4cm</w:t>
      </w:r>
      <w:r>
        <w:rPr>
          <w:rFonts w:ascii="宋体" w:hAnsi="宋体" w:cs="宋体"/>
          <w:color w:val="333333"/>
          <w:sz w:val="21"/>
          <w:lang w:eastAsia="zh-CN"/>
        </w:rPr>
        <w:t>，或者任何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浸润深度</w:t>
      </w:r>
      <w:r>
        <w:rPr>
          <w:rFonts w:ascii="EQQBGW+TimesNewRomanPSMT"/>
          <w:color w:val="333333"/>
          <w:spacing w:val="-1"/>
          <w:sz w:val="21"/>
          <w:lang w:eastAsia="zh-CN"/>
        </w:rPr>
        <w:t>&gt;1cm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T4a</w:t>
      </w:r>
      <w:r>
        <w:rPr>
          <w:rFonts w:ascii="EQQBGW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（唇）肿瘤侵犯骨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质，或侵犯下牙槽神经、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口腔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巴或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）皮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101" w:after="0" w:line="211" w:lineRule="exact"/>
        <w:ind w:left="5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（口腔）肿瘤侵犯邻近组织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括下颌骨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T4b</w:t>
      </w:r>
    </w:p>
    <w:p>
      <w:pPr>
        <w:pStyle w:val="11"/>
        <w:framePr w:w="7354" w:wrap="around" w:vAnchor="margin" w:hAnchor="text" w:x="255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隙，</w:t>
      </w:r>
      <w:r>
        <w:rPr>
          <w:rFonts w:ascii="宋体" w:hAnsi="宋体" w:cs="宋体"/>
          <w:color w:val="000000"/>
          <w:sz w:val="21"/>
          <w:lang w:eastAsia="zh-CN"/>
        </w:rPr>
        <w:t>翼突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侧板，或者颅底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EQQBGW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z w:val="21"/>
          <w:lang w:eastAsia="zh-CN"/>
        </w:rPr>
        <w:t>颈内动脉；</w:t>
      </w:r>
    </w:p>
    <w:p>
      <w:pPr>
        <w:pStyle w:val="11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Nx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N0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N1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N2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81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N2a</w:t>
      </w:r>
    </w:p>
    <w:p>
      <w:pPr>
        <w:pStyle w:val="11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2216" w:wrap="around" w:vAnchor="margin" w:hAnchor="text" w:x="242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5343" w:wrap="around" w:vAnchor="margin" w:hAnchor="text" w:x="2477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QQBGW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EQQBG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EQQBGW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pacing w:val="-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N2b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N2c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2"/>
          <w:sz w:val="21"/>
          <w:lang w:eastAsia="zh-CN"/>
        </w:rPr>
        <w:t>N3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4371" w:wrap="around" w:vAnchor="margin" w:hAnchor="text" w:x="257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对侧</w:t>
      </w:r>
      <w:r>
        <w:rPr>
          <w:rFonts w:ascii="宋体" w:hAnsi="宋体" w:cs="宋体"/>
          <w:color w:val="000000"/>
          <w:sz w:val="21"/>
          <w:lang w:eastAsia="zh-CN"/>
        </w:rPr>
        <w:t>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双侧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M0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M1</w:t>
      </w:r>
    </w:p>
    <w:p>
      <w:pPr>
        <w:pStyle w:val="11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1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T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T1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N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514" w:wrap="around" w:vAnchor="margin" w:hAnchor="text" w:x="8966" w:y="11489"/>
        <w:widowControl w:val="0"/>
        <w:autoSpaceDE w:val="0"/>
        <w:autoSpaceDN w:val="0"/>
        <w:spacing w:before="0" w:after="0" w:line="234" w:lineRule="exact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M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M1</w:t>
      </w:r>
    </w:p>
    <w:p>
      <w:pPr>
        <w:pStyle w:val="11"/>
        <w:framePr w:w="737" w:wrap="around" w:vAnchor="margin" w:hAnchor="text" w:x="2621" w:y="121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T2</w:t>
      </w:r>
    </w:p>
    <w:p>
      <w:pPr>
        <w:pStyle w:val="11"/>
        <w:framePr w:w="574" w:wrap="around" w:vAnchor="margin" w:hAnchor="text" w:x="6888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4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T3</w:t>
      </w:r>
    </w:p>
    <w:p>
      <w:pPr>
        <w:pStyle w:val="11"/>
        <w:framePr w:w="574" w:wrap="around" w:vAnchor="margin" w:hAnchor="text" w:x="6888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82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97" w:after="0" w:line="234" w:lineRule="exact"/>
        <w:ind w:left="11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T4a</w:t>
      </w:r>
    </w:p>
    <w:p>
      <w:pPr>
        <w:pStyle w:val="11"/>
        <w:framePr w:w="574" w:wrap="around" w:vAnchor="margin" w:hAnchor="text" w:x="6888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N1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10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C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N0.1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97" w:after="0" w:line="234" w:lineRule="exact"/>
        <w:ind w:left="79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N2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T1.2.3.4a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100" w:after="0" w:line="234" w:lineRule="exact"/>
        <w:ind w:left="158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97" w:after="0" w:line="234" w:lineRule="exact"/>
        <w:ind w:left="23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T4b</w:t>
      </w:r>
    </w:p>
    <w:p>
      <w:pPr>
        <w:pStyle w:val="11"/>
        <w:framePr w:w="574" w:wrap="around" w:vAnchor="margin" w:hAnchor="text" w:x="6888" w:y="1381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N3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08" w:wrap="around" w:vAnchor="margin" w:hAnchor="text" w:x="4682" w:y="14475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</w:t>
      </w:r>
    </w:p>
    <w:p>
      <w:pPr>
        <w:pStyle w:val="1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7" o:spid="_x0000_s1037" o:spt="75" type="#_x0000_t75" style="position:absolute;left:0pt;margin-left:87.55pt;margin-top:58.25pt;height:2.7pt;width:420.2pt;mso-position-horizontal-relative:page;mso-position-vertical-relative:page;z-index:-2515456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8" o:spid="_x0000_s1038" o:spt="75" type="#_x0000_t75" style="position:absolute;left:0pt;margin-left:87.55pt;margin-top:102.3pt;height:637.05pt;width:420.2pt;mso-position-horizontal-relative:page;mso-position-vertical-relative:page;z-index:-25164390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2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大涎腺肿瘤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KAUWS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所有大唾液腺发生的恶性肿瘤。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不包括淋巴瘤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小唾液腺肿瘤</w:t>
      </w:r>
      <w:r>
        <w:rPr>
          <w:rFonts w:ascii="KAUWSJ+TimesNewRomanPS-BoldMT"/>
          <w:b/>
          <w:color w:val="333333"/>
          <w:sz w:val="21"/>
          <w:lang w:eastAsia="zh-CN"/>
        </w:rPr>
        <w:t>)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TX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T0</w:t>
      </w:r>
    </w:p>
    <w:p>
      <w:pPr>
        <w:pStyle w:val="12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12"/>
        <w:framePr w:w="2429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Tis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T1</w:t>
      </w:r>
    </w:p>
    <w:p>
      <w:pPr>
        <w:pStyle w:val="12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KRIMVL+TimesNewRomanPSMT"/>
          <w:color w:val="333333"/>
          <w:spacing w:val="1"/>
          <w:sz w:val="21"/>
          <w:lang w:eastAsia="zh-CN"/>
        </w:rPr>
        <w:t>&gt;4cm</w:t>
      </w:r>
      <w:r>
        <w:rPr>
          <w:rFonts w:ascii="KRIMVL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KRIMVL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T2</w:t>
      </w:r>
    </w:p>
    <w:p>
      <w:pPr>
        <w:pStyle w:val="1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T3</w:t>
      </w:r>
    </w:p>
    <w:p>
      <w:pPr>
        <w:pStyle w:val="1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T4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T4a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T4b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肤、下颌骨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耳</w:t>
      </w:r>
      <w:r>
        <w:rPr>
          <w:rFonts w:ascii="宋体" w:hAnsi="宋体" w:cs="宋体"/>
          <w:color w:val="000000"/>
          <w:sz w:val="21"/>
          <w:lang w:eastAsia="zh-CN"/>
        </w:rPr>
        <w:t>道或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翼板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9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体外侵犯为临床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肉眼检查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存在软组织或神经侵犯证据</w:t>
      </w:r>
      <w:r>
        <w:rPr>
          <w:rFonts w:ascii="宋体" w:hAnsi="宋体" w:cs="宋体"/>
          <w:color w:val="333333"/>
          <w:spacing w:val="-25"/>
          <w:sz w:val="21"/>
          <w:lang w:eastAsia="zh-CN"/>
        </w:rPr>
        <w:t>。单</w:t>
      </w:r>
      <w:r>
        <w:rPr>
          <w:rFonts w:ascii="宋体" w:hAnsi="宋体" w:cs="宋体"/>
          <w:color w:val="333333"/>
          <w:sz w:val="21"/>
          <w:lang w:eastAsia="zh-CN"/>
        </w:rPr>
        <w:t>独显微镜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腺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体外</w:t>
      </w:r>
      <w:r>
        <w:rPr>
          <w:rFonts w:ascii="宋体" w:hAnsi="宋体" w:cs="宋体"/>
          <w:color w:val="333333"/>
          <w:sz w:val="21"/>
          <w:lang w:eastAsia="zh-CN"/>
        </w:rPr>
        <w:t>侵犯不能作为本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类依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NX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N0</w:t>
      </w:r>
    </w:p>
    <w:p>
      <w:pPr>
        <w:pStyle w:val="12"/>
        <w:framePr w:w="2429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N1</w:t>
      </w:r>
    </w:p>
    <w:p>
      <w:pPr>
        <w:pStyle w:val="12"/>
        <w:framePr w:w="5991" w:wrap="around" w:vAnchor="margin" w:hAnchor="text" w:x="2477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KRIMVL+TimesNewRomanPSMT"/>
          <w:color w:val="333333"/>
          <w:sz w:val="21"/>
          <w:lang w:eastAsia="zh-CN"/>
        </w:rPr>
        <w:t>ENE(-)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N2</w:t>
      </w:r>
    </w:p>
    <w:p>
      <w:pPr>
        <w:pStyle w:val="12"/>
        <w:framePr w:w="66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N2a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单个同侧或者对侧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N2b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N2c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6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2"/>
          <w:sz w:val="21"/>
          <w:lang w:eastAsia="zh-CN"/>
        </w:rPr>
        <w:t>N3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N3a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N3b</w:t>
      </w:r>
    </w:p>
    <w:p>
      <w:pPr>
        <w:pStyle w:val="12"/>
        <w:framePr w:w="3470" w:wrap="around" w:vAnchor="margin" w:hAnchor="text" w:x="257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&gt;6cm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8346" w:wrap="around" w:vAnchor="margin" w:hAnchor="text" w:x="2582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2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；或者任何转移灶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可见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-1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KRIMVL+TimesNewRomanPSMT"/>
          <w:color w:val="333333"/>
          <w:spacing w:val="-1"/>
          <w:sz w:val="21"/>
          <w:lang w:eastAsia="zh-CN"/>
        </w:rPr>
        <w:t>ENE</w:t>
      </w:r>
      <w:r>
        <w:rPr>
          <w:rFonts w:ascii="KRIMV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侵犯。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M0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M1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13" w:after="0" w:line="221" w:lineRule="exact"/>
        <w:ind w:left="96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2"/>
        <w:framePr w:w="477" w:wrap="around" w:vAnchor="margin" w:hAnchor="text" w:x="4843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T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N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84" w:after="0" w:line="245" w:lineRule="exact"/>
        <w:jc w:val="left"/>
        <w:rPr>
          <w:rFonts w:ascii="KRIMVL+TimesNewRomanPSMT"/>
          <w:color w:val="000000"/>
          <w:lang w:eastAsia="zh-CN"/>
        </w:rPr>
      </w:pPr>
      <w:r>
        <w:rPr>
          <w:rFonts w:ascii="KRIMVL+TimesNewRomanPSMT"/>
          <w:color w:val="333333"/>
          <w:lang w:eastAsia="zh-CN"/>
        </w:rPr>
        <w:t>N0</w:t>
      </w:r>
    </w:p>
    <w:p>
      <w:pPr>
        <w:pStyle w:val="12"/>
        <w:framePr w:w="538" w:wrap="around" w:vAnchor="margin" w:hAnchor="text" w:x="8945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</w:rPr>
      </w:pPr>
      <w:r>
        <w:rPr>
          <w:rFonts w:ascii="KAUWSJ+TimesNewRomanPS-BoldMT"/>
          <w:b/>
          <w:color w:val="000000"/>
        </w:rPr>
        <w:t>M</w:t>
      </w:r>
    </w:p>
    <w:p>
      <w:pPr>
        <w:pStyle w:val="12"/>
        <w:framePr w:w="716" w:wrap="around" w:vAnchor="margin" w:hAnchor="text" w:x="2638" w:y="118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RIMVL+TimesNewRomanPSMT"/>
          <w:color w:val="333333"/>
        </w:rPr>
        <w:t>0</w:t>
      </w:r>
      <w:r>
        <w:rPr>
          <w:rFonts w:ascii="KRIMV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12" w:wrap="around" w:vAnchor="margin" w:hAnchor="text" w:x="4778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3"/>
        </w:rPr>
        <w:t>Tis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M1</w:t>
      </w:r>
    </w:p>
    <w:p>
      <w:pPr>
        <w:pStyle w:val="12"/>
        <w:framePr w:w="772" w:wrap="around" w:vAnchor="margin" w:hAnchor="text" w:x="2611" w:y="1215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T1</w:t>
      </w:r>
    </w:p>
    <w:p>
      <w:pPr>
        <w:pStyle w:val="12"/>
        <w:framePr w:w="600" w:wrap="around" w:vAnchor="margin" w:hAnchor="text" w:x="6869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T2</w:t>
      </w:r>
    </w:p>
    <w:p>
      <w:pPr>
        <w:pStyle w:val="12"/>
        <w:framePr w:w="600" w:wrap="around" w:vAnchor="margin" w:hAnchor="text" w:x="6869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T3</w:t>
      </w:r>
    </w:p>
    <w:p>
      <w:pPr>
        <w:pStyle w:val="12"/>
        <w:framePr w:w="600" w:wrap="around" w:vAnchor="margin" w:hAnchor="text" w:x="6869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808" w:wrap="around" w:vAnchor="margin" w:hAnchor="text" w:x="4181" w:y="1314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T2,T3</w:t>
      </w:r>
    </w:p>
    <w:p>
      <w:pPr>
        <w:pStyle w:val="12"/>
        <w:framePr w:w="600" w:wrap="around" w:vAnchor="margin" w:hAnchor="text" w:x="6869" w:y="1314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N1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75" w:wrap="around" w:vAnchor="margin" w:hAnchor="text" w:x="4745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T4a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N0,N1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N2</w:t>
      </w:r>
    </w:p>
    <w:p>
      <w:pPr>
        <w:pStyle w:val="12"/>
        <w:framePr w:w="2372" w:wrap="around" w:vAnchor="margin" w:hAnchor="text" w:x="3898" w:y="1380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T3,T4a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T4b</w:t>
      </w:r>
    </w:p>
    <w:p>
      <w:pPr>
        <w:pStyle w:val="12"/>
        <w:framePr w:w="600" w:wrap="around" w:vAnchor="margin" w:hAnchor="text" w:x="6869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N3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45" w:wrap="around" w:vAnchor="margin" w:hAnchor="text" w:x="4661" w:y="1480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9</w:t>
      </w:r>
    </w:p>
    <w:p>
      <w:pPr>
        <w:pStyle w:val="1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9" o:spid="_x0000_s1039" o:spt="75" type="#_x0000_t75" style="position:absolute;left:0pt;margin-left:87.55pt;margin-top:58.25pt;height:2.7pt;width:420.2pt;mso-position-horizontal-relative:page;mso-position-vertical-relative:page;z-index:-2515435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0" o:spid="_x0000_s1040" o:spt="75" type="#_x0000_t75" style="position:absolute;left:0pt;margin-left:87.55pt;margin-top:102.3pt;height:653.6pt;width:420.2pt;mso-position-horizontal-relative:page;mso-position-vertical-relative:page;z-index:-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3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喉癌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适用于：声门上、声门、声门下喉部的癌。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TX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Tis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原发肿瘤不能估计；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1160" w:wrap="around" w:vAnchor="margin" w:hAnchor="text" w:x="1800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声门上型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4615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z w:val="21"/>
          <w:lang w:eastAsia="zh-CN"/>
        </w:rPr>
        <w:t>区以</w:t>
      </w:r>
      <w:r>
        <w:rPr>
          <w:rFonts w:ascii="宋体" w:hAnsi="宋体" w:cs="宋体"/>
          <w:color w:val="333333"/>
          <w:spacing w:val="-11"/>
          <w:sz w:val="21"/>
          <w:lang w:eastAsia="zh-CN"/>
        </w:rPr>
        <w:t>上，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门上区以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谷及</w:t>
      </w:r>
      <w:r>
        <w:rPr>
          <w:rFonts w:ascii="宋体" w:hAnsi="宋体" w:cs="宋体"/>
          <w:color w:val="333333"/>
          <w:sz w:val="21"/>
          <w:lang w:eastAsia="zh-CN"/>
        </w:rPr>
        <w:t>梨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状窝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膜），无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38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受</w:t>
      </w:r>
      <w:r>
        <w:rPr>
          <w:rFonts w:ascii="宋体" w:hAnsi="宋体" w:cs="宋体"/>
          <w:color w:val="333333"/>
          <w:sz w:val="21"/>
          <w:lang w:eastAsia="zh-CN"/>
        </w:rPr>
        <w:t>侵：环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旁间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隙和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板侵犯；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肌、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的颈部软组织；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声门型</w:t>
      </w:r>
    </w:p>
    <w:p>
      <w:pPr>
        <w:pStyle w:val="13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6801" w:wrap="around" w:vAnchor="margin" w:hAnchor="text" w:x="2402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以侵及前联合或后联合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T1a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z w:val="21"/>
          <w:lang w:eastAsia="zh-CN"/>
        </w:rPr>
        <w:t>声带；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T1b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声带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声带活动受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喉内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侵犯声带旁间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z w:val="21"/>
          <w:lang w:eastAsia="zh-CN"/>
        </w:rPr>
        <w:t>灶破坏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内板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928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气管</w:t>
      </w:r>
      <w:r>
        <w:rPr>
          <w:rFonts w:ascii="宋体" w:hAnsi="宋体" w:cs="宋体"/>
          <w:color w:val="000000"/>
          <w:sz w:val="21"/>
          <w:lang w:eastAsia="zh-CN"/>
        </w:rPr>
        <w:t>，包括深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颏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舌骨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内的颈部软组织；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160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声门下型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2216" w:wrap="around" w:vAnchor="margin" w:hAnchor="text" w:x="240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129" w:wrap="around" w:vAnchor="margin" w:hAnchor="text" w:x="2455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8393" w:wrap="around" w:vAnchor="margin" w:hAnchor="text" w:x="2402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括深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颏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、茎</w:t>
      </w:r>
      <w:r>
        <w:rPr>
          <w:rFonts w:ascii="宋体" w:hAnsi="宋体" w:cs="宋体"/>
          <w:color w:val="000000"/>
          <w:sz w:val="21"/>
          <w:lang w:eastAsia="zh-CN"/>
        </w:rPr>
        <w:t>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软组织；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875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NX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N0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N1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5343" w:wrap="around" w:vAnchor="margin" w:hAnchor="text" w:x="2426" w:y="145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QAJONF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AJONF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QAJONF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10</w:t>
      </w:r>
    </w:p>
    <w:p>
      <w:pPr>
        <w:pStyle w:val="1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1" o:spid="_x0000_s1041" o:spt="75" type="#_x0000_t75" style="position:absolute;left:0pt;margin-left:87.55pt;margin-top:58.25pt;height:2.7pt;width:420.2pt;mso-position-horizontal-relative:page;mso-position-vertical-relative:page;z-index:-25154150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2" o:spid="_x0000_s1042" o:spt="75" type="#_x0000_t75" style="position:absolute;left:0pt;margin-left:87.55pt;margin-top:102.3pt;height:657.2pt;width:420.2pt;mso-position-horizontal-relative:page;mso-position-vertical-relative:page;z-index:-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4"/>
        <w:framePr w:w="574" w:wrap="around" w:vAnchor="margin" w:hAnchor="text" w:x="1800" w:y="1484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pacing w:val="2"/>
          <w:sz w:val="21"/>
          <w:lang w:eastAsia="zh-CN"/>
        </w:rPr>
        <w:t>N2</w:t>
      </w:r>
    </w:p>
    <w:p>
      <w:pPr>
        <w:pStyle w:val="14"/>
        <w:framePr w:w="668" w:wrap="around" w:vAnchor="margin" w:hAnchor="text" w:x="1800" w:y="179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N2a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N2b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N2c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2"/>
          <w:sz w:val="21"/>
          <w:lang w:eastAsia="zh-CN"/>
        </w:rPr>
        <w:t>N3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N3a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N3b</w:t>
      </w:r>
    </w:p>
    <w:p>
      <w:pPr>
        <w:pStyle w:val="14"/>
        <w:framePr w:w="4371" w:wrap="around" w:vAnchor="margin" w:hAnchor="text" w:x="257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HKREFO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4"/>
        <w:framePr w:w="171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QHKS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M0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M1</w:t>
      </w:r>
    </w:p>
    <w:p>
      <w:pPr>
        <w:pStyle w:val="14"/>
        <w:framePr w:w="1371" w:wrap="around" w:vAnchor="margin" w:hAnchor="text" w:x="2513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1371" w:wrap="around" w:vAnchor="margin" w:hAnchor="text" w:x="2513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0</w:t>
      </w:r>
      <w:r>
        <w:rPr>
          <w:rFonts w:ascii="HKREFO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4"/>
        <w:framePr w:w="477" w:wrap="around" w:vAnchor="margin" w:hAnchor="text" w:x="4867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T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N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84" w:after="0" w:line="245" w:lineRule="exact"/>
        <w:jc w:val="left"/>
        <w:rPr>
          <w:rFonts w:ascii="HKREFO+TimesNewRomanPSMT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N0</w:t>
      </w:r>
    </w:p>
    <w:p>
      <w:pPr>
        <w:pStyle w:val="14"/>
        <w:framePr w:w="538" w:wrap="around" w:vAnchor="margin" w:hAnchor="text" w:x="8966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</w:rPr>
      </w:pPr>
      <w:r>
        <w:rPr>
          <w:rFonts w:ascii="UQHKSF+TimesNewRomanPS-BoldMT"/>
          <w:b/>
          <w:color w:val="000000"/>
        </w:rPr>
        <w:t>M</w:t>
      </w:r>
    </w:p>
    <w:p>
      <w:pPr>
        <w:pStyle w:val="14"/>
        <w:framePr w:w="612" w:wrap="around" w:vAnchor="margin" w:hAnchor="text" w:x="4802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3"/>
        </w:rPr>
        <w:t>Tis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M1</w:t>
      </w:r>
    </w:p>
    <w:p>
      <w:pPr>
        <w:pStyle w:val="14"/>
        <w:framePr w:w="772" w:wrap="around" w:vAnchor="margin" w:hAnchor="text" w:x="2618" w:y="65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T1</w:t>
      </w:r>
    </w:p>
    <w:p>
      <w:pPr>
        <w:pStyle w:val="14"/>
        <w:framePr w:w="600" w:wrap="around" w:vAnchor="margin" w:hAnchor="text" w:x="6905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6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T2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T3</w:t>
      </w:r>
    </w:p>
    <w:p>
      <w:pPr>
        <w:pStyle w:val="14"/>
        <w:framePr w:w="600" w:wrap="around" w:vAnchor="margin" w:hAnchor="text" w:x="6905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2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600" w:wrap="around" w:vAnchor="margin" w:hAnchor="text" w:x="6905" w:y="7194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53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T2,T3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T4a</w:t>
      </w:r>
    </w:p>
    <w:p>
      <w:pPr>
        <w:pStyle w:val="14"/>
        <w:framePr w:w="600" w:wrap="around" w:vAnchor="margin" w:hAnchor="text" w:x="6905" w:y="752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N1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N0,N1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89" w:after="0" w:line="245" w:lineRule="exact"/>
        <w:ind w:left="161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N2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T3,T4a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84" w:after="0" w:line="245" w:lineRule="exact"/>
        <w:ind w:left="528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600" w:wrap="around" w:vAnchor="margin" w:hAnchor="text" w:x="6905" w:y="8522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N3</w:t>
      </w:r>
    </w:p>
    <w:p>
      <w:pPr>
        <w:pStyle w:val="14"/>
        <w:framePr w:w="688" w:wrap="around" w:vAnchor="margin" w:hAnchor="text" w:x="4762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T4b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45" w:wrap="around" w:vAnchor="margin" w:hAnchor="text" w:x="4682" w:y="918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11</w:t>
      </w:r>
    </w:p>
    <w:p>
      <w:pPr>
        <w:pStyle w:val="1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3" o:spid="_x0000_s1043" o:spt="75" type="#_x0000_t75" style="position:absolute;left:0pt;margin-left:87.55pt;margin-top:58.25pt;height:2.7pt;width:420.2pt;mso-position-horizontal-relative:page;mso-position-vertical-relative:page;z-index:-2515394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4" o:spid="_x0000_s1044" o:spt="75" type="#_x0000_t75" style="position:absolute;left:0pt;margin-left:87.55pt;margin-top:71.1pt;height:404pt;width:420.2pt;mso-position-horizontal-relative:page;mso-position-vertical-relative:page;z-index:-251637760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5"/>
        <w:framePr w:w="3240" w:wrap="around" w:vAnchor="margin" w:hAnchor="text" w:x="4572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</w:t>
      </w:r>
      <w:r>
        <w:rPr>
          <w:rFonts w:ascii="OSDNNJ+TimesNewRomanPS-BoldMT"/>
          <w:b/>
          <w:color w:val="333333"/>
          <w:sz w:val="32"/>
          <w:lang w:eastAsia="zh-CN"/>
        </w:rPr>
        <w:t>(P16-)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和喉咽癌</w:t>
      </w:r>
    </w:p>
    <w:p>
      <w:pPr>
        <w:pStyle w:val="15"/>
        <w:framePr w:w="97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SDNNJ+TimesNewRomanPS-BoldMT"/>
          <w:b/>
          <w:color w:val="333333"/>
          <w:spacing w:val="-1"/>
          <w:sz w:val="21"/>
          <w:lang w:eastAsia="zh-CN"/>
        </w:rPr>
        <w:t>:P16(-)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的口咽鳞状细胞癌，所有的喉咽癌。口咽及喉咽的小唾液腺和神经内分泌癌。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pacing w:val="1"/>
          <w:sz w:val="21"/>
          <w:lang w:eastAsia="zh-CN"/>
        </w:rPr>
        <w:t>P16</w:t>
      </w:r>
      <w:r>
        <w:rPr>
          <w:rFonts w:ascii="OSDNNJ+TimesNewRomanPS-BoldMT"/>
          <w:b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只在鳞状细胞癌时评价。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5"/>
        <w:framePr w:w="1289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SDNN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口咽</w:t>
      </w:r>
      <w:r>
        <w:rPr>
          <w:rFonts w:ascii="OSDNNJ+TimesNewRomanPS-BoldMT"/>
          <w:b/>
          <w:color w:val="333333"/>
          <w:sz w:val="21"/>
          <w:lang w:eastAsia="zh-CN"/>
        </w:rPr>
        <w:t>(P16-)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TX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Tis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2216" w:wrap="around" w:vAnchor="margin" w:hAnchor="text" w:x="2448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2157" w:wrap="around" w:vAnchor="margin" w:hAnchor="text" w:x="2402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5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T3</w:t>
      </w:r>
    </w:p>
    <w:p>
      <w:pPr>
        <w:pStyle w:val="15"/>
        <w:framePr w:w="550" w:wrap="around" w:vAnchor="margin" w:hAnchor="text" w:x="1800" w:y="491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T4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T4a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T4b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喉咽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TX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z w:val="21"/>
        </w:rPr>
        <w:t>Tis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6315" w:wrap="around" w:vAnchor="margin" w:hAnchor="text" w:x="2549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下颌骨；</w:t>
      </w:r>
    </w:p>
    <w:p>
      <w:pPr>
        <w:pStyle w:val="15"/>
        <w:framePr w:w="7529" w:wrap="around" w:vAnchor="margin" w:hAnchor="text" w:x="2558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颅底或包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5"/>
        <w:framePr w:w="2216" w:wrap="around" w:vAnchor="margin" w:hAnchor="text" w:x="244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肿瘤局限于喉咽的一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z w:val="21"/>
          <w:lang w:eastAsia="zh-CN"/>
        </w:rPr>
        <w:t>喉咽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z w:val="21"/>
          <w:lang w:eastAsia="zh-CN"/>
        </w:rPr>
        <w:t>邻近的一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26"/>
          <w:sz w:val="21"/>
          <w:lang w:eastAsia="zh-CN"/>
        </w:rPr>
        <w:t>，或者</w:t>
      </w:r>
      <w:r>
        <w:rPr>
          <w:rFonts w:ascii="Times New Roman"/>
          <w:color w:val="333333"/>
          <w:spacing w:val="28"/>
          <w:sz w:val="21"/>
          <w:lang w:eastAsia="zh-CN"/>
        </w:rPr>
        <w:t xml:space="preserve"> 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-39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食管；</w:t>
      </w:r>
    </w:p>
    <w:p>
      <w:pPr>
        <w:pStyle w:val="15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T3</w:t>
      </w:r>
    </w:p>
    <w:p>
      <w:pPr>
        <w:pStyle w:val="15"/>
        <w:framePr w:w="550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T4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T4a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T4b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RCSUID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甲状腺腺体，或者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央室软组织；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NX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N0</w:t>
      </w:r>
    </w:p>
    <w:p>
      <w:pPr>
        <w:pStyle w:val="15"/>
        <w:framePr w:w="3643" w:wrap="around" w:vAnchor="margin" w:hAnchor="text" w:x="2525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2429" w:wrap="around" w:vAnchor="margin" w:hAnchor="text" w:x="242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57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N1</w:t>
      </w:r>
    </w:p>
    <w:p>
      <w:pPr>
        <w:pStyle w:val="15"/>
        <w:framePr w:w="6072" w:wrap="around" w:vAnchor="margin" w:hAnchor="text" w:x="2477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RCSUID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74" w:wrap="around" w:vAnchor="margin" w:hAnchor="text" w:x="1800" w:y="1022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N2</w:t>
      </w:r>
    </w:p>
    <w:p>
      <w:pPr>
        <w:pStyle w:val="15"/>
        <w:framePr w:w="66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N2a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N2b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N2c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2"/>
          <w:sz w:val="21"/>
        </w:rPr>
        <w:t>N3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N3a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N3b</w:t>
      </w:r>
    </w:p>
    <w:p>
      <w:pPr>
        <w:pStyle w:val="15"/>
        <w:framePr w:w="4614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转移淋巴结中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6cm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</w:t>
      </w:r>
      <w:r>
        <w:rPr>
          <w:rFonts w:ascii="宋体" w:hAnsi="宋体" w:cs="宋体"/>
          <w:color w:val="000000"/>
          <w:spacing w:val="1"/>
          <w:sz w:val="21"/>
        </w:rPr>
        <w:t>（</w:t>
      </w:r>
      <w:r>
        <w:rPr>
          <w:rFonts w:ascii="RCSUID+TimesNewRomanPSMT"/>
          <w:color w:val="000000"/>
          <w:spacing w:val="-3"/>
          <w:sz w:val="21"/>
        </w:rPr>
        <w:t>-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同侧单个淋巴</w:t>
      </w:r>
      <w:r>
        <w:rPr>
          <w:rFonts w:ascii="宋体" w:hAnsi="宋体" w:cs="宋体"/>
          <w:color w:val="000000"/>
          <w:spacing w:val="1"/>
          <w:sz w:val="21"/>
        </w:rPr>
        <w:t>结</w:t>
      </w:r>
      <w:r>
        <w:rPr>
          <w:rFonts w:ascii="宋体" w:hAnsi="宋体" w:cs="宋体"/>
          <w:color w:val="000000"/>
          <w:sz w:val="21"/>
        </w:rPr>
        <w:t>转移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ENE(+)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711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M0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M1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12</w:t>
      </w:r>
    </w:p>
    <w:p>
      <w:pPr>
        <w:pStyle w:val="1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5" o:spid="_x0000_s1045" o:spt="75" type="#_x0000_t75" style="position:absolute;left:0pt;margin-left:87.55pt;margin-top:58.25pt;height:2.7pt;width:420.2pt;mso-position-horizontal-relative:page;mso-position-vertical-relative:page;z-index:-25153740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6" o:spid="_x0000_s1046" o:spt="75" type="#_x0000_t75" style="position:absolute;left:0pt;margin-left:87.55pt;margin-top:102.3pt;height:657.2pt;width:420.2pt;mso-position-horizontal-relative:page;mso-position-vertical-relative:page;z-index:-2516357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DILLFT+TimesNewRomanPSMT"/>
          <w:color w:val="333333"/>
        </w:rPr>
        <w:t>0</w:t>
      </w:r>
      <w:r>
        <w:rPr>
          <w:rFonts w:ascii="DILLFT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477" w:wrap="around" w:vAnchor="margin" w:hAnchor="text" w:x="4858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T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N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84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538" w:wrap="around" w:vAnchor="margin" w:hAnchor="text" w:x="8969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M</w:t>
      </w:r>
    </w:p>
    <w:p>
      <w:pPr>
        <w:pStyle w:val="16"/>
        <w:framePr w:w="612" w:wrap="around" w:vAnchor="margin" w:hAnchor="text" w:x="4793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3"/>
        </w:rPr>
        <w:t>Tis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M1</w:t>
      </w:r>
    </w:p>
    <w:p>
      <w:pPr>
        <w:pStyle w:val="16"/>
        <w:framePr w:w="772" w:wrap="around" w:vAnchor="margin" w:hAnchor="text" w:x="2618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T1</w:t>
      </w:r>
    </w:p>
    <w:p>
      <w:pPr>
        <w:pStyle w:val="16"/>
        <w:framePr w:w="600" w:wrap="around" w:vAnchor="margin" w:hAnchor="text" w:x="6883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T2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T3</w:t>
      </w:r>
    </w:p>
    <w:p>
      <w:pPr>
        <w:pStyle w:val="16"/>
        <w:framePr w:w="600" w:wrap="around" w:vAnchor="margin" w:hAnchor="text" w:x="6883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600" w:wrap="around" w:vAnchor="margin" w:hAnchor="text" w:x="6883" w:y="2826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316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T2,T3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T4a</w:t>
      </w:r>
    </w:p>
    <w:p>
      <w:pPr>
        <w:pStyle w:val="16"/>
        <w:framePr w:w="600" w:wrap="around" w:vAnchor="margin" w:hAnchor="text" w:x="6883" w:y="315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N1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N0,N1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N2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T3,T4a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84" w:after="0" w:line="245" w:lineRule="exact"/>
        <w:ind w:left="530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600" w:wrap="around" w:vAnchor="margin" w:hAnchor="text" w:x="6883" w:y="4154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N3</w:t>
      </w:r>
    </w:p>
    <w:p>
      <w:pPr>
        <w:pStyle w:val="16"/>
        <w:framePr w:w="688" w:wrap="around" w:vAnchor="margin" w:hAnchor="text" w:x="4754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T4b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845" w:wrap="around" w:vAnchor="margin" w:hAnchor="text" w:x="4728" w:y="481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13</w:t>
      </w:r>
    </w:p>
    <w:p>
      <w:pPr>
        <w:pStyle w:val="1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7" o:spid="_x0000_s1047" o:spt="75" type="#_x0000_t75" style="position:absolute;left:0pt;margin-left:87.55pt;margin-top:58.25pt;height:2.7pt;width:420.2pt;mso-position-horizontal-relative:page;mso-position-vertical-relative:page;z-index:-2515353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8" o:spid="_x0000_s1048" o:spt="75" type="#_x0000_t75" style="position:absolute;left:0pt;margin-left:88.05pt;margin-top:71.1pt;height:185.6pt;width:417.7pt;mso-position-horizontal-relative:page;mso-position-vertical-relative:page;z-index:-251633664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7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头颈部的恶性黑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适用于：鼻腔、鼻窦、口腔、口咽、鼻咽、喉、喉咽部位的恶性黑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1"/>
          <w:sz w:val="21"/>
          <w:lang w:eastAsia="zh-CN"/>
        </w:rPr>
        <w:t>T3</w:t>
      </w:r>
    </w:p>
    <w:p>
      <w:pPr>
        <w:pStyle w:val="17"/>
        <w:framePr w:w="6801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软组织，无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T4a</w:t>
      </w:r>
      <w:r>
        <w:rPr>
          <w:rFonts w:ascii="IOUJNV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软组织、软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T4b</w:t>
      </w:r>
      <w:r>
        <w:rPr>
          <w:rFonts w:ascii="IOUJNV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侵犯脑组织、硬脑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，后组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颅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ⅨⅩⅪⅫ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NX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N0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N1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7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M0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M1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14</w:t>
      </w:r>
    </w:p>
    <w:p>
      <w:pPr>
        <w:pStyle w:val="1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9" o:spid="_x0000_s1049" o:spt="75" type="#_x0000_t75" style="position:absolute;left:0pt;margin-left:87.55pt;margin-top:58.25pt;height:2.7pt;width:420.2pt;mso-position-horizontal-relative:page;mso-position-vertical-relative:page;z-index:-2515333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0" o:spid="_x0000_s1050" o:spt="75" type="#_x0000_t75" style="position:absolute;left:0pt;margin-left:87.55pt;margin-top:102.3pt;height:236pt;width:420.2pt;mso-position-horizontal-relative:page;mso-position-vertical-relative:page;z-index:-251631616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</w:pic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8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适用于：结膜</w:t>
      </w:r>
      <w:r>
        <w:rPr>
          <w:rFonts w:ascii="宋体" w:hAnsi="宋体" w:cs="宋体"/>
          <w:b/>
          <w:color w:val="333333"/>
          <w:sz w:val="21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TX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T0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Tis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T1</w:t>
      </w:r>
    </w:p>
    <w:p>
      <w:pPr>
        <w:pStyle w:val="18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眼眶）；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TTWFHK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延伸；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肿瘤侵犯眼眶软组织，无骨侵袭；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18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T2</w:t>
      </w:r>
    </w:p>
    <w:p>
      <w:pPr>
        <w:pStyle w:val="1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T3</w:t>
      </w:r>
    </w:p>
    <w:p>
      <w:pPr>
        <w:pStyle w:val="1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T4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T4a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T4b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T4c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T4d</w:t>
      </w:r>
    </w:p>
    <w:p>
      <w:pPr>
        <w:pStyle w:val="18"/>
        <w:framePr w:w="2005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肿瘤侵犯鼻旁窦；</w:t>
      </w:r>
    </w:p>
    <w:p>
      <w:pPr>
        <w:pStyle w:val="18"/>
        <w:framePr w:w="1582" w:wrap="around" w:vAnchor="margin" w:hAnchor="text" w:x="2558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肿瘤侵犯脑；</w:t>
      </w:r>
    </w:p>
    <w:p>
      <w:pPr>
        <w:pStyle w:val="18"/>
        <w:framePr w:w="229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NX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N0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N1</w:t>
      </w:r>
    </w:p>
    <w:p>
      <w:pPr>
        <w:pStyle w:val="18"/>
        <w:framePr w:w="2216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M0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M1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GX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G1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G2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G3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G4</w:t>
      </w:r>
    </w:p>
    <w:p>
      <w:pPr>
        <w:pStyle w:val="18"/>
        <w:framePr w:w="1793" w:wrap="around" w:vAnchor="margin" w:hAnchor="text" w:x="2525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15</w:t>
      </w:r>
    </w:p>
    <w:p>
      <w:pPr>
        <w:pStyle w:val="1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1" o:spid="_x0000_s1051" o:spt="75" type="#_x0000_t75" style="position:absolute;left:0pt;margin-left:87.55pt;margin-top:58.25pt;height:2.7pt;width:420.2pt;mso-position-horizontal-relative:page;mso-position-vertical-relative:page;z-index:-251531264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2" o:spid="_x0000_s1052" o:spt="75" type="#_x0000_t75" style="position:absolute;left:0pt;margin-left:87.55pt;margin-top:102.3pt;height:454.4pt;width:420.2pt;mso-position-horizontal-relative:page;mso-position-vertical-relative:page;z-index:-251629568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9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适用于：用于结膜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pacing w:val="-3"/>
          <w:sz w:val="21"/>
          <w:lang w:eastAsia="zh-CN"/>
        </w:rPr>
        <w:t>pT-----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TX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T0</w:t>
      </w:r>
    </w:p>
    <w:p>
      <w:pPr>
        <w:pStyle w:val="1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9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-3"/>
          <w:sz w:val="21"/>
          <w:lang w:eastAsia="zh-CN"/>
        </w:rPr>
        <w:t>Tis</w:t>
      </w:r>
    </w:p>
    <w:p>
      <w:pPr>
        <w:pStyle w:val="19"/>
        <w:framePr w:w="2672" w:wrap="around" w:vAnchor="margin" w:hAnchor="text" w:x="248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皮内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T1</w:t>
      </w:r>
    </w:p>
    <w:p>
      <w:pPr>
        <w:pStyle w:val="19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333333"/>
          <w:sz w:val="21"/>
          <w:lang w:eastAsia="zh-CN"/>
        </w:rPr>
        <w:t>结膜；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T1a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T1b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T2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</w:t>
      </w:r>
      <w:r>
        <w:rPr>
          <w:rFonts w:ascii="宋体" w:hAnsi="宋体" w:cs="宋体"/>
          <w:color w:val="000000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非球结膜肿瘤（眼睑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板）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T2a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T2b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T3a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T3b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T3c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T3d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T4</w:t>
      </w:r>
    </w:p>
    <w:p>
      <w:pPr>
        <w:pStyle w:val="19"/>
        <w:framePr w:w="1371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49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侵犯眼眶；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侵犯鼻泪管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或泪</w:t>
      </w:r>
      <w:r>
        <w:rPr>
          <w:rFonts w:ascii="宋体" w:hAnsi="宋体" w:cs="宋体"/>
          <w:color w:val="000000"/>
          <w:sz w:val="21"/>
          <w:lang w:eastAsia="zh-CN"/>
        </w:rPr>
        <w:t>囊，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鼻窦；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的肿瘤侵犯鼻窦和</w:t>
      </w:r>
      <w:r>
        <w:rPr>
          <w:rFonts w:ascii="NKOUD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000000"/>
          <w:sz w:val="21"/>
          <w:lang w:eastAsia="zh-CN"/>
        </w:rPr>
        <w:t>神经系统；</w:t>
      </w:r>
    </w:p>
    <w:p>
      <w:pPr>
        <w:pStyle w:val="19"/>
        <w:framePr w:w="229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NX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N0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N1</w:t>
      </w:r>
    </w:p>
    <w:p>
      <w:pPr>
        <w:pStyle w:val="19"/>
        <w:framePr w:w="2216" w:wrap="around" w:vAnchor="margin" w:hAnchor="text" w:x="247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M0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M1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16</w:t>
      </w:r>
    </w:p>
    <w:p>
      <w:pPr>
        <w:pStyle w:val="1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3" o:spid="_x0000_s1053" o:spt="75" type="#_x0000_t75" style="position:absolute;left:0pt;margin-left:87.55pt;margin-top:58.25pt;height:2.7pt;width:420.2pt;mso-position-horizontal-relative:page;mso-position-vertical-relative:page;z-index:-251529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4" o:spid="_x0000_s1054" o:spt="75" type="#_x0000_t75" style="position:absolute;left:0pt;margin-left:87.55pt;margin-top:102.3pt;height:407.6pt;width:420.2pt;mso-position-horizontal-relative:page;mso-position-vertical-relative:page;z-index:-251627520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0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泪腺癌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适用于：泪腺癌。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TX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T0</w:t>
      </w:r>
    </w:p>
    <w:p>
      <w:pPr>
        <w:pStyle w:val="2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T1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HCFOEG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体外延伸至眼眶软组织；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T1a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T1b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T1c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T2</w:t>
      </w:r>
    </w:p>
    <w:p>
      <w:pPr>
        <w:pStyle w:val="20"/>
        <w:framePr w:w="1582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2216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CFOEG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T2a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T2b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T2c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</w:t>
      </w:r>
    </w:p>
    <w:p>
      <w:pPr>
        <w:pStyle w:val="20"/>
        <w:framePr w:w="1582" w:wrap="around" w:vAnchor="margin" w:hAnchor="text" w:x="255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49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T3a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T3b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T3c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</w:t>
      </w:r>
    </w:p>
    <w:p>
      <w:pPr>
        <w:pStyle w:val="20"/>
        <w:framePr w:w="2429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无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质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1582" w:wrap="around" w:vAnchor="margin" w:hAnchor="text" w:x="250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549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鼻窦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翼窝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海绵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T4a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T4b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T4c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1875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SIBDT+TimesNewRomanPS-BoldMT"/>
          <w:b/>
          <w:color w:val="000000"/>
          <w:sz w:val="21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</w:rPr>
        <w:t>区域淋巴结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z w:val="21"/>
        </w:rPr>
        <w:t>NX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2"/>
          <w:sz w:val="21"/>
        </w:rPr>
        <w:t>N0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2"/>
          <w:sz w:val="21"/>
          <w:lang w:eastAsia="zh-CN"/>
        </w:rPr>
        <w:t>N1</w:t>
      </w:r>
    </w:p>
    <w:p>
      <w:pPr>
        <w:pStyle w:val="20"/>
        <w:framePr w:w="2429" w:wrap="around" w:vAnchor="margin" w:hAnchor="text" w:x="2472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M0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M1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2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17</w:t>
      </w:r>
    </w:p>
    <w:p>
      <w:pPr>
        <w:pStyle w:val="2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5" o:spid="_x0000_s1055" o:spt="75" type="#_x0000_t75" style="position:absolute;left:0pt;margin-left:87.55pt;margin-top:58.25pt;height:2.7pt;width:420.2pt;mso-position-horizontal-relative:page;mso-position-vertical-relative:page;z-index:-251527168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6" o:spid="_x0000_s1056" o:spt="75" type="#_x0000_t75" style="position:absolute;left:0pt;margin-left:87.55pt;margin-top:102.3pt;height:454.4pt;width:420.2pt;mso-position-horizontal-relative:page;mso-position-vertical-relative:page;z-index:-251625472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1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葡萄膜黑色素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21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适用于：虹膜，睫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脉络膜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21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FHHH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1"/>
        <w:framePr w:w="73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虹膜</w:t>
      </w:r>
    </w:p>
    <w:p>
      <w:pPr>
        <w:pStyle w:val="2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333333"/>
          <w:spacing w:val="1"/>
          <w:sz w:val="21"/>
          <w:lang w:eastAsia="zh-CN"/>
        </w:rPr>
        <w:t>T1</w:t>
      </w:r>
    </w:p>
    <w:p>
      <w:pPr>
        <w:pStyle w:val="21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3025" w:wrap="around" w:vAnchor="margin" w:hAnchor="text" w:x="2496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3025" w:wrap="around" w:vAnchor="margin" w:hAnchor="text" w:x="250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T2a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T2b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T3c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</w:t>
      </w:r>
    </w:p>
    <w:p>
      <w:pPr>
        <w:pStyle w:val="21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T4a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T4b</w:t>
      </w:r>
    </w:p>
    <w:p>
      <w:pPr>
        <w:pStyle w:val="21"/>
        <w:framePr w:w="3657" w:wrap="around" w:vAnchor="margin" w:hAnchor="text" w:x="249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3657" w:wrap="around" w:vAnchor="margin" w:hAnchor="text" w:x="2558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巩膜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备注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若少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一半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z w:val="21"/>
          <w:lang w:eastAsia="zh-CN"/>
        </w:rPr>
        <w:t>膜部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能</w:t>
      </w:r>
      <w:r>
        <w:rPr>
          <w:rFonts w:ascii="宋体" w:hAnsi="宋体" w:cs="宋体"/>
          <w:color w:val="000000"/>
          <w:sz w:val="21"/>
          <w:lang w:eastAsia="zh-CN"/>
        </w:rPr>
        <w:t>是起源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体，</w:t>
      </w:r>
      <w:r>
        <w:rPr>
          <w:rFonts w:ascii="宋体" w:hAnsi="宋体" w:cs="宋体"/>
          <w:color w:val="000000"/>
          <w:sz w:val="21"/>
          <w:lang w:eastAsia="zh-CN"/>
        </w:rPr>
        <w:t>应该按照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的黑色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素瘤分期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1"/>
        <w:framePr w:w="1793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睫状体和葡萄膜</w:t>
      </w:r>
    </w:p>
    <w:p>
      <w:pPr>
        <w:pStyle w:val="21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</w:t>
      </w:r>
    </w:p>
    <w:p>
      <w:pPr>
        <w:pStyle w:val="21"/>
        <w:framePr w:w="1313" w:wrap="around" w:vAnchor="margin" w:hAnchor="text" w:x="2402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1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T1d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2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T2a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T2b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T2c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T2d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3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T3a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T3b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T3c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T3d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4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T4a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T4b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T4c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T4d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T4e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18</w:t>
      </w:r>
    </w:p>
    <w:p>
      <w:pPr>
        <w:pStyle w:val="2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7" o:spid="_x0000_s1057" o:spt="75" type="#_x0000_t75" style="position:absolute;left:0pt;margin-left:87.55pt;margin-top:58.25pt;height:2.7pt;width:420.2pt;mso-position-horizontal-relative:page;mso-position-vertical-relative:page;z-index:-25152512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58" o:spid="_x0000_s1058" o:spt="75" type="#_x0000_t75" style="position:absolute;left:0pt;margin-left:87.55pt;margin-top:102.3pt;height:657.2pt;width:420.2pt;mso-position-horizontal-relative:page;mso-position-vertical-relative:page;z-index:-25162342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z w:val="21"/>
          <w:lang w:eastAsia="zh-CN"/>
        </w:rPr>
        <w:t>度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TCCPIB+TimesNewRomanPSMT"/>
          <w:color w:val="333333"/>
          <w:sz w:val="21"/>
          <w:lang w:eastAsia="zh-CN"/>
        </w:rPr>
        <w:t>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12.1-15mm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9.1-12mm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6.1-9mm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3.1-6mm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7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-1"/>
          <w:sz w:val="21"/>
        </w:rPr>
        <w:t>3mm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2"/>
          <w:sz w:val="21"/>
        </w:rPr>
        <w:t>3mm3.1-6mm6.1-9mm9.1-12mm12.1-15mm15.1-18mm</w:t>
      </w:r>
      <w:r>
        <w:rPr>
          <w:rFonts w:ascii="宋体" w:hAnsi="宋体" w:cs="宋体"/>
          <w:color w:val="333333"/>
          <w:spacing w:val="1"/>
          <w:sz w:val="21"/>
        </w:rPr>
        <w:t>＞</w:t>
      </w:r>
      <w:r>
        <w:rPr>
          <w:rFonts w:ascii="TCCPIB+TimesNewRomanPSMT"/>
          <w:color w:val="333333"/>
          <w:sz w:val="21"/>
        </w:rPr>
        <w:t>18mm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13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z w:val="21"/>
          <w:lang w:eastAsia="zh-CN"/>
        </w:rPr>
        <w:t>底最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</w:t>
      </w:r>
    </w:p>
    <w:p>
      <w:pPr>
        <w:pStyle w:val="22"/>
        <w:framePr w:w="1875" w:wrap="around" w:vAnchor="margin" w:hAnchor="text" w:x="1800" w:y="47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2"/>
        <w:framePr w:w="574" w:wrap="around" w:vAnchor="margin" w:hAnchor="text" w:x="1800" w:y="509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2"/>
          <w:sz w:val="21"/>
          <w:lang w:eastAsia="zh-CN"/>
        </w:rPr>
        <w:t>N1</w:t>
      </w:r>
    </w:p>
    <w:p>
      <w:pPr>
        <w:pStyle w:val="22"/>
        <w:framePr w:w="4129" w:wrap="around" w:vAnchor="margin" w:hAnchor="text" w:x="2530" w:y="51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N1a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N1b</w:t>
      </w:r>
    </w:p>
    <w:p>
      <w:pPr>
        <w:pStyle w:val="22"/>
        <w:framePr w:w="3083" w:wrap="around" w:vAnchor="margin" w:hAnchor="text" w:x="2571" w:y="54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1</w:t>
      </w:r>
      <w:r>
        <w:rPr>
          <w:rFonts w:ascii="TCCPIB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z w:val="21"/>
          <w:lang w:eastAsia="zh-CN"/>
        </w:rPr>
        <w:t>多区域淋巴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801" w:wrap="around" w:vAnchor="margin" w:hAnchor="text" w:x="2582" w:y="57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与眼部肿瘤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续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1711" w:wrap="around" w:vAnchor="margin" w:hAnchor="text" w:x="1800" w:y="63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2"/>
        <w:framePr w:w="608" w:wrap="around" w:vAnchor="margin" w:hAnchor="text" w:x="1800" w:y="665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M0</w:t>
      </w:r>
    </w:p>
    <w:p>
      <w:pPr>
        <w:pStyle w:val="22"/>
        <w:framePr w:w="2429" w:wrap="around" w:vAnchor="margin" w:hAnchor="text" w:x="2460" w:y="66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测</w:t>
      </w: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08" w:wrap="around" w:vAnchor="margin" w:hAnchor="text" w:x="1800" w:y="697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M1</w:t>
      </w:r>
    </w:p>
    <w:p>
      <w:pPr>
        <w:pStyle w:val="22"/>
        <w:framePr w:w="1582" w:wrap="around" w:vAnchor="margin" w:hAnchor="text" w:x="2513" w:y="69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M1a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M1b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M1c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TCCPI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TCCPIB+TimesNewRomanPSMT"/>
          <w:color w:val="000000"/>
          <w:sz w:val="21"/>
          <w:lang w:eastAsia="zh-CN"/>
        </w:rPr>
        <w:t>3.1-8mm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径≥</w:t>
      </w:r>
      <w:r>
        <w:rPr>
          <w:rFonts w:ascii="TCCPIB+TimesNewRomanPSMT"/>
          <w:color w:val="000000"/>
          <w:spacing w:val="-1"/>
          <w:sz w:val="21"/>
          <w:lang w:eastAsia="zh-CN"/>
        </w:rPr>
        <w:t>8.1mm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737" w:wrap="around" w:vAnchor="margin" w:hAnchor="text" w:x="1800" w:y="85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2"/>
        <w:framePr w:w="772" w:wrap="around" w:vAnchor="margin" w:hAnchor="text" w:x="2282" w:y="886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  <w:spacing w:val="1"/>
        </w:rPr>
        <w:t>分期</w:t>
      </w:r>
    </w:p>
    <w:p>
      <w:pPr>
        <w:pStyle w:val="22"/>
        <w:framePr w:w="465" w:wrap="around" w:vAnchor="margin" w:hAnchor="text" w:x="3893" w:y="8853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T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N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N1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AnyN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M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M1a-c</w:t>
      </w:r>
    </w:p>
    <w:p>
      <w:pPr>
        <w:pStyle w:val="22"/>
        <w:framePr w:w="551" w:wrap="around" w:vAnchor="margin" w:hAnchor="text" w:x="2393" w:y="91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2"/>
        <w:framePr w:w="675" w:wrap="around" w:vAnchor="margin" w:hAnchor="text" w:x="3790" w:y="9186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T1a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C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T1b-d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87" w:after="0" w:line="245" w:lineRule="exact"/>
        <w:ind w:left="9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T2a</w:t>
      </w:r>
    </w:p>
    <w:p>
      <w:pPr>
        <w:pStyle w:val="22"/>
        <w:framePr w:w="688" w:wrap="around" w:vAnchor="margin" w:hAnchor="text" w:x="3785" w:y="10182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T2b</w:t>
      </w:r>
    </w:p>
    <w:p>
      <w:pPr>
        <w:pStyle w:val="22"/>
        <w:framePr w:w="675" w:wrap="around" w:vAnchor="margin" w:hAnchor="text" w:x="3790" w:y="1051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T3a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T2c-d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T3b-c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T4a</w:t>
      </w:r>
    </w:p>
    <w:p>
      <w:pPr>
        <w:pStyle w:val="22"/>
        <w:framePr w:w="688" w:wrap="around" w:vAnchor="margin" w:hAnchor="text" w:x="3785" w:y="11841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T3d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T4b-c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T4d-e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AnyT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  <w:lang w:eastAsia="zh-CN"/>
        </w:rPr>
      </w:pPr>
      <w:r>
        <w:rPr>
          <w:rFonts w:ascii="TCCPIB+TimesNewRomanPSMT"/>
          <w:color w:val="333333"/>
          <w:spacing w:val="-1"/>
          <w:lang w:eastAsia="zh-CN"/>
        </w:rPr>
        <w:t>AnyT</w:t>
      </w:r>
    </w:p>
    <w:p>
      <w:pPr>
        <w:pStyle w:val="22"/>
        <w:framePr w:w="551" w:wrap="around" w:vAnchor="margin" w:hAnchor="text" w:x="2393" w:y="1318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2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19</w:t>
      </w:r>
    </w:p>
    <w:p>
      <w:pPr>
        <w:pStyle w:val="2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9" o:spid="_x0000_s1059" o:spt="75" type="#_x0000_t75" style="position:absolute;left:0pt;margin-left:87.55pt;margin-top:58.25pt;height:2.7pt;width:420.2pt;mso-position-horizontal-relative:page;mso-position-vertical-relative:page;z-index:-2515230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0" o:spid="_x0000_s1060" o:spt="75" type="#_x0000_t75" style="position:absolute;left:0pt;margin-left:87.55pt;margin-top:71.1pt;height:603.2pt;width:420.2pt;mso-position-horizontal-relative:page;mso-position-vertical-relative:page;z-index:-251621376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3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视网膜母细胞瘤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适用于：视网膜母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Pathological</w:t>
      </w:r>
      <w:r>
        <w:rPr>
          <w:rFonts w:ascii="BOQALS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BOQALS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z w:val="21"/>
          <w:lang w:eastAsia="zh-CN"/>
        </w:rPr>
        <w:t>原发肿瘤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TX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T0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T1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T2</w:t>
      </w:r>
    </w:p>
    <w:p>
      <w:pPr>
        <w:pStyle w:val="23"/>
        <w:framePr w:w="2005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z w:val="21"/>
          <w:lang w:eastAsia="zh-CN"/>
        </w:rPr>
        <w:t>的眼内肿瘤；</w:t>
      </w:r>
    </w:p>
    <w:p>
      <w:pPr>
        <w:pStyle w:val="2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眼内肿瘤证据；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眼内肿瘤，无浸润</w:t>
      </w:r>
      <w:r>
        <w:rPr>
          <w:rFonts w:ascii="CMHMAB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脉络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浸润，无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乳头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有浸润；</w:t>
      </w:r>
    </w:p>
    <w:p>
      <w:pPr>
        <w:pStyle w:val="23"/>
        <w:framePr w:w="48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T2a</w:t>
      </w:r>
      <w:r>
        <w:rPr>
          <w:rFonts w:ascii="CMHMAB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浸润，及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神经乳头侵犯；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T2b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基质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梁</w:t>
      </w:r>
      <w:r>
        <w:rPr>
          <w:rFonts w:ascii="宋体" w:hAnsi="宋体" w:cs="宋体"/>
          <w:color w:val="000000"/>
          <w:sz w:val="21"/>
          <w:lang w:eastAsia="zh-CN"/>
        </w:rPr>
        <w:t>网和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有浸润；</w:t>
      </w:r>
    </w:p>
    <w:p>
      <w:pPr>
        <w:pStyle w:val="23"/>
        <w:framePr w:w="64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T3a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，或者全层脉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络膜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T3b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T3c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T3d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T4</w:t>
      </w:r>
    </w:p>
    <w:p>
      <w:pPr>
        <w:pStyle w:val="23"/>
        <w:framePr w:w="3947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神经乳头受累</w:t>
      </w:r>
      <w:r>
        <w:rPr>
          <w:rFonts w:ascii="CMHMAB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端；</w:t>
      </w:r>
    </w:p>
    <w:p>
      <w:pPr>
        <w:pStyle w:val="23"/>
        <w:framePr w:w="2672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z w:val="21"/>
          <w:lang w:eastAsia="zh-CN"/>
        </w:rPr>
        <w:t>膜内三分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受累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1793" w:wrap="around" w:vAnchor="margin" w:hAnchor="text" w:x="250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全层浸润；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端，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围绕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巩膜</w:t>
      </w:r>
      <w:r>
        <w:rPr>
          <w:rFonts w:ascii="宋体" w:hAnsi="宋体" w:cs="宋体"/>
          <w:color w:val="333333"/>
          <w:sz w:val="21"/>
          <w:lang w:eastAsia="zh-CN"/>
        </w:rPr>
        <w:t>全层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脂肪组织、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结膜、或眼睑；</w:t>
      </w:r>
    </w:p>
    <w:p>
      <w:pPr>
        <w:pStyle w:val="23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NX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N0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N1</w:t>
      </w:r>
    </w:p>
    <w:p>
      <w:pPr>
        <w:pStyle w:val="23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3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M1</w:t>
      </w:r>
    </w:p>
    <w:p>
      <w:pPr>
        <w:pStyle w:val="23"/>
        <w:framePr w:w="1582" w:wrap="around" w:vAnchor="margin" w:hAnchor="text" w:x="256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M1a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M1b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髓</w:t>
      </w:r>
      <w:r>
        <w:rPr>
          <w:rFonts w:ascii="宋体" w:hAnsi="宋体" w:cs="宋体"/>
          <w:color w:val="333333"/>
          <w:sz w:val="21"/>
          <w:lang w:eastAsia="zh-CN"/>
        </w:rPr>
        <w:t>，肝脏或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z w:val="21"/>
          <w:lang w:eastAsia="zh-CN"/>
        </w:rPr>
        <w:t>脊液或者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122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0" w:after="0" w:line="234" w:lineRule="exact"/>
        <w:ind w:left="492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T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T1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CMHMAB+TimesNewRomanPSMT"/>
          <w:color w:val="333333"/>
          <w:sz w:val="21"/>
        </w:rPr>
        <w:t>T2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CMHMAB+TimesNewRomanPSMT"/>
          <w:color w:val="333333"/>
          <w:spacing w:val="1"/>
          <w:sz w:val="21"/>
        </w:rPr>
        <w:t>T3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95" w:after="0" w:line="234" w:lineRule="exact"/>
        <w:ind w:left="442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T4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N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N1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14" w:wrap="around" w:vAnchor="margin" w:hAnchor="text" w:x="9146" w:y="10553"/>
        <w:widowControl w:val="0"/>
        <w:autoSpaceDE w:val="0"/>
        <w:autoSpaceDN w:val="0"/>
        <w:spacing w:before="0" w:after="0" w:line="234" w:lineRule="exact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M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M1</w:t>
      </w:r>
    </w:p>
    <w:p>
      <w:pPr>
        <w:pStyle w:val="23"/>
        <w:framePr w:w="526" w:wrap="around" w:vAnchor="margin" w:hAnchor="text" w:x="2748" w:y="112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23"/>
        <w:framePr w:w="526" w:wrap="around" w:vAnchor="margin" w:hAnchor="text" w:x="2748" w:y="1155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23"/>
        <w:framePr w:w="680" w:wrap="around" w:vAnchor="margin" w:hAnchor="text" w:x="4805" w:y="11547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26" w:wrap="around" w:vAnchor="margin" w:hAnchor="text" w:x="2748" w:y="1189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23"/>
        <w:framePr w:w="680" w:wrap="around" w:vAnchor="margin" w:hAnchor="text" w:x="4805" w:y="11881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20</w:t>
      </w:r>
    </w:p>
    <w:p>
      <w:pPr>
        <w:pStyle w:val="2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1" o:spid="_x0000_s1061" o:spt="75" type="#_x0000_t75" style="position:absolute;left:0pt;margin-left:87.55pt;margin-top:58.25pt;height:2.7pt;width:420.2pt;mso-position-horizontal-relative:page;mso-position-vertical-relative:page;z-index:-25152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2" o:spid="_x0000_s1062" o:spt="75" type="#_x0000_t75" style="position:absolute;left:0pt;margin-left:87.55pt;margin-top:102.3pt;height:507.2pt;width:429.55pt;mso-position-horizontal-relative:page;mso-position-vertical-relative:page;z-index:-251619328;mso-width-relative:page;mso-height-relative:page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</v:shape>
        </w:pic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眼睑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4"/>
        <w:framePr w:w="955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适用于：所有原发于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眼睑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的癌，包括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基底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细胞癌、鳞状细胞癌、皮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脂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；其它少见类</w:t>
      </w:r>
      <w:r>
        <w:rPr>
          <w:rFonts w:ascii="宋体" w:hAnsi="宋体" w:cs="宋体"/>
          <w:b/>
          <w:color w:val="333333"/>
          <w:sz w:val="21"/>
          <w:lang w:eastAsia="zh-CN"/>
        </w:rPr>
        <w:t>型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的癌，如汗腺癌</w:t>
      </w:r>
      <w:r>
        <w:rPr>
          <w:rFonts w:ascii="宋体" w:hAnsi="宋体" w:cs="宋体"/>
          <w:b/>
          <w:color w:val="333333"/>
          <w:sz w:val="21"/>
          <w:lang w:eastAsia="zh-CN"/>
        </w:rPr>
        <w:t>等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TX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T0</w:t>
      </w:r>
    </w:p>
    <w:p>
      <w:pPr>
        <w:pStyle w:val="24"/>
        <w:framePr w:w="2216" w:wrap="around" w:vAnchor="margin" w:hAnchor="text" w:x="250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-3"/>
          <w:sz w:val="21"/>
          <w:lang w:eastAsia="zh-CN"/>
        </w:rPr>
        <w:t>Tis</w:t>
      </w:r>
    </w:p>
    <w:p>
      <w:pPr>
        <w:pStyle w:val="24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</w:t>
      </w:r>
    </w:p>
    <w:p>
      <w:pPr>
        <w:pStyle w:val="24"/>
        <w:framePr w:w="2238" w:wrap="around" w:vAnchor="margin" w:hAnchor="text" w:x="2455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T1a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T1b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T1c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216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T2a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T2b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T2c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</w:t>
      </w:r>
    </w:p>
    <w:p>
      <w:pPr>
        <w:pStyle w:val="24"/>
        <w:framePr w:w="2216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30mm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T3a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T3b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T3c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</w:t>
      </w:r>
    </w:p>
    <w:p>
      <w:pPr>
        <w:pStyle w:val="24"/>
        <w:framePr w:w="2216" w:wrap="around" w:vAnchor="margin" w:hAnchor="text" w:x="2549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眼眶或者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眶内结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眼眶的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延伸至鼻窦，或侵犯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鼻泪管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T4a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T4b</w:t>
      </w:r>
    </w:p>
    <w:p>
      <w:pPr>
        <w:pStyle w:val="24"/>
        <w:framePr w:w="229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区域淋巴结转移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z w:val="21"/>
          <w:lang w:eastAsia="zh-CN"/>
        </w:rPr>
        <w:t>NX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N0</w:t>
      </w:r>
    </w:p>
    <w:p>
      <w:pPr>
        <w:pStyle w:val="24"/>
        <w:framePr w:w="2216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z w:val="21"/>
          <w:lang w:eastAsia="zh-CN"/>
        </w:rPr>
        <w:t>估</w:t>
      </w:r>
    </w:p>
    <w:p>
      <w:pPr>
        <w:pStyle w:val="24"/>
        <w:framePr w:w="2216" w:wrap="around" w:vAnchor="margin" w:hAnchor="text" w:x="242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57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N1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pacing w:val="-2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；或者对侧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N1a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N1b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N2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N2a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N2b</w:t>
      </w:r>
    </w:p>
    <w:p>
      <w:pPr>
        <w:pStyle w:val="24"/>
        <w:framePr w:w="2005" w:wrap="around" w:vAnchor="margin" w:hAnchor="text" w:x="258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活检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1711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M0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M1</w:t>
      </w:r>
    </w:p>
    <w:p>
      <w:pPr>
        <w:pStyle w:val="24"/>
        <w:framePr w:w="1582" w:wrap="around" w:vAnchor="margin" w:hAnchor="text" w:x="2460" w:y="11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1582" w:wrap="around" w:vAnchor="margin" w:hAnchor="text" w:x="251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87" w:after="0" w:line="245" w:lineRule="exact"/>
        <w:ind w:left="168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0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T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3"/>
        </w:rPr>
        <w:t>Tis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N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538" w:wrap="around" w:vAnchor="margin" w:hAnchor="text" w:x="8974" w:y="12422"/>
        <w:widowControl w:val="0"/>
        <w:autoSpaceDE w:val="0"/>
        <w:autoSpaceDN w:val="0"/>
        <w:spacing w:before="0" w:after="0" w:line="245" w:lineRule="exact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M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M1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4"/>
        <w:framePr w:w="577" w:wrap="around" w:vAnchor="margin" w:hAnchor="text" w:x="4786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T1</w:t>
      </w:r>
    </w:p>
    <w:p>
      <w:pPr>
        <w:pStyle w:val="24"/>
        <w:framePr w:w="600" w:wrap="around" w:vAnchor="margin" w:hAnchor="text" w:x="6864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75" w:wrap="around" w:vAnchor="margin" w:hAnchor="text" w:x="4738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T2a</w:t>
      </w:r>
    </w:p>
    <w:p>
      <w:pPr>
        <w:pStyle w:val="24"/>
        <w:framePr w:w="600" w:wrap="around" w:vAnchor="margin" w:hAnchor="text" w:x="6864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T2b-c,T3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87" w:after="0" w:line="245" w:lineRule="exact"/>
        <w:ind w:left="290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T4</w:t>
      </w:r>
    </w:p>
    <w:p>
      <w:pPr>
        <w:pStyle w:val="24"/>
        <w:framePr w:w="600" w:wrap="around" w:vAnchor="margin" w:hAnchor="text" w:x="6864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00" w:wrap="around" w:vAnchor="margin" w:hAnchor="text" w:x="6864" w:y="14078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600" w:wrap="around" w:vAnchor="margin" w:hAnchor="text" w:x="6864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N1</w:t>
      </w:r>
    </w:p>
    <w:p>
      <w:pPr>
        <w:pStyle w:val="24"/>
        <w:framePr w:w="600" w:wrap="around" w:vAnchor="margin" w:hAnchor="text" w:x="6864" w:y="1474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N2</w:t>
      </w:r>
    </w:p>
    <w:p>
      <w:pPr>
        <w:pStyle w:val="24"/>
        <w:framePr w:w="870" w:wrap="around" w:vAnchor="margin" w:hAnchor="text" w:x="6730" w:y="1507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  <w:lang w:eastAsia="zh-CN"/>
        </w:rPr>
      </w:pPr>
      <w:r>
        <w:rPr>
          <w:rFonts w:ascii="HQLLRS+TimesNewRomanPSMT"/>
          <w:color w:val="333333"/>
          <w:spacing w:val="-1"/>
          <w:lang w:eastAsia="zh-CN"/>
        </w:rPr>
        <w:t>AnyN</w:t>
      </w:r>
    </w:p>
    <w:p>
      <w:pPr>
        <w:pStyle w:val="2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21</w:t>
      </w:r>
    </w:p>
    <w:p>
      <w:pPr>
        <w:pStyle w:val="2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3" o:spid="_x0000_s1063" o:spt="75" type="#_x0000_t75" style="position:absolute;left:0pt;margin-left:87.55pt;margin-top:58.25pt;height:2.7pt;width:420.2pt;mso-position-horizontal-relative:page;mso-position-vertical-relative:page;z-index:-2515189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4" o:spid="_x0000_s1064" o:spt="75" type="#_x0000_t75" style="position:absolute;left:0pt;margin-left:87.55pt;margin-top:102.3pt;height:667.15pt;width:420.2pt;mso-position-horizontal-relative:page;mso-position-vertical-relative:page;z-index:-25161728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</w:pic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5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眼眶肉瘤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适用于：眼附属器</w:t>
      </w:r>
      <w:r>
        <w:rPr>
          <w:rFonts w:ascii="宋体" w:hAnsi="宋体" w:cs="宋体"/>
          <w:b/>
          <w:color w:val="333333"/>
          <w:sz w:val="21"/>
          <w:lang w:eastAsia="zh-CN"/>
        </w:rPr>
        <w:t>淋巴瘤。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TX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T0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T1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T2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T3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T4</w:t>
      </w:r>
    </w:p>
    <w:p>
      <w:pPr>
        <w:pStyle w:val="25"/>
        <w:framePr w:w="1793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793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z w:val="21"/>
          <w:lang w:eastAsia="zh-CN"/>
        </w:rPr>
        <w:t>证据；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眼睑或者眼眶；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眼睑和</w:t>
      </w:r>
      <w:r>
        <w:rPr>
          <w:rFonts w:ascii="HPHVAQ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延伸至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颌面部鼻窦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、脑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NX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N0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N1</w:t>
      </w:r>
    </w:p>
    <w:p>
      <w:pPr>
        <w:pStyle w:val="25"/>
        <w:framePr w:w="2915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受累区域淋巴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区域受累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眼附属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引流区域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耳</w:t>
      </w:r>
      <w:r>
        <w:rPr>
          <w:rFonts w:ascii="宋体" w:hAnsi="宋体" w:cs="宋体"/>
          <w:color w:val="333333"/>
          <w:sz w:val="21"/>
          <w:lang w:eastAsia="zh-CN"/>
        </w:rPr>
        <w:t>前、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颈部淋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巴</w:t>
      </w:r>
      <w:r>
        <w:rPr>
          <w:rFonts w:ascii="宋体" w:hAnsi="宋体" w:cs="宋体"/>
          <w:color w:val="333333"/>
          <w:sz w:val="21"/>
          <w:lang w:eastAsia="zh-CN"/>
        </w:rPr>
        <w:t>结）；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N1a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N1b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N2</w:t>
      </w:r>
    </w:p>
    <w:p>
      <w:pPr>
        <w:pStyle w:val="25"/>
        <w:framePr w:w="3157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PHVAQ+TimesNewRomanPSMT"/>
          <w:color w:val="000000"/>
          <w:sz w:val="21"/>
          <w:lang w:eastAsia="zh-CN"/>
        </w:rPr>
        <w:t>2</w:t>
      </w:r>
      <w:r>
        <w:rPr>
          <w:rFonts w:ascii="HPHVAQ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纵膈淋巴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N3</w:t>
      </w:r>
    </w:p>
    <w:p>
      <w:pPr>
        <w:pStyle w:val="25"/>
        <w:framePr w:w="5100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央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或者播散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5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M0</w:t>
      </w:r>
    </w:p>
    <w:p>
      <w:pPr>
        <w:pStyle w:val="25"/>
        <w:framePr w:w="267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受累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M1c</w:t>
      </w:r>
    </w:p>
    <w:p>
      <w:pPr>
        <w:pStyle w:val="25"/>
        <w:framePr w:w="8744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眼附属器外不连续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组织或器官受累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颌下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、肝、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z w:val="21"/>
          <w:lang w:eastAsia="zh-CN"/>
        </w:rPr>
        <w:t>脏、肾脏、乳腺）；</w:t>
      </w:r>
    </w:p>
    <w:p>
      <w:pPr>
        <w:pStyle w:val="25"/>
        <w:framePr w:w="1371" w:wrap="around" w:vAnchor="margin" w:hAnchor="text" w:x="2566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2531" w:wrap="around" w:vAnchor="margin" w:hAnchor="text" w:x="2606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存在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  <w:r>
        <w:rPr>
          <w:rFonts w:ascii="HPHVAQ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和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22</w:t>
      </w:r>
    </w:p>
    <w:p>
      <w:pPr>
        <w:pStyle w:val="2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5" o:spid="_x0000_s1065" o:spt="75" type="#_x0000_t75" style="position:absolute;left:0pt;margin-left:87.55pt;margin-top:58.25pt;height:2.7pt;width:420.2pt;mso-position-horizontal-relative:page;mso-position-vertical-relative:page;z-index:-2515169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6" o:spid="_x0000_s1066" o:spt="75" type="#_x0000_t75" style="position:absolute;left:0pt;margin-left:87.55pt;margin-top:102.3pt;height:376.4pt;width:420.2pt;mso-position-horizontal-relative:page;mso-position-vertical-relative:page;z-index:-251615232;mso-width-relative:page;mso-height-relative:page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</v:shape>
        </w:pic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6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甲状腺肿瘤</w:t>
      </w:r>
    </w:p>
    <w:p>
      <w:pPr>
        <w:pStyle w:val="26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适用于：甲状腺乳头状癌，滤泡性甲状腺癌，甲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嗜酸细胞癌，甲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腺未分化癌。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TX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T0</w:t>
      </w:r>
    </w:p>
    <w:p>
      <w:pPr>
        <w:pStyle w:val="26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T1</w:t>
      </w:r>
    </w:p>
    <w:p>
      <w:pPr>
        <w:pStyle w:val="26"/>
        <w:framePr w:w="3818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MLDGT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T1a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T1b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T2</w:t>
      </w:r>
    </w:p>
    <w:p>
      <w:pPr>
        <w:pStyle w:val="26"/>
        <w:framePr w:w="3818" w:wrap="around" w:vAnchor="margin" w:hAnchor="text" w:x="2549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群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T3a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T3b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6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</w:t>
      </w:r>
    </w:p>
    <w:p>
      <w:pPr>
        <w:pStyle w:val="26"/>
        <w:framePr w:w="1793" w:wrap="around" w:vAnchor="margin" w:hAnchor="text" w:x="240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T4a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T4b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软组织、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食</w:t>
      </w:r>
      <w:r>
        <w:rPr>
          <w:rFonts w:ascii="宋体" w:hAnsi="宋体" w:cs="宋体"/>
          <w:color w:val="000000"/>
          <w:sz w:val="21"/>
          <w:lang w:eastAsia="zh-CN"/>
        </w:rPr>
        <w:t>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浸润，包括椎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z w:val="21"/>
          <w:lang w:eastAsia="zh-CN"/>
        </w:rPr>
        <w:t>NX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N0</w:t>
      </w:r>
    </w:p>
    <w:p>
      <w:pPr>
        <w:pStyle w:val="26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2672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N0a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N0b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N1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9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确定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良</w:t>
      </w:r>
      <w:r>
        <w:rPr>
          <w:rFonts w:ascii="宋体" w:hAnsi="宋体" w:cs="宋体"/>
          <w:color w:val="000000"/>
          <w:sz w:val="21"/>
          <w:lang w:eastAsia="zh-CN"/>
        </w:rPr>
        <w:t>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N1a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N1b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咽后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M0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M1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26"/>
        <w:framePr w:w="2590" w:wrap="around" w:vAnchor="margin" w:hAnchor="text" w:x="4435" w:y="11158"/>
        <w:widowControl w:val="0"/>
        <w:autoSpaceDE w:val="0"/>
        <w:autoSpaceDN w:val="0"/>
        <w:spacing w:before="0" w:after="0" w:line="234" w:lineRule="exact"/>
        <w:jc w:val="left"/>
        <w:rPr>
          <w:rFonts w:ascii="CALVLV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分化</w:t>
      </w:r>
      <w:r>
        <w:rPr>
          <w:rFonts w:ascii="宋体" w:hAnsi="宋体" w:cs="宋体"/>
          <w:b/>
          <w:color w:val="333333"/>
          <w:spacing w:val="2"/>
          <w:sz w:val="21"/>
        </w:rPr>
        <w:t>性癌</w:t>
      </w:r>
      <w:r>
        <w:rPr>
          <w:rFonts w:ascii="CALVLV+TimesNewRomanPS-BoldMT"/>
          <w:b/>
          <w:color w:val="333333"/>
          <w:sz w:val="21"/>
        </w:rPr>
        <w:t>(Differentiated)</w:t>
      </w:r>
    </w:p>
    <w:p>
      <w:pPr>
        <w:pStyle w:val="26"/>
        <w:framePr w:w="772" w:wrap="around" w:vAnchor="margin" w:hAnchor="text" w:x="2280" w:y="114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0" w:after="0" w:line="245" w:lineRule="exact"/>
        <w:ind w:left="182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4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489" w:wrap="around" w:vAnchor="margin" w:hAnchor="text" w:x="5491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N</w:t>
      </w:r>
    </w:p>
    <w:p>
      <w:pPr>
        <w:pStyle w:val="26"/>
        <w:framePr w:w="538" w:wrap="around" w:vAnchor="margin" w:hAnchor="text" w:x="6967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M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Y(</w:t>
      </w:r>
      <w:r>
        <w:rPr>
          <w:rFonts w:ascii="宋体" w:hAnsi="宋体" w:cs="宋体"/>
          <w:b/>
          <w:color w:val="000000"/>
          <w:spacing w:val="1"/>
        </w:rPr>
        <w:t>年龄</w:t>
      </w:r>
      <w:r>
        <w:rPr>
          <w:rFonts w:ascii="CALVLV+TimesNewRomanPS-BoldMT"/>
          <w:b/>
          <w:color w:val="000000"/>
        </w:rPr>
        <w:t>)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9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551" w:wrap="around" w:vAnchor="margin" w:hAnchor="text" w:x="2393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77" w:wrap="around" w:vAnchor="margin" w:hAnchor="text" w:x="3838" w:y="12477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551" w:wrap="around" w:vAnchor="margin" w:hAnchor="text" w:x="2393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551" w:wrap="around" w:vAnchor="margin" w:hAnchor="text" w:x="2393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51" w:wrap="around" w:vAnchor="margin" w:hAnchor="text" w:x="2393" w:y="134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77" w:wrap="around" w:vAnchor="margin" w:hAnchor="text" w:x="3838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600" w:wrap="around" w:vAnchor="margin" w:hAnchor="text" w:x="5436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551" w:wrap="around" w:vAnchor="margin" w:hAnchor="text" w:x="2393" w:y="13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T3a/T3b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87" w:after="0" w:line="245" w:lineRule="exact"/>
        <w:ind w:left="206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T4a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551" w:wrap="around" w:vAnchor="margin" w:hAnchor="text" w:x="2393" w:y="14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A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B</w:t>
      </w:r>
    </w:p>
    <w:p>
      <w:pPr>
        <w:pStyle w:val="26"/>
        <w:framePr w:w="688" w:wrap="around" w:vAnchor="margin" w:hAnchor="text" w:x="3785" w:y="14469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1"/>
          <w:lang w:eastAsia="zh-CN"/>
        </w:rPr>
        <w:t>T4b</w:t>
      </w:r>
    </w:p>
    <w:p>
      <w:pPr>
        <w:pStyle w:val="26"/>
        <w:framePr w:w="845" w:wrap="around" w:vAnchor="margin" w:hAnchor="text" w:x="3706" w:y="14802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-1"/>
          <w:lang w:eastAsia="zh-CN"/>
        </w:rPr>
        <w:t>AnyT</w:t>
      </w:r>
    </w:p>
    <w:p>
      <w:pPr>
        <w:pStyle w:val="2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23</w:t>
      </w:r>
    </w:p>
    <w:p>
      <w:pPr>
        <w:pStyle w:val="2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7" o:spid="_x0000_s1067" o:spt="75" type="#_x0000_t75" style="position:absolute;left:0pt;margin-left:87.55pt;margin-top:58.25pt;height:2.7pt;width:420.2pt;mso-position-horizontal-relative:page;mso-position-vertical-relative:page;z-index:-2515148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8" o:spid="_x0000_s1068" o:spt="75" type="#_x0000_t75" style="position:absolute;left:0pt;margin-left:87.55pt;margin-top:102.3pt;height:669.2pt;width:420.2pt;mso-position-horizontal-relative:page;mso-position-vertical-relative:page;z-index:-251613184;mso-width-relative:page;mso-height-relative:page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</v:shape>
        </w:pic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7"/>
        <w:framePr w:w="2263" w:wrap="around" w:vAnchor="margin" w:hAnchor="text" w:x="3696" w:y="1486"/>
        <w:widowControl w:val="0"/>
        <w:autoSpaceDE w:val="0"/>
        <w:autoSpaceDN w:val="0"/>
        <w:spacing w:before="0" w:after="0" w:line="234" w:lineRule="exact"/>
        <w:jc w:val="left"/>
        <w:rPr>
          <w:rFonts w:ascii="JNCKQH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未分化</w:t>
      </w:r>
      <w:r>
        <w:rPr>
          <w:rFonts w:ascii="宋体" w:hAnsi="宋体" w:cs="宋体"/>
          <w:b/>
          <w:color w:val="333333"/>
          <w:spacing w:val="4"/>
          <w:sz w:val="21"/>
        </w:rPr>
        <w:t>癌</w:t>
      </w:r>
      <w:r>
        <w:rPr>
          <w:rFonts w:ascii="JNCKQH+TimesNewRomanPS-BoldMT"/>
          <w:b/>
          <w:color w:val="333333"/>
          <w:sz w:val="21"/>
        </w:rPr>
        <w:t>(Anaplastic)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A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C</w:t>
      </w:r>
    </w:p>
    <w:p>
      <w:pPr>
        <w:pStyle w:val="27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T</w:t>
      </w:r>
    </w:p>
    <w:p>
      <w:pPr>
        <w:pStyle w:val="27"/>
        <w:framePr w:w="489" w:wrap="around" w:vAnchor="margin" w:hAnchor="text" w:x="5494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N</w:t>
      </w:r>
    </w:p>
    <w:p>
      <w:pPr>
        <w:pStyle w:val="27"/>
        <w:framePr w:w="538" w:wrap="around" w:vAnchor="margin" w:hAnchor="text" w:x="6970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M</w:t>
      </w:r>
    </w:p>
    <w:p>
      <w:pPr>
        <w:pStyle w:val="27"/>
        <w:framePr w:w="992" w:wrap="around" w:vAnchor="margin" w:hAnchor="text" w:x="3631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N0/NX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N1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M1</w:t>
      </w:r>
    </w:p>
    <w:p>
      <w:pPr>
        <w:pStyle w:val="27"/>
        <w:framePr w:w="992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T3b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2"/>
        </w:rPr>
        <w:t>T4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45" w:wrap="around" w:vAnchor="margin" w:hAnchor="text" w:x="3706" w:y="3470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AnyT</w:t>
      </w:r>
    </w:p>
    <w:p>
      <w:pPr>
        <w:pStyle w:val="2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24</w:t>
      </w:r>
    </w:p>
    <w:p>
      <w:pPr>
        <w:pStyle w:val="2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9" o:spid="_x0000_s1069" o:spt="75" type="#_x0000_t75" style="position:absolute;left:0pt;margin-left:87.55pt;margin-top:58.25pt;height:2.7pt;width:420.2pt;mso-position-horizontal-relative:page;mso-position-vertical-relative:page;z-index:-2515128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0" o:spid="_x0000_s1070" o:spt="75" type="#_x0000_t75" style="position:absolute;left:0pt;margin-left:87.55pt;margin-top:71.1pt;height:118.15pt;width:420.2pt;mso-position-horizontal-relative:page;mso-position-vertical-relative:page;z-index:-251611136;mso-width-relative:page;mso-height-relative:page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</v:shape>
        </w:pic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8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甲状腺髓样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</w:t>
      </w:r>
      <w:r>
        <w:rPr>
          <w:rFonts w:ascii="宋体" w:hAnsi="宋体" w:cs="宋体"/>
          <w:b/>
          <w:color w:val="333333"/>
          <w:sz w:val="21"/>
          <w:lang w:eastAsia="zh-CN"/>
        </w:rPr>
        <w:t>髓样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TX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T0</w:t>
      </w:r>
    </w:p>
    <w:p>
      <w:pPr>
        <w:pStyle w:val="2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T1</w:t>
      </w:r>
    </w:p>
    <w:p>
      <w:pPr>
        <w:pStyle w:val="28"/>
        <w:framePr w:w="3818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WHGM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T1a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T1b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T2</w:t>
      </w:r>
    </w:p>
    <w:p>
      <w:pPr>
        <w:pStyle w:val="28"/>
        <w:framePr w:w="3818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T3a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T3b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8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</w:t>
      </w:r>
    </w:p>
    <w:p>
      <w:pPr>
        <w:pStyle w:val="28"/>
        <w:framePr w:w="1582" w:wrap="around" w:vAnchor="margin" w:hAnchor="text" w:x="245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4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T4a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浸润至颈部邻近</w:t>
      </w:r>
      <w:r>
        <w:rPr>
          <w:rFonts w:ascii="宋体" w:hAnsi="宋体" w:cs="宋体"/>
          <w:color w:val="000000"/>
          <w:spacing w:val="-9"/>
          <w:sz w:val="21"/>
          <w:lang w:eastAsia="zh-CN"/>
        </w:rPr>
        <w:t>组织，包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软组织、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食管、或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神经；</w:t>
      </w:r>
    </w:p>
    <w:p>
      <w:pPr>
        <w:pStyle w:val="28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T4b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纵膈血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101" w:after="0" w:line="211" w:lineRule="exact"/>
        <w:ind w:left="8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z w:val="21"/>
          <w:lang w:eastAsia="zh-CN"/>
        </w:rPr>
        <w:t>NX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N0</w:t>
      </w:r>
    </w:p>
    <w:p>
      <w:pPr>
        <w:pStyle w:val="28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2672" w:wrap="around" w:vAnchor="margin" w:hAnchor="text" w:x="2477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N0a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N0b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N1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000000"/>
          <w:sz w:val="21"/>
          <w:lang w:eastAsia="zh-CN"/>
        </w:rPr>
        <w:t>实良性的淋巴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N1a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N1b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171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M0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M1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772" w:wrap="around" w:vAnchor="margin" w:hAnchor="text" w:x="2282" w:y="118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FUAKDC+TimesNewRomanPS-BoldMT"/>
          <w:b/>
          <w:color w:val="000000"/>
          <w:lang w:eastAsia="zh-CN"/>
        </w:rPr>
      </w:pPr>
      <w:r>
        <w:rPr>
          <w:rFonts w:ascii="FUAKDC+TimesNewRomanPS-BoldMT"/>
          <w:b/>
          <w:color w:val="000000"/>
          <w:lang w:eastAsia="zh-CN"/>
        </w:rPr>
        <w:t>T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84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VWHGMD+TimesNewRomanPSMT"/>
          <w:color w:val="333333"/>
          <w:spacing w:val="2"/>
          <w:lang w:eastAsia="zh-CN"/>
        </w:rPr>
        <w:t>T1</w:t>
      </w:r>
    </w:p>
    <w:p>
      <w:pPr>
        <w:pStyle w:val="28"/>
        <w:framePr w:w="489" w:wrap="around" w:vAnchor="margin" w:hAnchor="text" w:x="5494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N</w:t>
      </w:r>
    </w:p>
    <w:p>
      <w:pPr>
        <w:pStyle w:val="28"/>
        <w:framePr w:w="538" w:wrap="around" w:vAnchor="margin" w:hAnchor="text" w:x="6970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M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600" w:wrap="around" w:vAnchor="margin" w:hAnchor="text" w:x="5438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M1</w:t>
      </w:r>
    </w:p>
    <w:p>
      <w:pPr>
        <w:pStyle w:val="28"/>
        <w:framePr w:w="577" w:wrap="around" w:vAnchor="margin" w:hAnchor="text" w:x="38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T2</w:t>
      </w:r>
    </w:p>
    <w:p>
      <w:pPr>
        <w:pStyle w:val="28"/>
        <w:framePr w:w="600" w:wrap="around" w:vAnchor="margin" w:hAnchor="text" w:x="54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27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577" w:wrap="around" w:vAnchor="margin" w:hAnchor="text" w:x="38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T3</w:t>
      </w:r>
    </w:p>
    <w:p>
      <w:pPr>
        <w:pStyle w:val="28"/>
        <w:framePr w:w="600" w:wrap="around" w:vAnchor="margin" w:hAnchor="text" w:x="54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31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T4a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T4b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AnyT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0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N1a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N1b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B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C</w:t>
      </w:r>
    </w:p>
    <w:p>
      <w:pPr>
        <w:pStyle w:val="2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25</w:t>
      </w:r>
    </w:p>
    <w:p>
      <w:pPr>
        <w:pStyle w:val="2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1" o:spid="_x0000_s1071" o:spt="75" type="#_x0000_t75" style="position:absolute;left:0pt;margin-left:87.55pt;margin-top:58.25pt;height:2.7pt;width:420.2pt;mso-position-horizontal-relative:page;mso-position-vertical-relative:page;z-index:-25151078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2" o:spid="_x0000_s1072" o:spt="75" type="#_x0000_t75" style="position:absolute;left:0pt;margin-left:87.55pt;margin-top:102.3pt;height:635.95pt;width:420.2pt;mso-position-horizontal-relative:page;mso-position-vertical-relative:page;z-index:-251609088;mso-width-relative:page;mso-height-relative:page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</v:shape>
        </w:pic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9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甲状旁腺癌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适用于：甲状旁</w:t>
      </w:r>
      <w:r>
        <w:rPr>
          <w:rFonts w:ascii="宋体" w:hAnsi="宋体" w:cs="宋体"/>
          <w:b/>
          <w:color w:val="333333"/>
          <w:sz w:val="21"/>
          <w:lang w:eastAsia="zh-CN"/>
        </w:rPr>
        <w:t>腺癌。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TX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T0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Tis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T1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T2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T3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T4</w:t>
      </w:r>
    </w:p>
    <w:p>
      <w:pPr>
        <w:pStyle w:val="2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典型甲状旁腺肿瘤（不能明确恶性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的肿瘤）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肿瘤局限于甲状旁腺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333333"/>
          <w:sz w:val="21"/>
          <w:lang w:eastAsia="zh-CN"/>
        </w:rPr>
        <w:t>限于软组织；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侵犯甲状腺；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、淋巴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胸腺；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侵犯主要血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NX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N0</w:t>
      </w:r>
    </w:p>
    <w:p>
      <w:pPr>
        <w:pStyle w:val="29"/>
        <w:framePr w:w="2429" w:wrap="around" w:vAnchor="margin" w:hAnchor="text" w:x="252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672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N1</w:t>
      </w:r>
    </w:p>
    <w:p>
      <w:pPr>
        <w:pStyle w:val="29"/>
        <w:framePr w:w="200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N1a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N1b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z w:val="21"/>
          <w:lang w:eastAsia="zh-CN"/>
        </w:rPr>
        <w:t>或上纵膈淋巴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M0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M1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26</w:t>
      </w:r>
    </w:p>
    <w:p>
      <w:pPr>
        <w:pStyle w:val="2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3" o:spid="_x0000_s1073" o:spt="75" type="#_x0000_t75" style="position:absolute;left:0pt;margin-left:87.55pt;margin-top:58.25pt;height:2.7pt;width:420.2pt;mso-position-horizontal-relative:page;mso-position-vertical-relative:page;z-index:-25150873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4" o:spid="_x0000_s1074" o:spt="75" type="#_x0000_t75" style="position:absolute;left:0pt;margin-left:87.55pt;margin-top:102.3pt;height:329.6pt;width:420.2pt;mso-position-horizontal-relative:page;mso-position-vertical-relative:page;z-index:-251607040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</w:pic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0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肺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适用于：肺非</w:t>
      </w:r>
      <w:r>
        <w:rPr>
          <w:rFonts w:ascii="宋体" w:hAnsi="宋体" w:cs="宋体"/>
          <w:b/>
          <w:color w:val="333333"/>
          <w:sz w:val="21"/>
          <w:lang w:eastAsia="zh-CN"/>
        </w:rPr>
        <w:t>小细胞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肺癌和小细胞肺癌，</w:t>
      </w:r>
      <w:r>
        <w:rPr>
          <w:rFonts w:ascii="宋体" w:hAnsi="宋体" w:cs="宋体"/>
          <w:b/>
          <w:color w:val="333333"/>
          <w:sz w:val="21"/>
          <w:lang w:eastAsia="zh-CN"/>
        </w:rPr>
        <w:t>支气管肺类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TX</w:t>
      </w:r>
    </w:p>
    <w:p>
      <w:pPr>
        <w:pStyle w:val="30"/>
        <w:framePr w:w="8744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痰</w:t>
      </w:r>
      <w:r>
        <w:rPr>
          <w:rFonts w:ascii="宋体" w:hAnsi="宋体" w:cs="宋体"/>
          <w:color w:val="333333"/>
          <w:sz w:val="21"/>
          <w:lang w:eastAsia="zh-CN"/>
        </w:rPr>
        <w:t>细胞学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灌洗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癌细胞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333333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30"/>
        <w:framePr w:w="1582" w:wrap="around" w:vAnchor="margin" w:hAnchor="text" w:x="243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镜无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T0</w:t>
      </w:r>
    </w:p>
    <w:p>
      <w:pPr>
        <w:pStyle w:val="30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Tis</w:t>
      </w:r>
    </w:p>
    <w:p>
      <w:pPr>
        <w:pStyle w:val="30"/>
        <w:framePr w:w="1160" w:wrap="around" w:vAnchor="margin" w:hAnchor="text" w:x="238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793" w:wrap="around" w:vAnchor="margin" w:hAnchor="text" w:x="2326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z w:val="21"/>
          <w:lang w:eastAsia="zh-CN"/>
        </w:rPr>
        <w:t>状细胞癌</w:t>
      </w:r>
    </w:p>
    <w:p>
      <w:pPr>
        <w:pStyle w:val="30"/>
        <w:framePr w:w="4790" w:wrap="around" w:vAnchor="margin" w:hAnchor="text" w:x="2326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腺癌（纯贴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长，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0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T1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z w:val="21"/>
          <w:lang w:eastAsia="zh-CN"/>
        </w:rPr>
        <w:t>3cm,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组织或脏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333333"/>
          <w:sz w:val="21"/>
          <w:lang w:eastAsia="zh-CN"/>
        </w:rPr>
        <w:t>见肿瘤侵犯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气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管（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pacing w:val="1"/>
          <w:sz w:val="21"/>
        </w:rPr>
        <w:t>主</w:t>
      </w:r>
      <w:r>
        <w:rPr>
          <w:rFonts w:ascii="宋体" w:hAnsi="宋体" w:cs="宋体"/>
          <w:color w:val="333333"/>
          <w:spacing w:val="-1"/>
          <w:sz w:val="21"/>
        </w:rPr>
        <w:t>支</w:t>
      </w:r>
      <w:r>
        <w:rPr>
          <w:rFonts w:ascii="宋体" w:hAnsi="宋体" w:cs="宋体"/>
          <w:color w:val="333333"/>
          <w:spacing w:val="1"/>
          <w:sz w:val="21"/>
        </w:rPr>
        <w:t>气</w:t>
      </w:r>
      <w:r>
        <w:rPr>
          <w:rFonts w:ascii="宋体" w:hAnsi="宋体" w:cs="宋体"/>
          <w:color w:val="333333"/>
          <w:sz w:val="21"/>
        </w:rPr>
        <w:t>管）；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T1a(mi)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T1a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0" w:after="0" w:line="234" w:lineRule="exact"/>
        <w:ind w:left="3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333333"/>
          <w:sz w:val="21"/>
          <w:lang w:eastAsia="zh-CN"/>
        </w:rPr>
        <w:t>浸润性腺癌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贴壁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浸润灶最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长</w:t>
      </w:r>
      <w:r>
        <w:rPr>
          <w:rFonts w:ascii="宋体" w:hAnsi="宋体" w:cs="宋体"/>
          <w:color w:val="000000"/>
          <w:sz w:val="21"/>
          <w:lang w:eastAsia="zh-CN"/>
        </w:rPr>
        <w:t>至近主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支气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归类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UHTLCT+TimesNewRomanPSMT"/>
          <w:color w:val="000000"/>
          <w:spacing w:val="-1"/>
          <w:sz w:val="21"/>
          <w:lang w:eastAsia="zh-CN"/>
        </w:rPr>
        <w:t>T1a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但是这些肿瘤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T1b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T1c</w:t>
      </w:r>
    </w:p>
    <w:p>
      <w:pPr>
        <w:pStyle w:val="30"/>
        <w:framePr w:w="2779" w:wrap="around" w:vAnchor="margin" w:hAnchor="text" w:x="2549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50" w:wrap="around" w:vAnchor="margin" w:hAnchor="text" w:x="1853" w:y="741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T2</w:t>
      </w:r>
    </w:p>
    <w:p>
      <w:pPr>
        <w:pStyle w:val="30"/>
        <w:framePr w:w="5451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宋体" w:hAnsi="宋体" w:cs="宋体"/>
          <w:color w:val="000000"/>
          <w:sz w:val="21"/>
          <w:lang w:eastAsia="zh-CN"/>
        </w:rPr>
        <w:t>有以下特征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意之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：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①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主</w:t>
      </w:r>
      <w:r>
        <w:rPr>
          <w:rFonts w:ascii="宋体" w:hAnsi="宋体" w:cs="宋体"/>
          <w:color w:val="000000"/>
          <w:spacing w:val="1"/>
          <w:sz w:val="21"/>
        </w:rPr>
        <w:t>支</w:t>
      </w:r>
      <w:r>
        <w:rPr>
          <w:rFonts w:ascii="宋体" w:hAnsi="宋体" w:cs="宋体"/>
          <w:color w:val="000000"/>
          <w:spacing w:val="-1"/>
          <w:sz w:val="21"/>
        </w:rPr>
        <w:t>气</w:t>
      </w:r>
      <w:r>
        <w:rPr>
          <w:rFonts w:ascii="宋体" w:hAnsi="宋体" w:cs="宋体"/>
          <w:color w:val="000000"/>
          <w:spacing w:val="1"/>
          <w:sz w:val="21"/>
        </w:rPr>
        <w:t>管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但未</w:t>
      </w:r>
      <w:r>
        <w:rPr>
          <w:rFonts w:ascii="宋体" w:hAnsi="宋体" w:cs="宋体"/>
          <w:color w:val="000000"/>
          <w:spacing w:val="-1"/>
          <w:sz w:val="21"/>
        </w:rPr>
        <w:t>侵</w:t>
      </w:r>
      <w:r>
        <w:rPr>
          <w:rFonts w:ascii="宋体" w:hAnsi="宋体" w:cs="宋体"/>
          <w:color w:val="000000"/>
          <w:spacing w:val="1"/>
          <w:sz w:val="21"/>
        </w:rPr>
        <w:t>及</w:t>
      </w:r>
      <w:r>
        <w:rPr>
          <w:rFonts w:ascii="宋体" w:hAnsi="宋体" w:cs="宋体"/>
          <w:color w:val="000000"/>
          <w:spacing w:val="-1"/>
          <w:sz w:val="21"/>
        </w:rPr>
        <w:t>隆</w:t>
      </w:r>
      <w:r>
        <w:rPr>
          <w:rFonts w:ascii="宋体" w:hAnsi="宋体" w:cs="宋体"/>
          <w:color w:val="000000"/>
          <w:spacing w:val="1"/>
          <w:sz w:val="21"/>
        </w:rPr>
        <w:t>突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阻塞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或者部分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张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78" w:after="0" w:line="234" w:lineRule="exact"/>
        <w:ind w:left="1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T2a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T2b</w:t>
      </w:r>
    </w:p>
    <w:p>
      <w:pPr>
        <w:pStyle w:val="30"/>
        <w:framePr w:w="2779" w:wrap="around" w:vAnchor="margin" w:hAnchor="text" w:x="2561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UHTLCT+TimesNewRomanPSMT"/>
          <w:color w:val="000000"/>
          <w:spacing w:val="-1"/>
          <w:sz w:val="21"/>
        </w:rPr>
        <w:t>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T3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702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T4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333333"/>
          <w:spacing w:val="-1"/>
          <w:sz w:val="21"/>
        </w:rPr>
        <w:t>5cm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UHTLCT+TimesNewRomanPSMT"/>
          <w:color w:val="333333"/>
          <w:spacing w:val="-1"/>
          <w:sz w:val="21"/>
        </w:rPr>
        <w:t>7cm</w:t>
      </w:r>
      <w:r>
        <w:rPr>
          <w:rFonts w:ascii="宋体" w:hAnsi="宋体" w:cs="宋体"/>
          <w:color w:val="333333"/>
          <w:spacing w:val="-10"/>
          <w:sz w:val="21"/>
        </w:rPr>
        <w:t>；或者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z w:val="21"/>
        </w:rPr>
        <w:t>以下任何</w:t>
      </w:r>
      <w:r>
        <w:rPr>
          <w:rFonts w:ascii="宋体" w:hAnsi="宋体" w:cs="宋体"/>
          <w:color w:val="333333"/>
          <w:spacing w:val="1"/>
          <w:sz w:val="21"/>
        </w:rPr>
        <w:t>一个</w:t>
      </w:r>
      <w:r>
        <w:rPr>
          <w:rFonts w:ascii="宋体" w:hAnsi="宋体" w:cs="宋体"/>
          <w:color w:val="333333"/>
          <w:spacing w:val="-8"/>
          <w:sz w:val="21"/>
        </w:rPr>
        <w:t>器官，包</w:t>
      </w:r>
      <w:r>
        <w:rPr>
          <w:rFonts w:ascii="宋体" w:hAnsi="宋体" w:cs="宋体"/>
          <w:color w:val="333333"/>
          <w:spacing w:val="1"/>
          <w:sz w:val="21"/>
        </w:rPr>
        <w:t>括：</w:t>
      </w:r>
      <w:r>
        <w:rPr>
          <w:rFonts w:ascii="宋体" w:hAnsi="宋体" w:cs="宋体"/>
          <w:color w:val="333333"/>
          <w:sz w:val="21"/>
        </w:rPr>
        <w:t>胸膜</w:t>
      </w:r>
      <w:r>
        <w:rPr>
          <w:rFonts w:ascii="宋体" w:hAnsi="宋体" w:cs="宋体"/>
          <w:color w:val="333333"/>
          <w:spacing w:val="-30"/>
          <w:sz w:val="21"/>
        </w:rPr>
        <w:t>、</w:t>
      </w:r>
      <w:r>
        <w:rPr>
          <w:rFonts w:ascii="宋体" w:hAnsi="宋体" w:cs="宋体"/>
          <w:color w:val="333333"/>
          <w:spacing w:val="-1"/>
          <w:sz w:val="21"/>
        </w:rPr>
        <w:t>胸</w:t>
      </w:r>
      <w:r>
        <w:rPr>
          <w:rFonts w:ascii="宋体" w:hAnsi="宋体" w:cs="宋体"/>
          <w:color w:val="333333"/>
          <w:spacing w:val="1"/>
          <w:sz w:val="21"/>
        </w:rPr>
        <w:t>壁</w:t>
      </w:r>
      <w:r>
        <w:rPr>
          <w:rFonts w:ascii="宋体" w:hAnsi="宋体" w:cs="宋体"/>
          <w:color w:val="333333"/>
          <w:spacing w:val="-32"/>
          <w:sz w:val="21"/>
        </w:rPr>
        <w:t>、</w:t>
      </w:r>
      <w:r>
        <w:rPr>
          <w:rFonts w:ascii="宋体" w:hAnsi="宋体" w:cs="宋体"/>
          <w:color w:val="333333"/>
          <w:spacing w:val="1"/>
          <w:sz w:val="21"/>
        </w:rPr>
        <w:t>膈</w:t>
      </w:r>
      <w:r>
        <w:rPr>
          <w:rFonts w:ascii="宋体" w:hAnsi="宋体" w:cs="宋体"/>
          <w:color w:val="333333"/>
          <w:spacing w:val="-1"/>
          <w:sz w:val="21"/>
        </w:rPr>
        <w:t>神经、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包；或者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z w:val="21"/>
          <w:lang w:eastAsia="zh-CN"/>
        </w:rPr>
        <w:t>一肺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性癌结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UHTLCT+TimesNewRomanPSMT"/>
          <w:color w:val="333333"/>
          <w:sz w:val="21"/>
          <w:lang w:eastAsia="zh-CN"/>
        </w:rPr>
        <w:t>&gt;7cm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以下任何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器官，包括：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心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脏、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体、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；或者同侧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现孤立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癌结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Nx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N0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N1</w:t>
      </w:r>
    </w:p>
    <w:p>
      <w:pPr>
        <w:pStyle w:val="30"/>
        <w:framePr w:w="2915" w:wrap="around" w:vAnchor="margin" w:hAnchor="text" w:x="2477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判断；</w:t>
      </w:r>
    </w:p>
    <w:p>
      <w:pPr>
        <w:pStyle w:val="3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淋巴结和</w:t>
      </w:r>
      <w:r>
        <w:rPr>
          <w:rFonts w:ascii="UHTLCT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门及肺内淋巴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肿瘤的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101" w:after="0" w:line="211" w:lineRule="exact"/>
        <w:ind w:left="6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N2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N3</w:t>
      </w:r>
    </w:p>
    <w:p>
      <w:pPr>
        <w:pStyle w:val="30"/>
        <w:framePr w:w="3711" w:wrap="around" w:vAnchor="margin" w:hAnchor="text" w:x="2477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转移到同侧纵隔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UHTLC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或隆</w:t>
      </w:r>
      <w:r>
        <w:rPr>
          <w:rFonts w:ascii="宋体" w:hAnsi="宋体" w:cs="宋体"/>
          <w:color w:val="333333"/>
          <w:sz w:val="21"/>
          <w:lang w:eastAsia="zh-CN"/>
        </w:rPr>
        <w:t>突下淋巴结</w:t>
      </w:r>
    </w:p>
    <w:p>
      <w:pPr>
        <w:pStyle w:val="30"/>
        <w:framePr w:w="6801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转移到对侧纵隔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门、同侧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角肌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上淋巴结</w:t>
      </w:r>
    </w:p>
    <w:p>
      <w:pPr>
        <w:pStyle w:val="30"/>
        <w:framePr w:w="1711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M0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M1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27</w:t>
      </w:r>
    </w:p>
    <w:p>
      <w:pPr>
        <w:pStyle w:val="3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5" o:spid="_x0000_s1075" o:spt="75" type="#_x0000_t75" style="position:absolute;left:0pt;margin-left:87.55pt;margin-top:58.25pt;height:2.7pt;width:420.2pt;mso-position-horizontal-relative:page;mso-position-vertical-relative:page;z-index:-2515066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87.55pt;margin-top:102.3pt;height:657.2pt;width:420.2pt;mso-position-horizontal-relative:page;mso-position-vertical-relative:page;z-index:-25160499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1"/>
        <w:framePr w:w="70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M1a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0" w:after="0" w:line="211" w:lineRule="exact"/>
        <w:ind w:left="7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原发肿瘤对侧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叶内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孤立的肿瘤结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播散</w:t>
      </w:r>
      <w:r>
        <w:rPr>
          <w:rFonts w:ascii="宋体" w:hAnsi="宋体" w:cs="宋体"/>
          <w:color w:val="000000"/>
          <w:sz w:val="21"/>
          <w:lang w:eastAsia="zh-CN"/>
        </w:rPr>
        <w:t>（胸膜结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恶性胸腔积液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心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M1b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M1c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单个器官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括单个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结的转移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多个器官或单个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0" w:after="0" w:line="180" w:lineRule="exact"/>
        <w:ind w:left="86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b/>
          <w:color w:val="333333"/>
          <w:spacing w:val="2"/>
          <w:sz w:val="18"/>
        </w:rPr>
        <w:t>分期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54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隐匿癌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32" w:after="0" w:line="199" w:lineRule="exact"/>
        <w:ind w:left="223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0</w:t>
      </w:r>
    </w:p>
    <w:p>
      <w:pPr>
        <w:pStyle w:val="31"/>
        <w:framePr w:w="390" w:wrap="around" w:vAnchor="margin" w:hAnchor="text" w:x="557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T</w:t>
      </w:r>
    </w:p>
    <w:p>
      <w:pPr>
        <w:pStyle w:val="31"/>
        <w:framePr w:w="400" w:wrap="around" w:vAnchor="margin" w:hAnchor="text" w:x="753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N</w:t>
      </w:r>
    </w:p>
    <w:p>
      <w:pPr>
        <w:pStyle w:val="31"/>
        <w:framePr w:w="440" w:wrap="around" w:vAnchor="margin" w:hAnchor="text" w:x="9254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M</w:t>
      </w:r>
    </w:p>
    <w:p>
      <w:pPr>
        <w:pStyle w:val="31"/>
        <w:framePr w:w="510" w:wrap="around" w:vAnchor="margin" w:hAnchor="text" w:x="5518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TX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00" w:wrap="around" w:vAnchor="margin" w:hAnchor="text" w:x="5522" w:y="343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Tis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A2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A3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13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T1mi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490" w:wrap="around" w:vAnchor="margin" w:hAnchor="text" w:x="7493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521" w:wrap="around" w:vAnchor="margin" w:hAnchor="text" w:x="9216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0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M1a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M1b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M1c</w:t>
      </w:r>
    </w:p>
    <w:p>
      <w:pPr>
        <w:pStyle w:val="31"/>
        <w:framePr w:w="470" w:wrap="around" w:vAnchor="margin" w:hAnchor="text" w:x="5537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70" w:wrap="around" w:vAnchor="margin" w:hAnchor="text" w:x="5537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70" w:wrap="around" w:vAnchor="margin" w:hAnchor="text" w:x="5537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7" o:spid="_x0000_s1077" o:spt="75" type="#_x0000_t75" style="position:absolute;left:0pt;margin-left:87.55pt;margin-top:58.25pt;height:2.7pt;width:420.2pt;mso-position-horizontal-relative:page;mso-position-vertical-relative:page;z-index:-2515046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87.55pt;margin-top:71.1pt;height:724.4pt;width:420.2pt;mso-position-horizontal-relative:page;mso-position-vertical-relative:page;z-index:-251602944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</v:shape>
        </w:pic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3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常见肿瘤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AJCC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宋体" w:hAnsi="宋体" w:cs="宋体"/>
          <w:color w:val="000000"/>
          <w:sz w:val="24"/>
        </w:rPr>
        <w:t>分期手册（第八版）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Calibri"/>
          <w:color w:val="000000"/>
          <w:sz w:val="24"/>
        </w:rPr>
        <w:t>2018</w:t>
      </w:r>
      <w:r>
        <w:rPr>
          <w:rFonts w:ascii="Calibri"/>
          <w:color w:val="000000"/>
          <w:spacing w:val="7"/>
          <w:sz w:val="24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</w:rPr>
        <w:t>年执行</w:t>
      </w:r>
    </w:p>
    <w:p>
      <w:pPr>
        <w:pStyle w:val="3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乳腺癌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适用于：乳腺浸润</w:t>
      </w:r>
      <w:r>
        <w:rPr>
          <w:rFonts w:ascii="宋体" w:hAnsi="宋体" w:cs="宋体"/>
          <w:b/>
          <w:color w:val="333333"/>
          <w:sz w:val="21"/>
        </w:rPr>
        <w:t>性癌，乳腺</w:t>
      </w:r>
      <w:r>
        <w:rPr>
          <w:rFonts w:ascii="宋体" w:hAnsi="宋体" w:cs="宋体"/>
          <w:b/>
          <w:color w:val="333333"/>
          <w:spacing w:val="1"/>
          <w:sz w:val="21"/>
        </w:rPr>
        <w:t>导管原位癌。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</w:rPr>
        <w:t>原发肿瘤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TX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T0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z w:val="21"/>
        </w:rPr>
        <w:t>DCIS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NNEDRG+TimesNewRomanPSMT"/>
          <w:color w:val="333333"/>
          <w:sz w:val="21"/>
        </w:rPr>
        <w:t>Paget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582" w:wrap="around" w:vAnchor="margin" w:hAnchor="text" w:x="33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乳头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Paget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病，</w:t>
      </w:r>
      <w:r>
        <w:rPr>
          <w:rFonts w:ascii="宋体" w:hAnsi="宋体" w:cs="宋体"/>
          <w:color w:val="333333"/>
          <w:sz w:val="21"/>
          <w:lang w:eastAsia="zh-CN"/>
        </w:rPr>
        <w:t>乳腺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浸润癌和</w:t>
      </w:r>
      <w:r>
        <w:rPr>
          <w:rFonts w:ascii="NNEDR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的乳腺实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病变的大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特征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z w:val="21"/>
          <w:lang w:eastAsia="zh-CN"/>
        </w:rPr>
        <w:t>对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病加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T1</w:t>
      </w:r>
    </w:p>
    <w:p>
      <w:pPr>
        <w:pStyle w:val="32"/>
        <w:framePr w:w="2333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z w:val="21"/>
        </w:rPr>
        <w:t>20mm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T1mi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T1a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T1b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T1c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T2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微</w:t>
      </w:r>
      <w:r>
        <w:rPr>
          <w:rFonts w:ascii="宋体" w:hAnsi="宋体" w:cs="宋体"/>
          <w:color w:val="333333"/>
          <w:spacing w:val="-1"/>
          <w:sz w:val="21"/>
        </w:rPr>
        <w:t>小</w:t>
      </w:r>
      <w:r>
        <w:rPr>
          <w:rFonts w:ascii="宋体" w:hAnsi="宋体" w:cs="宋体"/>
          <w:color w:val="333333"/>
          <w:sz w:val="21"/>
        </w:rPr>
        <w:t>浸润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1"/>
          <w:sz w:val="21"/>
        </w:rPr>
        <w:t>最</w:t>
      </w:r>
      <w:r>
        <w:rPr>
          <w:rFonts w:ascii="宋体" w:hAnsi="宋体" w:cs="宋体"/>
          <w:color w:val="333333"/>
          <w:spacing w:val="-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pacing w:val="-1"/>
          <w:sz w:val="21"/>
        </w:rPr>
        <w:t>1mm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000000"/>
          <w:spacing w:val="-2"/>
          <w:sz w:val="21"/>
        </w:rPr>
        <w:t>1mm</w:t>
      </w:r>
      <w:r>
        <w:rPr>
          <w:rFonts w:ascii="宋体" w:hAnsi="宋体" w:cs="宋体"/>
          <w:color w:val="000000"/>
          <w:spacing w:val="1"/>
          <w:sz w:val="21"/>
        </w:rPr>
        <w:t>＜肿瘤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NNEDRG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3063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T3</w:t>
      </w:r>
    </w:p>
    <w:p>
      <w:pPr>
        <w:pStyle w:val="32"/>
        <w:framePr w:w="2333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NEDRG+TimesNewRomanPSMT"/>
          <w:color w:val="000000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T4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溃疡或者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卫星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形成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纯</w:t>
      </w:r>
      <w:r>
        <w:rPr>
          <w:rFonts w:ascii="宋体" w:hAnsi="宋体" w:cs="宋体"/>
          <w:color w:val="000000"/>
          <w:sz w:val="21"/>
          <w:lang w:eastAsia="zh-CN"/>
        </w:rPr>
        <w:t>的胸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受累不在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达到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性乳癌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诊断</w:t>
      </w:r>
      <w:r>
        <w:rPr>
          <w:rFonts w:ascii="宋体" w:hAnsi="宋体" w:cs="宋体"/>
          <w:color w:val="000000"/>
          <w:sz w:val="21"/>
          <w:lang w:eastAsia="zh-CN"/>
        </w:rPr>
        <w:t>标准的皮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溃疡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皮样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变）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T4a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T4b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T4c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T4d</w:t>
      </w:r>
    </w:p>
    <w:p>
      <w:pPr>
        <w:pStyle w:val="32"/>
        <w:framePr w:w="2398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同</w:t>
      </w:r>
      <w:r>
        <w:rPr>
          <w:rFonts w:ascii="宋体" w:hAnsi="宋体" w:cs="宋体"/>
          <w:color w:val="000000"/>
          <w:spacing w:val="1"/>
          <w:sz w:val="21"/>
        </w:rPr>
        <w:t>时</w:t>
      </w:r>
      <w:r>
        <w:rPr>
          <w:rFonts w:ascii="宋体" w:hAnsi="宋体" w:cs="宋体"/>
          <w:color w:val="000000"/>
          <w:spacing w:val="-1"/>
          <w:sz w:val="21"/>
        </w:rPr>
        <w:t>存在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NNEDRG+TimesNewRomanPSMT"/>
          <w:color w:val="000000"/>
          <w:spacing w:val="1"/>
          <w:sz w:val="21"/>
        </w:rPr>
        <w:t>T4a</w:t>
      </w:r>
      <w:r>
        <w:rPr>
          <w:rFonts w:ascii="NNEDRG+TimesNewRomanPSMT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NNEDRG+TimesNewRomanPSMT"/>
          <w:color w:val="000000"/>
          <w:sz w:val="21"/>
        </w:rPr>
        <w:t>T4b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1371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炎</w:t>
      </w:r>
      <w:r>
        <w:rPr>
          <w:rFonts w:ascii="宋体" w:hAnsi="宋体" w:cs="宋体"/>
          <w:color w:val="000000"/>
          <w:sz w:val="21"/>
        </w:rPr>
        <w:t>性乳癌；</w:t>
      </w:r>
    </w:p>
    <w:p>
      <w:pPr>
        <w:pStyle w:val="32"/>
        <w:framePr w:w="1993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</w:rPr>
        <w:t>区域淋巴结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pNX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pN0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0" w:after="0" w:line="211" w:lineRule="exact"/>
        <w:ind w:left="4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区域淋巴</w:t>
      </w:r>
      <w:r>
        <w:rPr>
          <w:rFonts w:ascii="宋体" w:hAnsi="宋体" w:cs="宋体"/>
          <w:color w:val="333333"/>
          <w:spacing w:val="-1"/>
          <w:sz w:val="21"/>
        </w:rPr>
        <w:t>结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评估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先</w:t>
      </w:r>
      <w:r>
        <w:rPr>
          <w:rFonts w:ascii="宋体" w:hAnsi="宋体" w:cs="宋体"/>
          <w:color w:val="333333"/>
          <w:spacing w:val="-1"/>
          <w:sz w:val="21"/>
        </w:rPr>
        <w:t>行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或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转移证据或者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z w:val="21"/>
          <w:lang w:eastAsia="zh-CN"/>
        </w:rPr>
        <w:t>(ITCs)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pacing w:val="-1"/>
          <w:sz w:val="21"/>
        </w:rPr>
        <w:t>i+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pN0(mol+)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6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pN1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pacing w:val="-1"/>
          <w:sz w:val="21"/>
          <w:lang w:eastAsia="zh-CN"/>
        </w:rPr>
        <w:t>(ITCs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NNEDRG+TimesNewRomanPSMT"/>
          <w:color w:val="333333"/>
          <w:spacing w:val="-1"/>
          <w:sz w:val="21"/>
          <w:lang w:eastAsia="zh-CN"/>
        </w:rPr>
        <w:t>0.2mm)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ITCs </w:t>
      </w:r>
      <w:r>
        <w:rPr>
          <w:rFonts w:ascii="NNEDRG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但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PCR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z w:val="21"/>
          <w:lang w:eastAsia="zh-CN"/>
        </w:rPr>
        <w:t>性（</w:t>
      </w:r>
      <w:r>
        <w:rPr>
          <w:rFonts w:ascii="NNEDRG+TimesNewRomanPSMT"/>
          <w:color w:val="333333"/>
          <w:sz w:val="21"/>
          <w:lang w:eastAsia="zh-CN"/>
        </w:rPr>
        <w:t>RT-PCR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902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z w:val="21"/>
          <w:lang w:eastAsia="zh-CN"/>
        </w:rPr>
        <w:t>pN1mi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（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NNEDRG+TimesNewRomanPSMT"/>
          <w:color w:val="333333"/>
          <w:sz w:val="21"/>
          <w:lang w:eastAsia="zh-CN"/>
        </w:rPr>
        <w:t>&gt;0.2mm</w:t>
      </w:r>
      <w:r>
        <w:rPr>
          <w:rFonts w:ascii="宋体" w:hAnsi="宋体" w:cs="宋体"/>
          <w:color w:val="333333"/>
          <w:spacing w:val="-44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单个淋巴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张</w:t>
      </w:r>
      <w:r>
        <w:rPr>
          <w:rFonts w:ascii="宋体" w:hAnsi="宋体" w:cs="宋体"/>
          <w:color w:val="333333"/>
          <w:sz w:val="21"/>
          <w:lang w:eastAsia="zh-CN"/>
        </w:rPr>
        <w:t>组织切片中肿瘤细胞数量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超过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-1"/>
          <w:sz w:val="21"/>
          <w:lang w:eastAsia="zh-CN"/>
        </w:rPr>
        <w:t>200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个，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NNEDRG+TimesNewRomanPSMT"/>
          <w:color w:val="333333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pN1a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pN1b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pN1c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1-3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枚腋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NEDRG+TimesNewRomanPSMT"/>
          <w:color w:val="000000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000000"/>
          <w:sz w:val="21"/>
          <w:lang w:eastAsia="zh-CN"/>
        </w:rPr>
        <w:t>转移）</w:t>
      </w:r>
    </w:p>
    <w:p>
      <w:pPr>
        <w:pStyle w:val="32"/>
        <w:framePr w:w="1671" w:wrap="around" w:vAnchor="margin" w:hAnchor="text" w:x="2676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pN1a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+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pN1b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转移；或临床上发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pN2a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pN2b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0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ind w:left="15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z w:val="21"/>
          <w:lang w:eastAsia="zh-CN"/>
        </w:rPr>
        <w:t>骨下淋巴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患</w:t>
      </w:r>
      <w:r>
        <w:rPr>
          <w:rFonts w:ascii="宋体" w:hAnsi="宋体" w:cs="宋体"/>
          <w:color w:val="000000"/>
          <w:sz w:val="21"/>
          <w:lang w:eastAsia="zh-CN"/>
        </w:rPr>
        <w:t>侧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内乳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；或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3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无临床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表现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）或锁</w:t>
      </w:r>
      <w:r>
        <w:rPr>
          <w:rFonts w:ascii="宋体" w:hAnsi="宋体" w:cs="宋体"/>
          <w:color w:val="000000"/>
          <w:sz w:val="21"/>
          <w:lang w:eastAsia="zh-CN"/>
        </w:rPr>
        <w:t>骨下淋巴结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Ⅲ区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淋巴结）转移；</w:t>
      </w:r>
    </w:p>
    <w:p>
      <w:pPr>
        <w:pStyle w:val="32"/>
        <w:framePr w:w="77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pN3a</w:t>
      </w:r>
    </w:p>
    <w:p>
      <w:pPr>
        <w:pStyle w:val="3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29</w:t>
      </w:r>
    </w:p>
    <w:p>
      <w:pPr>
        <w:pStyle w:val="3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9" o:spid="_x0000_s1079" o:spt="75" type="#_x0000_t75" style="position:absolute;left:0pt;margin-left:87.55pt;margin-top:58.25pt;height:2.7pt;width:420.2pt;mso-position-horizontal-relative:page;mso-position-vertical-relative:page;z-index:-251502592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87.55pt;margin-top:71.1pt;height:688.4pt;width:420.2pt;mso-position-horizontal-relative:page;mso-position-vertical-relative:page;z-index:-251600896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z w:val="21"/>
          <w:lang w:eastAsia="zh-CN"/>
        </w:rPr>
        <w:t>pN3b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39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pacing w:val="1"/>
          <w:sz w:val="21"/>
          <w:lang w:eastAsia="zh-CN"/>
        </w:rPr>
        <w:t>pN3c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，并</w:t>
      </w:r>
      <w:r>
        <w:rPr>
          <w:rFonts w:ascii="宋体" w:hAnsi="宋体" w:cs="宋体"/>
          <w:color w:val="000000"/>
          <w:sz w:val="21"/>
          <w:lang w:eastAsia="zh-CN"/>
        </w:rPr>
        <w:t>伴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1</w:t>
      </w:r>
      <w:r>
        <w:rPr>
          <w:rFonts w:ascii="OURWS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3</w:t>
      </w:r>
      <w:r>
        <w:rPr>
          <w:rFonts w:ascii="OURWS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个以上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哨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3"/>
        <w:framePr w:w="171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JND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3"/>
        <w:framePr w:w="608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M0</w:t>
      </w:r>
    </w:p>
    <w:p>
      <w:pPr>
        <w:pStyle w:val="33"/>
        <w:framePr w:w="2672" w:wrap="around" w:vAnchor="margin" w:hAnchor="text" w:x="2513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临床或者影像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33"/>
        <w:framePr w:w="1302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URWSF+TimesNewRomanPSMT"/>
          <w:color w:val="333333"/>
          <w:spacing w:val="-1"/>
          <w:sz w:val="21"/>
          <w:lang w:eastAsia="zh-CN"/>
        </w:rPr>
        <w:t>cM0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OURWSF+TimesNewRomanPSMT"/>
          <w:color w:val="333333"/>
          <w:spacing w:val="-1"/>
          <w:sz w:val="21"/>
          <w:lang w:eastAsia="zh-CN"/>
        </w:rPr>
        <w:t>i+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证据，</w:t>
      </w:r>
      <w:r>
        <w:rPr>
          <w:rFonts w:ascii="宋体" w:hAnsi="宋体" w:cs="宋体"/>
          <w:color w:val="333333"/>
          <w:sz w:val="21"/>
          <w:lang w:eastAsia="zh-CN"/>
        </w:rPr>
        <w:t>但是存在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过外</w:t>
      </w:r>
      <w:r>
        <w:rPr>
          <w:rFonts w:ascii="宋体" w:hAnsi="宋体" w:cs="宋体"/>
          <w:color w:val="333333"/>
          <w:sz w:val="21"/>
          <w:lang w:eastAsia="zh-CN"/>
        </w:rPr>
        <w:t>周血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检测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刺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区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z w:val="21"/>
          <w:lang w:eastAsia="zh-CN"/>
        </w:rPr>
        <w:t>软组织发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OURWSF+TimesNewRomanPSMT"/>
          <w:color w:val="333333"/>
          <w:sz w:val="21"/>
          <w:lang w:eastAsia="zh-CN"/>
        </w:rPr>
        <w:t>0.2mm</w:t>
      </w:r>
      <w:r>
        <w:rPr>
          <w:rFonts w:ascii="OURWSF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转移灶，无转移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z w:val="21"/>
          <w:lang w:eastAsia="zh-CN"/>
        </w:rPr>
        <w:t>或体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6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M1</w:t>
      </w:r>
    </w:p>
    <w:p>
      <w:pPr>
        <w:pStyle w:val="33"/>
        <w:framePr w:w="5810" w:wrap="around" w:vAnchor="margin" w:hAnchor="text" w:x="2513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临床有转移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OURWSF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0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T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3"/>
        </w:rPr>
        <w:t>Tis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N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38" w:wrap="around" w:vAnchor="margin" w:hAnchor="text" w:x="7776" w:y="4622"/>
        <w:widowControl w:val="0"/>
        <w:autoSpaceDE w:val="0"/>
        <w:autoSpaceDN w:val="0"/>
        <w:spacing w:before="0" w:after="0" w:line="245" w:lineRule="exact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M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M1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C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3"/>
        <w:framePr w:w="600" w:wrap="around" w:vAnchor="margin" w:hAnchor="text" w:x="6005" w:y="528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7" w:after="0" w:line="245" w:lineRule="exact"/>
        <w:ind w:left="115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594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577" w:wrap="around" w:vAnchor="margin" w:hAnchor="text" w:x="4277" w:y="627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577" w:wrap="around" w:vAnchor="margin" w:hAnchor="text" w:x="4277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600" w:wrap="around" w:vAnchor="margin" w:hAnchor="text" w:x="6005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600" w:wrap="around" w:vAnchor="margin" w:hAnchor="text" w:x="6005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lang w:eastAsia="zh-CN"/>
        </w:rPr>
        <w:t>N3</w:t>
      </w:r>
    </w:p>
    <w:p>
      <w:pPr>
        <w:pStyle w:val="33"/>
        <w:framePr w:w="870" w:wrap="around" w:vAnchor="margin" w:hAnchor="text" w:x="5873" w:y="1092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AnyN</w:t>
      </w:r>
    </w:p>
    <w:p>
      <w:pPr>
        <w:pStyle w:val="3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30</w:t>
      </w:r>
    </w:p>
    <w:p>
      <w:pPr>
        <w:pStyle w:val="3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1" o:spid="_x0000_s1081" o:spt="75" type="#_x0000_t75" style="position:absolute;left:0pt;margin-left:87.55pt;margin-top:58.25pt;height:2.7pt;width:420.2pt;mso-position-horizontal-relative:page;mso-position-vertical-relative:page;z-index:-2515005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87.55pt;margin-top:71.1pt;height:506.6pt;width:420.2pt;mso-position-horizontal-relative:page;mso-position-vertical-relative:page;z-index:-251598848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</v:shape>
        </w:pic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4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食管癌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／食管与胃食管交界</w:t>
      </w:r>
      <w:r>
        <w:rPr>
          <w:rFonts w:ascii="宋体" w:hAnsi="宋体" w:cs="宋体"/>
          <w:b/>
          <w:color w:val="333333"/>
          <w:sz w:val="32"/>
          <w:lang w:eastAsia="zh-CN"/>
        </w:rPr>
        <w:t>处肿瘤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适用于：鳞状细胞癌，腺癌，腺鳞癌，未分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癌，神经内分泌癌，以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伴神经内分泌分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的腺癌。（不包括肉瘤，胃肠道间质肿瘤）</w:t>
      </w:r>
    </w:p>
    <w:p>
      <w:pPr>
        <w:pStyle w:val="34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4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Tx</w:t>
      </w:r>
    </w:p>
    <w:p>
      <w:pPr>
        <w:pStyle w:val="3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34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T0</w:t>
      </w:r>
    </w:p>
    <w:p>
      <w:pPr>
        <w:pStyle w:val="34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Tis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层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T1a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T1b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T2</w:t>
      </w:r>
    </w:p>
    <w:p>
      <w:pPr>
        <w:pStyle w:val="34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T3</w:t>
      </w:r>
    </w:p>
    <w:p>
      <w:pPr>
        <w:pStyle w:val="34"/>
        <w:framePr w:w="1793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</w:t>
      </w:r>
    </w:p>
    <w:p>
      <w:pPr>
        <w:pStyle w:val="34"/>
        <w:framePr w:w="2216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T4a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T4b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z w:val="21"/>
          <w:lang w:eastAsia="zh-CN"/>
        </w:rPr>
        <w:t>体、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9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区域淋巴结（适用于腺癌和鳞状细胞癌）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Nx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N0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N1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N2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N3</w:t>
      </w:r>
    </w:p>
    <w:p>
      <w:pPr>
        <w:pStyle w:val="34"/>
        <w:framePr w:w="2429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4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1-2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3-6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于或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OOGJFJ+TimesNewRomanPSMT"/>
          <w:color w:val="333333"/>
          <w:sz w:val="21"/>
          <w:lang w:eastAsia="zh-CN"/>
        </w:rPr>
        <w:t>7</w:t>
      </w:r>
      <w:r>
        <w:rPr>
          <w:rFonts w:ascii="OOGJFJ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4763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远处转移（适用于腺癌和鳞状细胞癌）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M0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M1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26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分化程度（腺癌、鳞癌）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GX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G1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G2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G3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程度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1160" w:wrap="around" w:vAnchor="margin" w:hAnchor="text" w:x="2477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34"/>
        <w:framePr w:w="2005" w:wrap="around" w:vAnchor="margin" w:hAnchor="text" w:x="2426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591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L-----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肿瘤位置（肿瘤</w:t>
      </w:r>
      <w:r>
        <w:rPr>
          <w:rFonts w:ascii="宋体" w:hAnsi="宋体" w:cs="宋体"/>
          <w:b/>
          <w:color w:val="333333"/>
          <w:sz w:val="21"/>
          <w:lang w:eastAsia="zh-CN"/>
        </w:rPr>
        <w:t>位置指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肿瘤的中心</w:t>
      </w:r>
      <w:r>
        <w:rPr>
          <w:rFonts w:ascii="宋体" w:hAnsi="宋体" w:cs="宋体"/>
          <w:b/>
          <w:color w:val="333333"/>
          <w:sz w:val="21"/>
          <w:lang w:eastAsia="zh-CN"/>
        </w:rPr>
        <w:t>，适用于鳞癌）</w:t>
      </w:r>
    </w:p>
    <w:p>
      <w:pPr>
        <w:pStyle w:val="34"/>
        <w:framePr w:w="468" w:wrap="around" w:vAnchor="margin" w:hAnchor="text" w:x="1958" w:y="1240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X</w:t>
      </w:r>
    </w:p>
    <w:p>
      <w:pPr>
        <w:pStyle w:val="34"/>
        <w:framePr w:w="1371" w:wrap="around" w:vAnchor="margin" w:hAnchor="text" w:x="2741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段</w:t>
      </w:r>
      <w:r>
        <w:rPr>
          <w:rFonts w:ascii="宋体" w:hAnsi="宋体" w:cs="宋体"/>
          <w:color w:val="333333"/>
          <w:sz w:val="21"/>
          <w:lang w:eastAsia="zh-CN"/>
        </w:rPr>
        <w:t>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至下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胃食管交界；</w:t>
      </w:r>
    </w:p>
    <w:p>
      <w:pPr>
        <w:pStyle w:val="3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31</w:t>
      </w:r>
    </w:p>
    <w:p>
      <w:pPr>
        <w:pStyle w:val="3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3" o:spid="_x0000_s1083" o:spt="75" type="#_x0000_t75" style="position:absolute;left:0pt;margin-left:87.55pt;margin-top:58.25pt;height:2.7pt;width:420.2pt;mso-position-horizontal-relative:page;mso-position-vertical-relative:page;z-index:-25149849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84" o:spid="_x0000_s1084" o:spt="75" type="#_x0000_t75" style="position:absolute;left:0pt;margin-left:87.55pt;margin-top:102.3pt;height:657.2pt;width:420.2pt;mso-position-horizontal-relative:page;mso-position-vertical-relative:page;z-index:-25159680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5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鳞癌</w:t>
      </w:r>
    </w:p>
    <w:p>
      <w:pPr>
        <w:pStyle w:val="35"/>
        <w:framePr w:w="772" w:wrap="around" w:vAnchor="margin" w:hAnchor="text" w:x="2256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T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3"/>
        </w:rPr>
        <w:t>Tis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N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38" w:wrap="around" w:vAnchor="margin" w:hAnchor="text" w:x="6521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M</w:t>
      </w:r>
    </w:p>
    <w:p>
      <w:pPr>
        <w:pStyle w:val="35"/>
        <w:framePr w:w="502" w:wrap="around" w:vAnchor="margin" w:hAnchor="text" w:x="7920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G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0" w:after="0" w:line="245" w:lineRule="exact"/>
        <w:ind w:left="11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L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6" w:wrap="around" w:vAnchor="margin" w:hAnchor="text" w:x="2285" w:y="2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WREGU+TimesNewRomanPSMT"/>
          <w:color w:val="333333"/>
        </w:rPr>
        <w:t>0</w:t>
      </w:r>
      <w:r>
        <w:rPr>
          <w:rFonts w:ascii="KWREGU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M1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N/A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G1-3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600" w:wrap="around" w:vAnchor="margin" w:hAnchor="text" w:x="7872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710" w:wrap="around" w:vAnchor="margin" w:hAnchor="text" w:x="9218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0" w:after="0" w:line="245" w:lineRule="exact"/>
        <w:ind w:left="324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Lower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9" w:after="0" w:line="245" w:lineRule="exact"/>
        <w:ind w:left="422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577" w:wrap="around" w:vAnchor="margin" w:hAnchor="text" w:x="3734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LocationX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87" w:after="0" w:line="245" w:lineRule="exact"/>
        <w:ind w:left="283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577" w:wrap="around" w:vAnchor="margin" w:hAnchor="text" w:x="3734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710" w:wrap="around" w:vAnchor="margin" w:hAnchor="text" w:x="9218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N1-2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N0-1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T4b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710" w:wrap="around" w:vAnchor="margin" w:hAnchor="text" w:x="9218" w:y="845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878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N0-2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N3</w:t>
      </w:r>
    </w:p>
    <w:p>
      <w:pPr>
        <w:pStyle w:val="35"/>
        <w:framePr w:w="710" w:wrap="around" w:vAnchor="margin" w:hAnchor="text" w:x="92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944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70" w:wrap="around" w:vAnchor="margin" w:hAnchor="text" w:x="4975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AnyN</w:t>
      </w:r>
    </w:p>
    <w:p>
      <w:pPr>
        <w:pStyle w:val="35"/>
        <w:framePr w:w="710" w:wrap="around" w:vAnchor="margin" w:hAnchor="text" w:x="9218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32</w:t>
      </w:r>
    </w:p>
    <w:p>
      <w:pPr>
        <w:pStyle w:val="3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5" o:spid="_x0000_s1085" o:spt="75" type="#_x0000_t75" style="position:absolute;left:0pt;margin-left:87.55pt;margin-top:58.25pt;height:2.7pt;width:420.2pt;mso-position-horizontal-relative:page;mso-position-vertical-relative:page;z-index:-2514964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6" o:spid="_x0000_s1086" o:spt="75" type="#_x0000_t75" style="position:absolute;left:0pt;margin-left:87.55pt;margin-top:71.1pt;height:698.85pt;width:420.2pt;mso-position-horizontal-relative:page;mso-position-vertical-relative:page;z-index:-251594752;mso-width-relative:page;mso-height-relative:page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</w:pic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6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腺癌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0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T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3"/>
        </w:rPr>
        <w:t>Tis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N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38" w:wrap="around" w:vAnchor="margin" w:hAnchor="text" w:x="6672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M</w:t>
      </w:r>
    </w:p>
    <w:p>
      <w:pPr>
        <w:pStyle w:val="36"/>
        <w:framePr w:w="502" w:wrap="around" w:vAnchor="margin" w:hAnchor="text" w:x="8117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G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M1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N/A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G2</w:t>
      </w:r>
    </w:p>
    <w:p>
      <w:pPr>
        <w:pStyle w:val="36"/>
        <w:framePr w:w="600" w:wrap="around" w:vAnchor="margin" w:hAnchor="text" w:x="5218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80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577" w:wrap="around" w:vAnchor="margin" w:hAnchor="text" w:x="380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577" w:wrap="around" w:vAnchor="margin" w:hAnchor="text" w:x="3804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600" w:wrap="around" w:vAnchor="margin" w:hAnchor="text" w:x="5218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577" w:wrap="around" w:vAnchor="margin" w:hAnchor="text" w:x="3804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N1-2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N0-1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T4b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N0-2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N3</w:t>
      </w:r>
    </w:p>
    <w:p>
      <w:pPr>
        <w:pStyle w:val="36"/>
        <w:framePr w:w="870" w:wrap="around" w:vAnchor="margin" w:hAnchor="text" w:x="5086" w:y="878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AnyN</w:t>
      </w:r>
    </w:p>
    <w:p>
      <w:pPr>
        <w:pStyle w:val="3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33</w:t>
      </w:r>
    </w:p>
    <w:p>
      <w:pPr>
        <w:pStyle w:val="3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7" o:spid="_x0000_s1087" o:spt="75" type="#_x0000_t75" style="position:absolute;left:0pt;margin-left:87.55pt;margin-top:58.25pt;height:2.7pt;width:420.2pt;mso-position-horizontal-relative:page;mso-position-vertical-relative:page;z-index:-2514944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8" o:spid="_x0000_s1088" o:spt="75" type="#_x0000_t75" style="position:absolute;left:0pt;margin-left:87.55pt;margin-top:71.1pt;height:399.45pt;width:420.2pt;mso-position-horizontal-relative:page;mso-position-vertical-relative:page;z-index:-251592704;mso-width-relative:page;mso-height-relative:page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</w:pic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7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胸腺肿瘤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适用于：胸腺瘤，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b/>
          <w:color w:val="333333"/>
          <w:sz w:val="21"/>
          <w:lang w:eastAsia="zh-CN"/>
        </w:rPr>
        <w:t>腺癌，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胸腺神经内分泌肿瘤，复合性胸腺癌。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TX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T0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7"/>
        <w:framePr w:w="550" w:wrap="around" w:vAnchor="margin" w:hAnchor="text" w:x="1800" w:y="335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T1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T1a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T1b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T2</w:t>
      </w:r>
    </w:p>
    <w:p>
      <w:pPr>
        <w:pStyle w:val="37"/>
        <w:framePr w:w="2429" w:wrap="around" w:vAnchor="margin" w:hAnchor="text" w:x="254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侵犯纵膈胸膜；</w:t>
      </w:r>
    </w:p>
    <w:p>
      <w:pPr>
        <w:pStyle w:val="37"/>
        <w:framePr w:w="2216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2429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T3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弓或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内肺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食管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T4</w:t>
      </w:r>
    </w:p>
    <w:p>
      <w:pPr>
        <w:pStyle w:val="37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Nx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N0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N1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N2</w:t>
      </w:r>
    </w:p>
    <w:p>
      <w:pPr>
        <w:pStyle w:val="37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1793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3643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7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M0</w:t>
      </w:r>
    </w:p>
    <w:p>
      <w:pPr>
        <w:pStyle w:val="3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M1</w:t>
      </w:r>
    </w:p>
    <w:p>
      <w:pPr>
        <w:pStyle w:val="37"/>
        <w:framePr w:w="158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M1a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M1b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孤立的胸膜或者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心包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或远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器官转移；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37"/>
        <w:framePr w:w="456" w:wrap="around" w:vAnchor="margin" w:hAnchor="text" w:x="4826" w:y="9617"/>
        <w:widowControl w:val="0"/>
        <w:autoSpaceDE w:val="0"/>
        <w:autoSpaceDN w:val="0"/>
        <w:spacing w:before="0" w:after="0" w:line="234" w:lineRule="exact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T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N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M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T1a,b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97" w:after="0" w:line="234" w:lineRule="exact"/>
        <w:ind w:left="125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T2</w:t>
      </w:r>
    </w:p>
    <w:p>
      <w:pPr>
        <w:pStyle w:val="37"/>
        <w:framePr w:w="526" w:wrap="around" w:vAnchor="margin" w:hAnchor="text" w:x="2719" w:y="102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37"/>
        <w:framePr w:w="574" w:wrap="around" w:vAnchor="margin" w:hAnchor="text" w:x="6835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550" w:wrap="around" w:vAnchor="margin" w:hAnchor="text" w:x="4778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T3</w:t>
      </w:r>
    </w:p>
    <w:p>
      <w:pPr>
        <w:pStyle w:val="37"/>
        <w:framePr w:w="574" w:wrap="around" w:vAnchor="margin" w:hAnchor="text" w:x="6835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550" w:wrap="around" w:vAnchor="margin" w:hAnchor="text" w:x="4778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T4</w:t>
      </w:r>
    </w:p>
    <w:p>
      <w:pPr>
        <w:pStyle w:val="37"/>
        <w:framePr w:w="574" w:wrap="around" w:vAnchor="margin" w:hAnchor="text" w:x="6835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574" w:wrap="around" w:vAnchor="margin" w:hAnchor="text" w:x="6835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N1</w:t>
      </w:r>
    </w:p>
    <w:p>
      <w:pPr>
        <w:pStyle w:val="37"/>
        <w:framePr w:w="608" w:wrap="around" w:vAnchor="margin" w:hAnchor="text" w:x="8890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N0,1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100" w:after="0" w:line="234" w:lineRule="exact"/>
        <w:ind w:left="79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N2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0" w:after="0" w:line="234" w:lineRule="exact"/>
        <w:ind w:left="173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M0,M1a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97" w:after="0" w:line="234" w:lineRule="exact"/>
        <w:ind w:left="168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M1b</w:t>
      </w:r>
    </w:p>
    <w:p>
      <w:pPr>
        <w:pStyle w:val="37"/>
        <w:framePr w:w="831" w:wrap="around" w:vAnchor="margin" w:hAnchor="text" w:x="6708" w:y="1227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AnyN</w:t>
      </w:r>
    </w:p>
    <w:p>
      <w:pPr>
        <w:pStyle w:val="3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34</w:t>
      </w:r>
    </w:p>
    <w:p>
      <w:pPr>
        <w:pStyle w:val="3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9" o:spid="_x0000_s1089" o:spt="75" type="#_x0000_t75" style="position:absolute;left:0pt;margin-left:87.55pt;margin-top:58.25pt;height:2.7pt;width:420.2pt;mso-position-horizontal-relative:page;mso-position-vertical-relative:page;z-index:-2514923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0" o:spid="_x0000_s1090" o:spt="75" type="#_x0000_t75" style="position:absolute;left:0pt;margin-left:87.55pt;margin-top:102.3pt;height:526.75pt;width:420.2pt;mso-position-horizontal-relative:page;mso-position-vertical-relative:page;z-index:-251590656;mso-width-relative:page;mso-height-relative:page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</w:pic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恶性胸膜间皮瘤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适用于：胸部的恶性间</w:t>
      </w:r>
      <w:r>
        <w:rPr>
          <w:rFonts w:ascii="宋体" w:hAnsi="宋体" w:cs="宋体"/>
          <w:b/>
          <w:color w:val="333333"/>
          <w:sz w:val="21"/>
          <w:lang w:eastAsia="zh-CN"/>
        </w:rPr>
        <w:t>皮瘤。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Tx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T0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T1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T2</w:t>
      </w:r>
    </w:p>
    <w:p>
      <w:pPr>
        <w:pStyle w:val="3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局限于同侧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LPWEC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胸膜的侵犯；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z w:val="21"/>
          <w:lang w:eastAsia="zh-CN"/>
        </w:rPr>
        <w:t>至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的肺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切</w:t>
      </w:r>
      <w:r>
        <w:rPr>
          <w:rFonts w:ascii="宋体" w:hAnsi="宋体" w:cs="宋体"/>
          <w:color w:val="333333"/>
          <w:sz w:val="21"/>
          <w:lang w:eastAsia="zh-CN"/>
        </w:rPr>
        <w:t>除可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纵膈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特征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胸内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T3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163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T4</w:t>
      </w:r>
    </w:p>
    <w:p>
      <w:pPr>
        <w:pStyle w:val="38"/>
        <w:framePr w:w="2005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纵膈脂肪；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、可</w:t>
      </w:r>
      <w:r>
        <w:rPr>
          <w:rFonts w:ascii="宋体" w:hAnsi="宋体" w:cs="宋体"/>
          <w:color w:val="333333"/>
          <w:sz w:val="21"/>
          <w:lang w:eastAsia="zh-CN"/>
        </w:rPr>
        <w:t>完整切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</w:t>
      </w:r>
      <w:r>
        <w:rPr>
          <w:rFonts w:ascii="宋体" w:hAnsi="宋体" w:cs="宋体"/>
          <w:color w:val="333333"/>
          <w:sz w:val="21"/>
          <w:lang w:eastAsia="zh-CN"/>
        </w:rPr>
        <w:t>非透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部晚</w:t>
      </w:r>
      <w:r>
        <w:rPr>
          <w:rFonts w:ascii="宋体" w:hAnsi="宋体" w:cs="宋体"/>
          <w:color w:val="333333"/>
          <w:sz w:val="21"/>
          <w:lang w:eastAsia="zh-CN"/>
        </w:rPr>
        <w:t>期肿瘤。侵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面的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膈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z w:val="21"/>
          <w:lang w:eastAsia="zh-CN"/>
        </w:rPr>
        <w:t>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备至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肋</w:t>
      </w:r>
      <w:r>
        <w:rPr>
          <w:rFonts w:ascii="宋体" w:hAnsi="宋体" w:cs="宋体"/>
          <w:color w:val="333333"/>
          <w:sz w:val="21"/>
          <w:lang w:eastAsia="zh-CN"/>
        </w:rPr>
        <w:t>骨破坏；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肌侵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333333"/>
          <w:sz w:val="21"/>
          <w:lang w:eastAsia="zh-CN"/>
        </w:rPr>
        <w:t>腹腔；</w:t>
      </w:r>
    </w:p>
    <w:p>
      <w:pPr>
        <w:pStyle w:val="38"/>
        <w:framePr w:w="2429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对侧胸膜；</w:t>
      </w:r>
    </w:p>
    <w:p>
      <w:pPr>
        <w:pStyle w:val="38"/>
        <w:framePr w:w="2429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纵膈器官；</w:t>
      </w:r>
    </w:p>
    <w:p>
      <w:pPr>
        <w:pStyle w:val="38"/>
        <w:framePr w:w="2005" w:wrap="around" w:vAnchor="margin" w:hAnchor="text" w:x="243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⑤直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柱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6072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⑥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的内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积液，或侵犯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Nx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N0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N1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N2</w:t>
      </w:r>
    </w:p>
    <w:p>
      <w:pPr>
        <w:pStyle w:val="38"/>
        <w:framePr w:w="2915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216" w:wrap="around" w:vAnchor="margin" w:hAnchor="text" w:x="247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转移至对侧纵膈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711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M0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M1</w:t>
      </w:r>
    </w:p>
    <w:p>
      <w:pPr>
        <w:pStyle w:val="38"/>
        <w:framePr w:w="1582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1582" w:wrap="around" w:vAnchor="margin" w:hAnchor="text" w:x="2513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000000"/>
          <w:spacing w:val="1"/>
          <w:lang w:eastAsia="zh-CN"/>
        </w:rPr>
        <w:t>分期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A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B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T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N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526" w:wrap="around" w:vAnchor="margin" w:hAnchor="text" w:x="8938" w:y="12105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M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M1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T2/3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600" w:wrap="around" w:vAnchor="margin" w:hAnchor="text" w:x="6830" w:y="13101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551" w:wrap="around" w:vAnchor="margin" w:hAnchor="text" w:x="2714" w:y="1344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T2</w:t>
      </w:r>
    </w:p>
    <w:p>
      <w:pPr>
        <w:pStyle w:val="38"/>
        <w:framePr w:w="600" w:wrap="around" w:vAnchor="margin" w:hAnchor="text" w:x="6830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A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8"/>
        <w:framePr w:w="577" w:wrap="around" w:vAnchor="margin" w:hAnchor="text" w:x="4771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T3</w:t>
      </w:r>
    </w:p>
    <w:p>
      <w:pPr>
        <w:pStyle w:val="38"/>
        <w:framePr w:w="600" w:wrap="around" w:vAnchor="margin" w:hAnchor="text" w:x="6830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T1-3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T4</w:t>
      </w:r>
    </w:p>
    <w:p>
      <w:pPr>
        <w:pStyle w:val="38"/>
        <w:framePr w:w="600" w:wrap="around" w:vAnchor="margin" w:hAnchor="text" w:x="6830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N2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45" w:wrap="around" w:vAnchor="margin" w:hAnchor="text" w:x="4639" w:y="14762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AnyT</w:t>
      </w:r>
    </w:p>
    <w:p>
      <w:pPr>
        <w:pStyle w:val="3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35</w:t>
      </w:r>
    </w:p>
    <w:p>
      <w:pPr>
        <w:pStyle w:val="3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1" o:spid="_x0000_s1091" o:spt="75" type="#_x0000_t75" style="position:absolute;left:0pt;margin-left:87.55pt;margin-top:58.25pt;height:2.7pt;width:420.2pt;mso-position-horizontal-relative:page;mso-position-vertical-relative:page;z-index:-2514903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2" o:spid="_x0000_s1092" o:spt="75" type="#_x0000_t75" style="position:absolute;left:0pt;margin-left:87.55pt;margin-top:102.3pt;height:651.55pt;width:420.2pt;mso-position-horizontal-relative:page;mso-position-vertical-relative:page;z-index:-251588608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9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9"/>
        <w:framePr w:w="96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适用于：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肝细胞癌</w:t>
      </w:r>
      <w:r>
        <w:rPr>
          <w:rFonts w:ascii="RQNJC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纤维板层肝</w:t>
      </w:r>
      <w:r>
        <w:rPr>
          <w:rFonts w:ascii="宋体" w:hAnsi="宋体" w:cs="宋体"/>
          <w:b/>
          <w:color w:val="333333"/>
          <w:spacing w:val="-2"/>
          <w:sz w:val="21"/>
          <w:lang w:eastAsia="zh-CN"/>
        </w:rPr>
        <w:t>细胞癌。（不包括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内胆管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z w:val="21"/>
          <w:lang w:eastAsia="zh-CN"/>
        </w:rPr>
        <w:t>混合肝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</w:t>
      </w:r>
      <w:r>
        <w:rPr>
          <w:rFonts w:ascii="RQNJCQ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</w:t>
      </w:r>
    </w:p>
    <w:p>
      <w:pPr>
        <w:pStyle w:val="39"/>
        <w:framePr w:w="158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胞癌，肉瘤）</w:t>
      </w:r>
    </w:p>
    <w:p>
      <w:pPr>
        <w:pStyle w:val="39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9"/>
        <w:framePr w:w="280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Tx</w:t>
      </w:r>
      <w:r>
        <w:rPr>
          <w:rFonts w:ascii="GVKGO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T0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T1</w:t>
      </w:r>
    </w:p>
    <w:p>
      <w:pPr>
        <w:pStyle w:val="39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9"/>
        <w:framePr w:w="35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T1a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GVKGOI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9"/>
        <w:framePr w:w="479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T1b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GVKGOI+TimesNewRomanPSMT"/>
          <w:color w:val="000000"/>
          <w:spacing w:val="1"/>
          <w:sz w:val="21"/>
          <w:lang w:eastAsia="zh-CN"/>
        </w:rPr>
        <w:t>2cm</w:t>
      </w:r>
      <w:r>
        <w:rPr>
          <w:rFonts w:ascii="GVKGOI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T2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T3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T4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z w:val="21"/>
          <w:lang w:eastAsia="zh-CN"/>
        </w:rPr>
        <w:t>的肿瘤，无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有一</w:t>
      </w:r>
      <w:r>
        <w:rPr>
          <w:rFonts w:ascii="宋体" w:hAnsi="宋体" w:cs="宋体"/>
          <w:color w:val="333333"/>
          <w:sz w:val="21"/>
          <w:lang w:eastAsia="zh-CN"/>
        </w:rPr>
        <w:t>个最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或者肝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-32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z w:val="21"/>
          <w:lang w:eastAsia="zh-CN"/>
        </w:rPr>
        <w:t>胆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囊外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邻近器官，或穿透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3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Nx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N0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N1</w:t>
      </w:r>
    </w:p>
    <w:p>
      <w:pPr>
        <w:pStyle w:val="39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M0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M1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39"/>
        <w:framePr w:w="772" w:wrap="around" w:vAnchor="margin" w:hAnchor="text" w:x="2393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T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T1a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T1b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T2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N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38" w:wrap="around" w:vAnchor="margin" w:hAnchor="text" w:x="7462" w:y="8990"/>
        <w:widowControl w:val="0"/>
        <w:autoSpaceDE w:val="0"/>
        <w:autoSpaceDN w:val="0"/>
        <w:spacing w:before="0" w:after="0" w:line="245" w:lineRule="exact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M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M1</w:t>
      </w:r>
    </w:p>
    <w:p>
      <w:pPr>
        <w:pStyle w:val="39"/>
        <w:framePr w:w="600" w:wrap="around" w:vAnchor="margin" w:hAnchor="text" w:x="5779" w:y="965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600" w:wrap="around" w:vAnchor="margin" w:hAnchor="text" w:x="5779" w:y="998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577" w:wrap="around" w:vAnchor="margin" w:hAnchor="text" w:x="4142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T3</w:t>
      </w:r>
    </w:p>
    <w:p>
      <w:pPr>
        <w:pStyle w:val="39"/>
        <w:framePr w:w="600" w:wrap="around" w:vAnchor="margin" w:hAnchor="text" w:x="5779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77" w:wrap="around" w:vAnchor="margin" w:hAnchor="text" w:x="4142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T4</w:t>
      </w:r>
    </w:p>
    <w:p>
      <w:pPr>
        <w:pStyle w:val="39"/>
        <w:framePr w:w="600" w:wrap="around" w:vAnchor="margin" w:hAnchor="text" w:x="5779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600" w:wrap="around" w:vAnchor="margin" w:hAnchor="text" w:x="5779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lang w:eastAsia="zh-CN"/>
        </w:rPr>
        <w:t>N1</w:t>
      </w:r>
    </w:p>
    <w:p>
      <w:pPr>
        <w:pStyle w:val="39"/>
        <w:framePr w:w="870" w:wrap="around" w:vAnchor="margin" w:hAnchor="text" w:x="5647" w:y="1131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spacing w:val="-1"/>
          <w:lang w:eastAsia="zh-CN"/>
        </w:rPr>
        <w:t>AnyN</w:t>
      </w:r>
    </w:p>
    <w:p>
      <w:pPr>
        <w:pStyle w:val="3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36</w:t>
      </w:r>
    </w:p>
    <w:p>
      <w:pPr>
        <w:pStyle w:val="3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3" o:spid="_x0000_s1093" o:spt="75" type="#_x0000_t75" style="position:absolute;left:0pt;margin-left:87.55pt;margin-top:58.25pt;height:2.7pt;width:420.2pt;mso-position-horizontal-relative:page;mso-position-vertical-relative:page;z-index:-2514882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4" o:spid="_x0000_s1094" o:spt="75" type="#_x0000_t75" style="position:absolute;left:0pt;margin-left:87.55pt;margin-top:102.3pt;height:479pt;width:420.2pt;mso-position-horizontal-relative:page;mso-position-vertical-relative:page;z-index:-251586560;mso-width-relative:page;mso-height-relative:page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</v:shape>
        </w:pic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0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肝内胆管细胞癌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混合肝细胞</w:t>
      </w:r>
      <w:r>
        <w:rPr>
          <w:rFonts w:ascii="EDMQCT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肝内胆管细胞癌，肝原发神经内分泌肿瘤。（不包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括肝细胞癌，肝</w:t>
      </w:r>
      <w:r>
        <w:rPr>
          <w:rFonts w:ascii="宋体" w:hAnsi="宋体" w:cs="宋体"/>
          <w:b/>
          <w:color w:val="333333"/>
          <w:sz w:val="21"/>
          <w:lang w:eastAsia="zh-CN"/>
        </w:rPr>
        <w:t>门部胆管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细胞癌，肉瘤，</w:t>
      </w:r>
      <w:r>
        <w:rPr>
          <w:rFonts w:ascii="宋体" w:hAnsi="宋体" w:cs="宋体"/>
          <w:b/>
          <w:color w:val="333333"/>
          <w:sz w:val="21"/>
          <w:lang w:eastAsia="zh-CN"/>
        </w:rPr>
        <w:t>胆囊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癌）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0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Tx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T0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z w:val="21"/>
        </w:rPr>
        <w:t>Tis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T1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T1a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T1b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T2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NWATSV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NWATSV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T3</w:t>
      </w:r>
    </w:p>
    <w:p>
      <w:pPr>
        <w:pStyle w:val="4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T4</w:t>
      </w:r>
    </w:p>
    <w:p>
      <w:pPr>
        <w:pStyle w:val="40"/>
        <w:framePr w:w="2672" w:wrap="around" w:vAnchor="margin" w:hAnchor="text" w:x="245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Nx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N0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N1</w:t>
      </w:r>
    </w:p>
    <w:p>
      <w:pPr>
        <w:pStyle w:val="40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M0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M1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772" w:wrap="around" w:vAnchor="margin" w:hAnchor="text" w:x="240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EDMQCT+TimesNewRomanPS-BoldMT"/>
          <w:b/>
          <w:color w:val="000000"/>
          <w:lang w:eastAsia="zh-CN"/>
        </w:rPr>
      </w:pPr>
      <w:r>
        <w:rPr>
          <w:rFonts w:ascii="EDMQCT+TimesNewRomanPS-BoldMT"/>
          <w:b/>
          <w:color w:val="000000"/>
          <w:lang w:eastAsia="zh-CN"/>
        </w:rPr>
        <w:t>T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3"/>
          <w:lang w:eastAsia="zh-CN"/>
        </w:rPr>
        <w:t>Tis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N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38" w:wrap="around" w:vAnchor="margin" w:hAnchor="text" w:x="7512" w:y="8990"/>
        <w:widowControl w:val="0"/>
        <w:autoSpaceDE w:val="0"/>
        <w:autoSpaceDN w:val="0"/>
        <w:spacing w:before="0" w:after="0" w:line="245" w:lineRule="exact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M</w:t>
      </w:r>
    </w:p>
    <w:p>
      <w:pPr>
        <w:pStyle w:val="40"/>
        <w:framePr w:w="440" w:wrap="around" w:vAnchor="margin" w:hAnchor="text" w:x="2566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M1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T1a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T1b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T2</w:t>
      </w:r>
    </w:p>
    <w:p>
      <w:pPr>
        <w:pStyle w:val="40"/>
        <w:framePr w:w="600" w:wrap="around" w:vAnchor="margin" w:hAnchor="text" w:x="5818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9981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10314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577" w:wrap="around" w:vAnchor="margin" w:hAnchor="text" w:x="4164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T3</w:t>
      </w:r>
    </w:p>
    <w:p>
      <w:pPr>
        <w:pStyle w:val="40"/>
        <w:framePr w:w="600" w:wrap="around" w:vAnchor="margin" w:hAnchor="text" w:x="5818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77" w:wrap="around" w:vAnchor="margin" w:hAnchor="text" w:x="4164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T4</w:t>
      </w:r>
    </w:p>
    <w:p>
      <w:pPr>
        <w:pStyle w:val="40"/>
        <w:framePr w:w="600" w:wrap="around" w:vAnchor="margin" w:hAnchor="text" w:x="5818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-1"/>
        </w:rPr>
        <w:t>AnyT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AnyT</w:t>
      </w:r>
    </w:p>
    <w:p>
      <w:pPr>
        <w:pStyle w:val="40"/>
        <w:framePr w:w="600" w:wrap="around" w:vAnchor="margin" w:hAnchor="text" w:x="5818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lang w:eastAsia="zh-CN"/>
        </w:rPr>
        <w:t>N1</w:t>
      </w:r>
    </w:p>
    <w:p>
      <w:pPr>
        <w:pStyle w:val="40"/>
        <w:framePr w:w="870" w:wrap="around" w:vAnchor="margin" w:hAnchor="text" w:x="5686" w:y="11642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AnyN</w:t>
      </w:r>
    </w:p>
    <w:p>
      <w:pPr>
        <w:pStyle w:val="4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37</w:t>
      </w:r>
    </w:p>
    <w:p>
      <w:pPr>
        <w:pStyle w:val="4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5" o:spid="_x0000_s1095" o:spt="75" type="#_x0000_t75" style="position:absolute;left:0pt;margin-left:87.55pt;margin-top:58.25pt;height:2.7pt;width:420.2pt;mso-position-horizontal-relative:page;mso-position-vertical-relative:page;z-index:-2514862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6" o:spid="_x0000_s1096" o:spt="75" type="#_x0000_t75" style="position:absolute;left:0pt;margin-left:87.55pt;margin-top:102.3pt;height:495.55pt;width:420.2pt;mso-position-horizontal-relative:page;mso-position-vertical-relative:page;z-index:-251584512;mso-width-relative:page;mso-height-relative:page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</v:shape>
        </w:pic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1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适用于：胆囊癌。（不包括肉瘤，神经内分泌肿瘤）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1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Tx</w:t>
      </w:r>
    </w:p>
    <w:p>
      <w:pPr>
        <w:pStyle w:val="41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T0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Tis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T1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T1a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T1b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T2a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T2b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T3</w:t>
      </w:r>
    </w:p>
    <w:p>
      <w:pPr>
        <w:pStyle w:val="41"/>
        <w:framePr w:w="4858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组织，但未穿透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缔</w:t>
      </w:r>
      <w:r>
        <w:rPr>
          <w:rFonts w:ascii="宋体" w:hAnsi="宋体" w:cs="宋体"/>
          <w:color w:val="000000"/>
          <w:sz w:val="21"/>
          <w:lang w:eastAsia="zh-CN"/>
        </w:rPr>
        <w:t>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肝脏；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膜和</w:t>
      </w:r>
      <w:r>
        <w:rPr>
          <w:rFonts w:ascii="GGSEUB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z w:val="21"/>
          <w:lang w:eastAsia="zh-CN"/>
        </w:rPr>
        <w:t>肝脏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GSEUB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个邻近器官或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如胃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、十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指肠、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肠、胰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腺、</w:t>
      </w:r>
      <w:r>
        <w:rPr>
          <w:rFonts w:ascii="宋体" w:hAnsi="宋体" w:cs="宋体"/>
          <w:color w:val="333333"/>
          <w:sz w:val="21"/>
          <w:lang w:eastAsia="zh-CN"/>
        </w:rPr>
        <w:t>网膜、或肝外胆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T4</w:t>
      </w:r>
    </w:p>
    <w:p>
      <w:pPr>
        <w:pStyle w:val="41"/>
        <w:framePr w:w="6072" w:wrap="around" w:vAnchor="margin" w:hAnchor="text" w:x="2455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，或肝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，或两个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肝外器官或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Nx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N0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N1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N2</w:t>
      </w:r>
    </w:p>
    <w:p>
      <w:pPr>
        <w:pStyle w:val="41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1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-1"/>
          <w:sz w:val="21"/>
          <w:lang w:eastAsia="zh-CN"/>
        </w:rPr>
        <w:t>1-3</w:t>
      </w:r>
      <w:r>
        <w:rPr>
          <w:rFonts w:ascii="GGSEU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4</w:t>
      </w:r>
      <w:r>
        <w:rPr>
          <w:rFonts w:ascii="GGSEUB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M0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M1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MQCRQQ+TimesNewRomanPS-BoldMT"/>
          <w:b/>
          <w:color w:val="000000"/>
          <w:lang w:eastAsia="zh-CN"/>
        </w:rPr>
      </w:pPr>
      <w:r>
        <w:rPr>
          <w:rFonts w:ascii="MQCRQQ+TimesNewRomanPS-BoldMT"/>
          <w:b/>
          <w:color w:val="000000"/>
          <w:lang w:eastAsia="zh-CN"/>
        </w:rPr>
        <w:t>T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3"/>
          <w:lang w:eastAsia="zh-CN"/>
        </w:rPr>
        <w:t>Tis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N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M</w:t>
      </w:r>
    </w:p>
    <w:p>
      <w:pPr>
        <w:pStyle w:val="41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M1</w:t>
      </w:r>
    </w:p>
    <w:p>
      <w:pPr>
        <w:pStyle w:val="41"/>
        <w:framePr w:w="772" w:wrap="around" w:vAnchor="margin" w:hAnchor="text" w:x="240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T1</w:t>
      </w:r>
    </w:p>
    <w:p>
      <w:pPr>
        <w:pStyle w:val="41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T2a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T2b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T3</w:t>
      </w:r>
    </w:p>
    <w:p>
      <w:pPr>
        <w:pStyle w:val="41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T1-3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T4</w:t>
      </w:r>
    </w:p>
    <w:p>
      <w:pPr>
        <w:pStyle w:val="41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N0-1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N2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70" w:wrap="around" w:vAnchor="margin" w:hAnchor="text" w:x="5707" w:y="12909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1"/>
          <w:lang w:eastAsia="zh-CN"/>
        </w:rPr>
        <w:t>AnyN</w:t>
      </w:r>
    </w:p>
    <w:p>
      <w:pPr>
        <w:pStyle w:val="4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38</w:t>
      </w:r>
    </w:p>
    <w:p>
      <w:pPr>
        <w:pStyle w:val="4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7" o:spid="_x0000_s1097" o:spt="75" type="#_x0000_t75" style="position:absolute;left:0pt;margin-left:87.55pt;margin-top:58.25pt;height:2.7pt;width:420.2pt;mso-position-horizontal-relative:page;mso-position-vertical-relative:page;z-index:-2514841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8" o:spid="_x0000_s1098" o:spt="75" type="#_x0000_t75" style="position:absolute;left:0pt;margin-left:87.55pt;margin-top:102.3pt;height:559.05pt;width:420.2pt;mso-position-horizontal-relative:page;mso-position-vertical-relative:page;z-index:-251582464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2"/>
        <w:framePr w:w="2273" w:wrap="around" w:vAnchor="margin" w:hAnchor="text" w:x="50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REHIRG+TimesNewRomanPS-BoldMT"/>
          <w:b/>
          <w:color w:val="333333"/>
          <w:spacing w:val="-6"/>
          <w:sz w:val="32"/>
          <w:lang w:eastAsia="zh-CN"/>
        </w:rPr>
        <w:t>Vater</w:t>
      </w:r>
      <w:r>
        <w:rPr>
          <w:rFonts w:ascii="REHIRG+TimesNewRomanPS-BoldMT"/>
          <w:b/>
          <w:color w:val="333333"/>
          <w:spacing w:val="5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2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2"/>
        <w:framePr w:w="55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Tx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T0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Tis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76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333333"/>
          <w:spacing w:val="1"/>
          <w:sz w:val="21"/>
        </w:rPr>
        <w:t>T1</w:t>
      </w:r>
    </w:p>
    <w:p>
      <w:pPr>
        <w:pStyle w:val="42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T1a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T1b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T2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Vater</w:t>
      </w:r>
      <w:r>
        <w:rPr>
          <w:rFonts w:ascii="VBKQDT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z w:val="21"/>
          <w:lang w:eastAsia="zh-CN"/>
        </w:rPr>
        <w:t>Oddi</w:t>
      </w:r>
      <w:r>
        <w:rPr>
          <w:rFonts w:ascii="VBKQDT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Oddi</w:t>
      </w:r>
      <w:r>
        <w:rPr>
          <w:rFonts w:ascii="VBKQDT+TimesNewRomanPSMT"/>
          <w:color w:val="000000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约肌和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膜下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T3a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T3b</w:t>
      </w:r>
    </w:p>
    <w:p>
      <w:pPr>
        <w:pStyle w:val="42"/>
        <w:framePr w:w="3029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及胰腺（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VBKQDT+TimesNewRomanPSMT"/>
          <w:color w:val="000000"/>
          <w:sz w:val="21"/>
          <w:lang w:eastAsia="zh-CN"/>
        </w:rPr>
        <w:t>0.5cm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VBKQDT+TimesNewRomanPSMT"/>
          <w:color w:val="000000"/>
          <w:sz w:val="21"/>
          <w:lang w:eastAsia="zh-CN"/>
        </w:rPr>
        <w:t>0.5cm,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或者胰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周围软组织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腹腔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上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z w:val="21"/>
          <w:lang w:eastAsia="zh-CN"/>
        </w:rPr>
        <w:t>侵袭；</w:t>
      </w:r>
    </w:p>
    <w:p>
      <w:pPr>
        <w:pStyle w:val="42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T4</w:t>
      </w:r>
    </w:p>
    <w:p>
      <w:pPr>
        <w:pStyle w:val="42"/>
        <w:framePr w:w="7354" w:wrap="around" w:vAnchor="margin" w:hAnchor="text" w:x="2402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VBKQD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Nx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N0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N1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N2</w:t>
      </w:r>
    </w:p>
    <w:p>
      <w:pPr>
        <w:pStyle w:val="42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-1"/>
          <w:sz w:val="21"/>
          <w:lang w:eastAsia="zh-CN"/>
        </w:rPr>
        <w:t>1-3</w:t>
      </w:r>
      <w:r>
        <w:rPr>
          <w:rFonts w:ascii="VBKQDT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4</w:t>
      </w:r>
      <w:r>
        <w:rPr>
          <w:rFonts w:ascii="VBKQDT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M0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M1</w:t>
      </w:r>
    </w:p>
    <w:p>
      <w:pPr>
        <w:pStyle w:val="42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582" w:wrap="around" w:vAnchor="margin" w:hAnchor="text" w:x="2460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lang w:eastAsia="zh-CN"/>
        </w:rPr>
        <w:t>0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REHIRG+TimesNewRomanPS-BoldMT"/>
          <w:b/>
          <w:color w:val="000000"/>
          <w:lang w:eastAsia="zh-CN"/>
        </w:rPr>
      </w:pPr>
      <w:r>
        <w:rPr>
          <w:rFonts w:ascii="REHIRG+TimesNewRomanPS-BoldMT"/>
          <w:b/>
          <w:color w:val="000000"/>
          <w:lang w:eastAsia="zh-CN"/>
        </w:rPr>
        <w:t>T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3"/>
          <w:lang w:eastAsia="zh-CN"/>
        </w:rPr>
        <w:t>Tis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N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538" w:wrap="around" w:vAnchor="margin" w:hAnchor="text" w:x="7512" w:y="9614"/>
        <w:widowControl w:val="0"/>
        <w:autoSpaceDE w:val="0"/>
        <w:autoSpaceDN w:val="0"/>
        <w:spacing w:before="0" w:after="0" w:line="245" w:lineRule="exact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M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M1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110" w:after="0" w:line="221" w:lineRule="exact"/>
        <w:ind w:left="101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605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93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601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93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26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597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T4</w:t>
      </w:r>
    </w:p>
    <w:p>
      <w:pPr>
        <w:pStyle w:val="42"/>
        <w:framePr w:w="600" w:wrap="around" w:vAnchor="margin" w:hAnchor="text" w:x="5818" w:y="1293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326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AnyN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N2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70" w:wrap="around" w:vAnchor="margin" w:hAnchor="text" w:x="5686" w:y="1425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1"/>
          <w:lang w:eastAsia="zh-CN"/>
        </w:rPr>
        <w:t>AnyN</w:t>
      </w:r>
    </w:p>
    <w:p>
      <w:pPr>
        <w:pStyle w:val="4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39</w:t>
      </w:r>
    </w:p>
    <w:p>
      <w:pPr>
        <w:pStyle w:val="4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9" o:spid="_x0000_s1099" o:spt="75" type="#_x0000_t75" style="position:absolute;left:0pt;margin-left:87.55pt;margin-top:58.25pt;height:2.7pt;width:420.2pt;mso-position-horizontal-relative:page;mso-position-vertical-relative:page;z-index:-2514821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0" o:spid="_x0000_s1100" o:spt="75" type="#_x0000_t75" style="position:absolute;left:0pt;margin-left:87.55pt;margin-top:102.3pt;height:626.35pt;width:420.2pt;mso-position-horizontal-relative:page;mso-position-vertical-relative:page;z-index:-251580416;mso-width-relative:page;mso-height-relative:page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</v:shape>
        </w:pic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3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肝门胆管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适用于：发生于</w:t>
      </w:r>
      <w:r>
        <w:rPr>
          <w:rFonts w:ascii="宋体" w:hAnsi="宋体" w:cs="宋体"/>
          <w:b/>
          <w:color w:val="333333"/>
          <w:sz w:val="21"/>
          <w:lang w:eastAsia="zh-CN"/>
        </w:rPr>
        <w:t>近端胆总管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、右叶胆管或</w:t>
      </w:r>
      <w:r>
        <w:rPr>
          <w:rFonts w:ascii="IDBHWW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和左叶胆管胆管癌。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Tx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T0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Tis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T1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T2</w:t>
      </w:r>
    </w:p>
    <w:p>
      <w:pPr>
        <w:pStyle w:val="4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3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4615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纤维组织；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T2a</w:t>
      </w:r>
      <w:r>
        <w:rPr>
          <w:rFonts w:ascii="NAHKLR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壁到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周围脂肪组织；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T2b</w:t>
      </w:r>
      <w:r>
        <w:rPr>
          <w:rFonts w:ascii="NAHKLR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浸润邻近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T3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T4</w:t>
      </w:r>
    </w:p>
    <w:p>
      <w:pPr>
        <w:pStyle w:val="43"/>
        <w:framePr w:w="3643" w:wrap="around" w:vAnchor="margin" w:hAnchor="text" w:x="2455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或肝动脉的一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脉的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，或肝总动脉，或双侧的二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333333"/>
          <w:sz w:val="21"/>
          <w:lang w:eastAsia="zh-CN"/>
        </w:rPr>
        <w:t>的二级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胆</w:t>
      </w:r>
      <w:r>
        <w:rPr>
          <w:rFonts w:ascii="宋体" w:hAnsi="宋体" w:cs="宋体"/>
          <w:color w:val="333333"/>
          <w:sz w:val="21"/>
          <w:lang w:eastAsia="zh-CN"/>
        </w:rPr>
        <w:t>管和对侧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z w:val="21"/>
          <w:lang w:eastAsia="zh-CN"/>
        </w:rPr>
        <w:t>管和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动脉、胰十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指肠前、胰十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指肠后及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结）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Nx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N0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N1</w:t>
      </w:r>
    </w:p>
    <w:p>
      <w:pPr>
        <w:pStyle w:val="43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3"/>
        <w:framePr w:w="2216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-1"/>
          <w:sz w:val="21"/>
          <w:lang w:eastAsia="zh-CN"/>
        </w:rPr>
        <w:t>1-3</w:t>
      </w:r>
      <w:r>
        <w:rPr>
          <w:rFonts w:ascii="NAHKL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沿</w:t>
      </w:r>
      <w:r>
        <w:rPr>
          <w:rFonts w:ascii="宋体" w:hAnsi="宋体" w:cs="宋体"/>
          <w:color w:val="333333"/>
          <w:sz w:val="21"/>
          <w:lang w:eastAsia="zh-CN"/>
        </w:rPr>
        <w:t>胆囊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、肝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直肠后、门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布的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N2</w:t>
      </w:r>
    </w:p>
    <w:p>
      <w:pPr>
        <w:pStyle w:val="43"/>
        <w:framePr w:w="4642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4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NAHKLR+TimesNewRomanPSMT"/>
          <w:color w:val="333333"/>
          <w:sz w:val="21"/>
          <w:lang w:eastAsia="zh-CN"/>
        </w:rPr>
        <w:t>N1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描述的）淋巴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M0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M1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属</w:t>
      </w:r>
      <w:r>
        <w:rPr>
          <w:rFonts w:ascii="宋体" w:hAnsi="宋体" w:cs="宋体"/>
          <w:color w:val="333333"/>
          <w:sz w:val="21"/>
          <w:lang w:eastAsia="zh-CN"/>
        </w:rPr>
        <w:t>于远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0</w:t>
      </w:r>
    </w:p>
    <w:p>
      <w:pPr>
        <w:pStyle w:val="43"/>
        <w:framePr w:w="477" w:wrap="around" w:vAnchor="margin" w:hAnchor="text" w:x="4214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T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N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M</w:t>
      </w:r>
    </w:p>
    <w:p>
      <w:pPr>
        <w:pStyle w:val="43"/>
        <w:framePr w:w="612" w:wrap="around" w:vAnchor="margin" w:hAnchor="text" w:x="4150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3"/>
        </w:rPr>
        <w:t>Tis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M1</w:t>
      </w:r>
    </w:p>
    <w:p>
      <w:pPr>
        <w:pStyle w:val="43"/>
        <w:framePr w:w="551" w:wrap="around" w:vAnchor="margin" w:hAnchor="text" w:x="251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3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T1</w:t>
      </w:r>
    </w:p>
    <w:p>
      <w:pPr>
        <w:pStyle w:val="43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51" w:wrap="around" w:vAnchor="margin" w:hAnchor="text" w:x="2510" w:y="10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T2a-b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89" w:after="0" w:line="245" w:lineRule="exact"/>
        <w:ind w:left="139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T3</w:t>
      </w:r>
    </w:p>
    <w:p>
      <w:pPr>
        <w:pStyle w:val="43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C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T4</w:t>
      </w:r>
    </w:p>
    <w:p>
      <w:pPr>
        <w:pStyle w:val="43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N1</w:t>
      </w:r>
    </w:p>
    <w:p>
      <w:pPr>
        <w:pStyle w:val="43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N2</w:t>
      </w:r>
    </w:p>
    <w:p>
      <w:pPr>
        <w:pStyle w:val="43"/>
        <w:framePr w:w="870" w:wrap="around" w:vAnchor="margin" w:hAnchor="text" w:x="5686" w:y="12578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AnyN</w:t>
      </w:r>
    </w:p>
    <w:p>
      <w:pPr>
        <w:pStyle w:val="4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40</w:t>
      </w:r>
    </w:p>
    <w:p>
      <w:pPr>
        <w:pStyle w:val="4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1" o:spid="_x0000_s1101" o:spt="75" type="#_x0000_t75" style="position:absolute;left:0pt;margin-left:87.55pt;margin-top:58.25pt;height:2.7pt;width:420.2pt;mso-position-horizontal-relative:page;mso-position-vertical-relative:page;z-index:-2514800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2" o:spid="_x0000_s1102" o:spt="75" type="#_x0000_t75" style="position:absolute;left:0pt;margin-left:87.55pt;margin-top:102.3pt;height:542.35pt;width:420.2pt;mso-position-horizontal-relative:page;mso-position-vertical-relative:page;z-index:-251578368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</v:shape>
        </w:pic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4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远端胆管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适用于：胆管腺癌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b/>
          <w:color w:val="333333"/>
          <w:sz w:val="21"/>
          <w:lang w:eastAsia="zh-CN"/>
        </w:rPr>
        <w:t>端胆管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胆管上皮内瘤变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乳头状癌。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Tx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Tis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T1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T2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T3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T4</w:t>
      </w:r>
    </w:p>
    <w:p>
      <w:pPr>
        <w:pStyle w:val="44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深度＜</w:t>
      </w:r>
      <w:r>
        <w:rPr>
          <w:rFonts w:ascii="EOPNFF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深度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OPNFF+TimesNewRomanPSMT"/>
          <w:color w:val="333333"/>
          <w:spacing w:val="-1"/>
          <w:sz w:val="21"/>
          <w:lang w:eastAsia="zh-CN"/>
        </w:rPr>
        <w:t>5-12mm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深度＞</w:t>
      </w:r>
      <w:r>
        <w:rPr>
          <w:rFonts w:ascii="EOPNFF+TimesNewRomanPSMT"/>
          <w:color w:val="333333"/>
          <w:spacing w:val="-1"/>
          <w:sz w:val="21"/>
          <w:lang w:eastAsia="zh-CN"/>
        </w:rPr>
        <w:t>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EOPNF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Nx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N0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N1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N2</w:t>
      </w:r>
    </w:p>
    <w:p>
      <w:pPr>
        <w:pStyle w:val="44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4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-1"/>
          <w:sz w:val="21"/>
          <w:lang w:eastAsia="zh-CN"/>
        </w:rPr>
        <w:t>1-3</w:t>
      </w:r>
      <w:r>
        <w:rPr>
          <w:rFonts w:ascii="EOPNF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4</w:t>
      </w:r>
      <w:r>
        <w:rPr>
          <w:rFonts w:ascii="EOPNF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M0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M1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772" w:wrap="around" w:vAnchor="margin" w:hAnchor="text" w:x="2400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4"/>
        <w:framePr w:w="477" w:wrap="around" w:vAnchor="margin" w:hAnchor="text" w:x="4214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T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0" w:after="0" w:line="245" w:lineRule="exact"/>
        <w:ind w:left="187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N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4" w:after="0" w:line="245" w:lineRule="exact"/>
        <w:ind w:left="132"/>
        <w:jc w:val="left"/>
        <w:rPr>
          <w:rFonts w:ascii="EOPNFF+TimesNewRomanPSMT"/>
          <w:color w:val="000000"/>
          <w:lang w:eastAsia="zh-CN"/>
        </w:rPr>
      </w:pPr>
      <w:r>
        <w:rPr>
          <w:rFonts w:ascii="EOPNFF+TimesNewRomanPSMT"/>
          <w:color w:val="333333"/>
          <w:lang w:eastAsia="zh-CN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AnyN</w:t>
      </w:r>
    </w:p>
    <w:p>
      <w:pPr>
        <w:pStyle w:val="44"/>
        <w:framePr w:w="538" w:wrap="around" w:vAnchor="margin" w:hAnchor="text" w:x="7512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</w:rPr>
      </w:pPr>
      <w:r>
        <w:rPr>
          <w:rFonts w:ascii="KUDVFV+TimesNewRomanPS-BoldMT"/>
          <w:b/>
          <w:color w:val="000000"/>
        </w:rPr>
        <w:t>M</w:t>
      </w:r>
    </w:p>
    <w:p>
      <w:pPr>
        <w:pStyle w:val="44"/>
        <w:framePr w:w="440" w:wrap="around" w:vAnchor="margin" w:hAnchor="text" w:x="2566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0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3"/>
        </w:rPr>
        <w:t>Tis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M1</w:t>
      </w:r>
    </w:p>
    <w:p>
      <w:pPr>
        <w:pStyle w:val="44"/>
        <w:framePr w:w="551" w:wrap="around" w:vAnchor="margin" w:hAnchor="text" w:x="2510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110" w:after="0" w:line="221" w:lineRule="exact"/>
        <w:ind w:left="7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44"/>
        <w:framePr w:w="577" w:wrap="around" w:vAnchor="margin" w:hAnchor="text" w:x="4066" w:y="10374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577" w:wrap="around" w:vAnchor="margin" w:hAnchor="text" w:x="4217" w:y="11370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170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033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36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845" w:wrap="around" w:vAnchor="margin" w:hAnchor="text" w:x="4025" w:y="12698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AnyT</w:t>
      </w:r>
    </w:p>
    <w:p>
      <w:pPr>
        <w:pStyle w:val="4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41</w:t>
      </w:r>
    </w:p>
    <w:p>
      <w:pPr>
        <w:pStyle w:val="4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3" o:spid="_x0000_s1103" o:spt="75" type="#_x0000_t75" style="position:absolute;left:0pt;margin-left:87.55pt;margin-top:58.25pt;height:2.7pt;width:420.2pt;mso-position-horizontal-relative:page;mso-position-vertical-relative:page;z-index:-2514780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4" o:spid="_x0000_s1104" o:spt="75" type="#_x0000_t75" style="position:absolute;left:0pt;margin-left:87.55pt;margin-top:102.3pt;height:548.35pt;width:420.2pt;mso-position-horizontal-relative:page;mso-position-vertical-relative:page;z-index:-251576320;mso-width-relative:page;mso-height-relative:page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</w:pic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5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5"/>
        <w:framePr w:w="951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适用于：胃原发的肿瘤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最常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见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。（不包括肉瘤，胃肠道间质肿瘤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淋巴瘤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IAFCV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）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5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Tx</w:t>
      </w:r>
    </w:p>
    <w:p>
      <w:pPr>
        <w:pStyle w:val="4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T0</w:t>
      </w:r>
    </w:p>
    <w:p>
      <w:pPr>
        <w:pStyle w:val="45"/>
        <w:framePr w:w="2216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Tis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T1</w:t>
      </w:r>
    </w:p>
    <w:p>
      <w:pPr>
        <w:pStyle w:val="45"/>
        <w:framePr w:w="5100" w:wrap="around" w:vAnchor="margin" w:hAnchor="text" w:x="243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T1a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T1b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T2</w:t>
      </w:r>
    </w:p>
    <w:p>
      <w:pPr>
        <w:pStyle w:val="45"/>
        <w:framePr w:w="3157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558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T3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T4a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T4b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膜层</w:t>
      </w:r>
      <w:r>
        <w:rPr>
          <w:rFonts w:ascii="NRIJSK+TimesNewRomanPSMT"/>
          <w:color w:val="000000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NRIJSK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肠，肝脏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横隔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小肠，胰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后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肾上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肾脏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1875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Nx</w:t>
      </w:r>
    </w:p>
    <w:p>
      <w:pPr>
        <w:pStyle w:val="45"/>
        <w:framePr w:w="2429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5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N0</w:t>
      </w:r>
    </w:p>
    <w:p>
      <w:pPr>
        <w:pStyle w:val="45"/>
        <w:framePr w:w="2216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N1</w:t>
      </w:r>
    </w:p>
    <w:p>
      <w:pPr>
        <w:pStyle w:val="45"/>
        <w:framePr w:w="2556" w:wrap="around" w:vAnchor="margin" w:hAnchor="text" w:x="2426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1-2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57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N2</w:t>
      </w:r>
    </w:p>
    <w:p>
      <w:pPr>
        <w:pStyle w:val="45"/>
        <w:framePr w:w="2559" w:wrap="around" w:vAnchor="margin" w:hAnchor="text" w:x="247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3-6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N3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z w:val="21"/>
          <w:lang w:eastAsia="zh-CN"/>
        </w:rPr>
        <w:t>7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4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7-15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16</w:t>
      </w:r>
      <w:r>
        <w:rPr>
          <w:rFonts w:ascii="NRIJSK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pacing w:val="-2"/>
          <w:sz w:val="21"/>
          <w:lang w:eastAsia="zh-CN"/>
        </w:rPr>
        <w:t>16</w:t>
      </w:r>
      <w:r>
        <w:rPr>
          <w:rFonts w:ascii="NRIJSK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N3a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N3b</w:t>
      </w:r>
    </w:p>
    <w:p>
      <w:pPr>
        <w:pStyle w:val="45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M0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M1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42</w:t>
      </w:r>
    </w:p>
    <w:p>
      <w:pPr>
        <w:pStyle w:val="4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6" o:spid="_x0000_s1106" o:spt="75" type="#_x0000_t75" style="position:absolute;left:0pt;margin-left:88.6pt;margin-top:100.2pt;height:657.2pt;width:420.2pt;mso-position-horizontal-relative:page;mso-position-vertical-relative:page;z-index:-25157427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pict>
          <v:shape id="_x0000_s1105" o:spid="_x0000_s1105" o:spt="75" type="#_x0000_t75" style="position:absolute;left:0pt;margin-left:87.55pt;margin-top:58.25pt;height:2.7pt;width:420.2pt;mso-position-horizontal-relative:page;mso-position-vertical-relative:page;z-index:-2514759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6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T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-3"/>
        </w:rPr>
        <w:t>Tis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N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38" w:wrap="around" w:vAnchor="margin" w:hAnchor="text" w:x="6672" w:y="1502"/>
        <w:widowControl w:val="0"/>
        <w:autoSpaceDE w:val="0"/>
        <w:autoSpaceDN w:val="0"/>
        <w:spacing w:before="0" w:after="0" w:line="245" w:lineRule="exact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M</w:t>
      </w:r>
    </w:p>
    <w:p>
      <w:pPr>
        <w:pStyle w:val="46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DGQUKA+TimesNewRomanPSMT"/>
          <w:color w:val="333333"/>
        </w:rPr>
        <w:t>0</w:t>
      </w:r>
      <w:r>
        <w:rPr>
          <w:rFonts w:ascii="DGQUKA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448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581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00" w:wrap="around" w:vAnchor="margin" w:hAnchor="text" w:x="5218" w:y="6477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600" w:wrap="around" w:vAnchor="margin" w:hAnchor="text" w:x="5218" w:y="681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747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780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75" w:wrap="around" w:vAnchor="margin" w:hAnchor="text" w:x="3756" w:y="813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846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0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9" w:after="0" w:line="245" w:lineRule="exact"/>
        <w:ind w:left="74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95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AnyN</w:t>
      </w:r>
    </w:p>
    <w:p>
      <w:pPr>
        <w:pStyle w:val="46"/>
        <w:framePr w:w="675" w:wrap="around" w:vAnchor="margin" w:hAnchor="text" w:x="3756" w:y="946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979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101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808" w:wrap="around" w:vAnchor="margin" w:hAnchor="text" w:x="3684" w:y="10467"/>
        <w:widowControl w:val="0"/>
        <w:autoSpaceDE w:val="0"/>
        <w:autoSpaceDN w:val="0"/>
        <w:spacing w:before="0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AnyT</w:t>
      </w:r>
    </w:p>
    <w:p>
      <w:pPr>
        <w:pStyle w:val="46"/>
        <w:framePr w:w="637" w:wrap="around" w:vAnchor="margin" w:hAnchor="text" w:x="6391" w:y="1046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M1</w:t>
      </w:r>
    </w:p>
    <w:p>
      <w:pPr>
        <w:pStyle w:val="4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43</w:t>
      </w:r>
    </w:p>
    <w:p>
      <w:pPr>
        <w:pStyle w:val="4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7" o:spid="_x0000_s1107" o:spt="75" type="#_x0000_t75" style="position:absolute;left:0pt;margin-left:87.55pt;margin-top:58.25pt;height:2.7pt;width:420.2pt;mso-position-horizontal-relative:page;mso-position-vertical-relative:page;z-index:-2514739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8" o:spid="_x0000_s1108" o:spt="75" type="#_x0000_t75" style="position:absolute;left:0pt;margin-left:88.05pt;margin-top:71.1pt;height:467.85pt;width:287.95pt;mso-position-horizontal-relative:page;mso-position-vertical-relative:page;z-index:-2515722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</w:pic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胰腺癌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JOHQQQ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胰腺导管腺癌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导管内乳头状黏液性肿瘤伴有浸润癌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管状乳头状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胶样癌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黏液性囊性肿瘤伴有</w:t>
      </w:r>
      <w:r>
        <w:rPr>
          <w:rFonts w:ascii="宋体" w:hAnsi="宋体" w:cs="宋体"/>
          <w:b/>
          <w:color w:val="333333"/>
          <w:sz w:val="21"/>
          <w:lang w:eastAsia="zh-CN"/>
        </w:rPr>
        <w:t>浸润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细胞瘤。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Tx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T0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Tis</w:t>
      </w:r>
    </w:p>
    <w:p>
      <w:pPr>
        <w:pStyle w:val="47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HVVQBL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管内乳头状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内管状乳头状肿瘤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囊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429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T1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T1a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T1b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T1c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T2</w:t>
      </w:r>
    </w:p>
    <w:p>
      <w:pPr>
        <w:pStyle w:val="47"/>
        <w:framePr w:w="2315" w:wrap="around" w:vAnchor="margin" w:hAnchor="text" w:x="2549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962" w:wrap="around" w:vAnchor="margin" w:hAnchor="text" w:x="2561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pacing w:val="1"/>
          <w:sz w:val="21"/>
        </w:rPr>
        <w:t>径＜</w:t>
      </w:r>
      <w:r>
        <w:rPr>
          <w:rFonts w:ascii="HVVQBL+TimesNewRomanPSMT"/>
          <w:color w:val="000000"/>
          <w:spacing w:val="-1"/>
          <w:sz w:val="21"/>
        </w:rPr>
        <w:t>1cm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163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HVVQBL+TimesNewRomanPSMT"/>
          <w:color w:val="000000"/>
          <w:sz w:val="21"/>
        </w:rPr>
        <w:t>1-2cm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779" w:wrap="around" w:vAnchor="margin" w:hAnchor="text" w:x="2455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333333"/>
          <w:spacing w:val="-1"/>
          <w:sz w:val="21"/>
        </w:rPr>
        <w:t>2cm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HVVQBL+TimesNewRomanPSMT"/>
          <w:color w:val="333333"/>
          <w:spacing w:val="-1"/>
          <w:sz w:val="21"/>
        </w:rPr>
        <w:t>4cm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7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T3</w:t>
      </w:r>
    </w:p>
    <w:p>
      <w:pPr>
        <w:pStyle w:val="47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HVVQB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T4</w:t>
      </w:r>
    </w:p>
    <w:p>
      <w:pPr>
        <w:pStyle w:val="47"/>
        <w:framePr w:w="7354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HVVQBL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7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Nx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N0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N1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N2</w:t>
      </w:r>
    </w:p>
    <w:p>
      <w:pPr>
        <w:pStyle w:val="47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7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-1"/>
          <w:sz w:val="21"/>
          <w:lang w:eastAsia="zh-CN"/>
        </w:rPr>
        <w:t>1-3</w:t>
      </w:r>
      <w:r>
        <w:rPr>
          <w:rFonts w:ascii="HVVQB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4</w:t>
      </w:r>
      <w:r>
        <w:rPr>
          <w:rFonts w:ascii="HVVQBL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M0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M1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JOHQQQ+TimesNewRomanPS-BoldMT"/>
          <w:b/>
          <w:color w:val="000000"/>
          <w:lang w:eastAsia="zh-CN"/>
        </w:rPr>
      </w:pPr>
      <w:r>
        <w:rPr>
          <w:rFonts w:ascii="JOHQQQ+TimesNewRomanPS-BoldMT"/>
          <w:b/>
          <w:color w:val="000000"/>
          <w:lang w:eastAsia="zh-CN"/>
        </w:rPr>
        <w:t>T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3"/>
          <w:lang w:eastAsia="zh-CN"/>
        </w:rPr>
        <w:t>Tis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N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M</w:t>
      </w:r>
    </w:p>
    <w:p>
      <w:pPr>
        <w:pStyle w:val="47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M1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217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29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55" w:y="132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217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35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T4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772" w:wrap="around" w:vAnchor="margin" w:hAnchor="text" w:x="2400" w:y="139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47"/>
        <w:framePr w:w="845" w:wrap="around" w:vAnchor="margin" w:hAnchor="text" w:x="4030" w:y="13905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1"/>
          <w:lang w:eastAsia="zh-CN"/>
        </w:rPr>
        <w:t>AnyT</w:t>
      </w:r>
    </w:p>
    <w:p>
      <w:pPr>
        <w:pStyle w:val="4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44</w:t>
      </w:r>
    </w:p>
    <w:p>
      <w:pPr>
        <w:pStyle w:val="4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9" o:spid="_x0000_s1109" o:spt="75" type="#_x0000_t75" style="position:absolute;left:0pt;margin-left:87.55pt;margin-top:58.25pt;height:2.7pt;width:420.2pt;mso-position-horizontal-relative:page;mso-position-vertical-relative:page;z-index:-2514718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0" o:spid="_x0000_s1110" o:spt="75" type="#_x0000_t75" style="position:absolute;left:0pt;margin-left:87.55pt;margin-top:102.3pt;height:608.85pt;width:420.2pt;mso-position-horizontal-relative:page;mso-position-vertical-relative:page;z-index:-251570176;mso-width-relative:page;mso-height-relative:page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</w:pic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结直肠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适用于：适用于腺癌、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级别神经内分泌癌、鳞状细胞癌。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Tx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T0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-3"/>
          <w:sz w:val="21"/>
          <w:lang w:eastAsia="zh-CN"/>
        </w:rPr>
        <w:t>Tis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T1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T2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T3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T4</w:t>
      </w:r>
    </w:p>
    <w:p>
      <w:pPr>
        <w:pStyle w:val="4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8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膜内癌（侵犯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2216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3400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943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T4a</w:t>
      </w:r>
      <w:r>
        <w:rPr>
          <w:rFonts w:ascii="IKADL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肿瘤的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症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连续</w:t>
      </w:r>
    </w:p>
    <w:p>
      <w:pPr>
        <w:pStyle w:val="48"/>
        <w:framePr w:w="1160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283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T4b</w:t>
      </w:r>
      <w:r>
        <w:rPr>
          <w:rFonts w:ascii="IKADLO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邻近器官和结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Nx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N0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N1</w:t>
      </w:r>
    </w:p>
    <w:p>
      <w:pPr>
        <w:pStyle w:val="48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8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911" w:wrap="around" w:vAnchor="margin" w:hAnchor="text" w:x="2479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1-3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；或者</w:t>
      </w:r>
      <w:r>
        <w:rPr>
          <w:rFonts w:ascii="宋体" w:hAnsi="宋体" w:cs="宋体"/>
          <w:color w:val="000000"/>
          <w:sz w:val="21"/>
          <w:lang w:eastAsia="zh-CN"/>
        </w:rPr>
        <w:t>任何数量的癌结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存在且所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可识别</w:t>
      </w:r>
    </w:p>
    <w:p>
      <w:pPr>
        <w:pStyle w:val="48"/>
        <w:framePr w:w="2005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N1a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N1b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N1c</w:t>
      </w:r>
    </w:p>
    <w:p>
      <w:pPr>
        <w:pStyle w:val="48"/>
        <w:framePr w:w="2364" w:wrap="around" w:vAnchor="margin" w:hAnchor="text" w:x="2571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559" w:wrap="around" w:vAnchor="margin" w:hAnchor="text" w:x="2582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2-3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744" w:wrap="around" w:vAnchor="margin" w:hAnchor="text" w:x="257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或者无腹膜覆盖的结直肠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组织中</w:t>
      </w:r>
      <w:r>
        <w:rPr>
          <w:rFonts w:ascii="宋体" w:hAnsi="宋体" w:cs="宋体"/>
          <w:color w:val="000000"/>
          <w:sz w:val="21"/>
          <w:lang w:eastAsia="zh-CN"/>
        </w:rPr>
        <w:t>发</w:t>
      </w:r>
    </w:p>
    <w:p>
      <w:pPr>
        <w:pStyle w:val="48"/>
        <w:framePr w:w="1371" w:wrap="around" w:vAnchor="margin" w:hAnchor="text" w:x="2534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74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N2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z w:val="21"/>
          <w:lang w:eastAsia="zh-CN"/>
        </w:rPr>
        <w:t>4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4-6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7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N2a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N2b</w:t>
      </w:r>
    </w:p>
    <w:p>
      <w:pPr>
        <w:pStyle w:val="48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48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M0</w:t>
      </w:r>
    </w:p>
    <w:p>
      <w:pPr>
        <w:pStyle w:val="48"/>
        <w:framePr w:w="3076" w:wrap="around" w:vAnchor="margin" w:hAnchor="text" w:x="2513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IKADL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IKADLO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08" w:wrap="around" w:vAnchor="margin" w:hAnchor="text" w:x="1800" w:y="1084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M1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M1a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M1b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M1c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置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2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位点</w:t>
      </w:r>
      <w:r>
        <w:rPr>
          <w:rFonts w:ascii="IKADL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IKADL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伴其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器官转移。</w:t>
      </w:r>
    </w:p>
    <w:p>
      <w:pPr>
        <w:pStyle w:val="4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45</w:t>
      </w:r>
    </w:p>
    <w:p>
      <w:pPr>
        <w:pStyle w:val="4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1" o:spid="_x0000_s1111" o:spt="75" type="#_x0000_t75" style="position:absolute;left:0pt;margin-left:87.55pt;margin-top:58.25pt;height:2.7pt;width:420.2pt;mso-position-horizontal-relative:page;mso-position-vertical-relative:page;z-index:-2514698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2" o:spid="_x0000_s1112" o:spt="75" type="#_x0000_t75" style="position:absolute;left:0pt;margin-left:87.55pt;margin-top:102.3pt;height:657.2pt;width:420.2pt;mso-position-horizontal-relative:page;mso-position-vertical-relative:page;z-index:-25156812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9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T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3"/>
        </w:rPr>
        <w:t>Tis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N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M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M1a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M1b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M1c</w:t>
      </w:r>
    </w:p>
    <w:p>
      <w:pPr>
        <w:pStyle w:val="49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WDVMIL+TimesNewRomanPSMT"/>
          <w:color w:val="333333"/>
        </w:rPr>
        <w:t>0</w:t>
      </w:r>
      <w:r>
        <w:rPr>
          <w:rFonts w:ascii="WDVMI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772" w:wrap="around" w:vAnchor="margin" w:hAnchor="text" w:x="2280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WDVMIL+TimesNewRomanPSMT"/>
          <w:color w:val="333333"/>
        </w:rPr>
        <w:t>T2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84" w:after="0" w:line="245" w:lineRule="exact"/>
        <w:ind w:left="233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T3</w:t>
      </w:r>
    </w:p>
    <w:p>
      <w:pPr>
        <w:pStyle w:val="49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75" w:wrap="around" w:vAnchor="margin" w:hAnchor="text" w:x="3756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88" w:wrap="around" w:vAnchor="margin" w:hAnchor="text" w:x="3749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T1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T2-3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9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6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710" w:wrap="around" w:vAnchor="margin" w:hAnchor="text" w:x="5162" w:y="481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698" w:wrap="around" w:vAnchor="margin" w:hAnchor="text" w:x="5170" w:y="5150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710" w:wrap="around" w:vAnchor="margin" w:hAnchor="text" w:x="5162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N1-N2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46</w:t>
      </w:r>
    </w:p>
    <w:p>
      <w:pPr>
        <w:pStyle w:val="4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3" o:spid="_x0000_s1113" o:spt="75" type="#_x0000_t75" style="position:absolute;left:0pt;margin-left:87.55pt;margin-top:58.25pt;height:2.7pt;width:420.2pt;mso-position-horizontal-relative:page;mso-position-vertical-relative:page;z-index:-2514677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4" o:spid="_x0000_s1114" o:spt="75" type="#_x0000_t75" style="position:absolute;left:0pt;margin-left:88.05pt;margin-top:71.1pt;height:285.2pt;width:287.95pt;mso-position-horizontal-relative:page;mso-position-vertical-relative:page;z-index:-251566080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</v:shape>
        </w:pic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0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阑尾肿瘤</w:t>
      </w:r>
    </w:p>
    <w:p>
      <w:pPr>
        <w:pStyle w:val="50"/>
        <w:framePr w:w="96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适用于：阑尾的癌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混合性腺癌神经内分泌癌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杯</w:t>
      </w:r>
      <w:r>
        <w:rPr>
          <w:rFonts w:ascii="宋体" w:hAnsi="宋体" w:cs="宋体"/>
          <w:b/>
          <w:color w:val="333333"/>
          <w:sz w:val="21"/>
          <w:lang w:eastAsia="zh-CN"/>
        </w:rPr>
        <w:t>状细胞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pacing w:val="-11"/>
          <w:sz w:val="21"/>
          <w:lang w:eastAsia="zh-CN"/>
        </w:rPr>
        <w:t>癌。（不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包括神经内分泌肿瘤</w:t>
      </w:r>
      <w:r>
        <w:rPr>
          <w:rFonts w:ascii="Times New Roman"/>
          <w:b/>
          <w:color w:val="333333"/>
          <w:sz w:val="21"/>
          <w:lang w:eastAsia="zh-CN"/>
        </w:rPr>
        <w:t xml:space="preserve"> </w:t>
      </w:r>
      <w:r>
        <w:rPr>
          <w:rFonts w:ascii="EMWGVU+TimesNewRomanPS-BoldMT"/>
          <w:b/>
          <w:color w:val="333333"/>
          <w:spacing w:val="-3"/>
          <w:sz w:val="21"/>
          <w:lang w:eastAsia="zh-CN"/>
        </w:rPr>
        <w:t>G1</w:t>
      </w:r>
      <w:r>
        <w:rPr>
          <w:rFonts w:ascii="EMWGVU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级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Tx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T0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</w:t>
      </w:r>
    </w:p>
    <w:p>
      <w:pPr>
        <w:pStyle w:val="5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0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0"/>
        <w:framePr w:w="7205" w:wrap="around" w:vAnchor="margin" w:hAnchor="text" w:x="243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EADPMR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侵犯黏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肌层</w:t>
      </w:r>
      <w:r>
        <w:rPr>
          <w:rFonts w:ascii="EADPMR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3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Tis(LAMN)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9"/>
          <w:sz w:val="21"/>
          <w:lang w:eastAsia="zh-CN"/>
        </w:rPr>
        <w:t>，局限于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7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以侵</w:t>
      </w:r>
      <w:r>
        <w:rPr>
          <w:rFonts w:ascii="宋体" w:hAnsi="宋体" w:cs="宋体"/>
          <w:color w:val="333333"/>
          <w:sz w:val="21"/>
          <w:lang w:eastAsia="zh-CN"/>
        </w:rPr>
        <w:t>入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2"/>
          <w:sz w:val="21"/>
          <w:lang w:eastAsia="zh-CN"/>
        </w:rPr>
        <w:t>：</w:t>
      </w:r>
      <w:r>
        <w:rPr>
          <w:rFonts w:ascii="EADPMR+TimesNewRomanPSMT"/>
          <w:color w:val="333333"/>
          <w:spacing w:val="-1"/>
          <w:sz w:val="21"/>
          <w:lang w:eastAsia="zh-CN"/>
        </w:rPr>
        <w:t>T1</w:t>
      </w:r>
      <w:r>
        <w:rPr>
          <w:rFonts w:ascii="EADPM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和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22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入浆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时应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到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EADPMR+TimesNewRomanPSMT"/>
          <w:color w:val="333333"/>
          <w:sz w:val="21"/>
          <w:lang w:eastAsia="zh-CN"/>
        </w:rPr>
        <w:t>T4a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T1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</w:p>
    <w:p>
      <w:pPr>
        <w:pStyle w:val="50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</w:p>
    <w:p>
      <w:pPr>
        <w:pStyle w:val="50"/>
        <w:framePr w:w="540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EADPMR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，或者阑尾系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616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T4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T4a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T4b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阑尾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或阑尾系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肿瘤侵犯邻近组织及器官；</w:t>
      </w:r>
    </w:p>
    <w:p>
      <w:pPr>
        <w:pStyle w:val="50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0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Nx</w:t>
      </w:r>
    </w:p>
    <w:p>
      <w:pPr>
        <w:pStyle w:val="50"/>
        <w:framePr w:w="2429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0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N0</w:t>
      </w:r>
    </w:p>
    <w:p>
      <w:pPr>
        <w:pStyle w:val="50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74" w:wrap="around" w:vAnchor="margin" w:hAnchor="text" w:x="1800" w:y="834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N1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N1a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N1b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N1c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N2</w:t>
      </w:r>
    </w:p>
    <w:p>
      <w:pPr>
        <w:pStyle w:val="50"/>
        <w:framePr w:w="2364" w:wrap="around" w:vAnchor="margin" w:hAnchor="text" w:x="2571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z w:val="21"/>
          <w:lang w:eastAsia="zh-CN"/>
        </w:rPr>
        <w:t>1</w:t>
      </w:r>
      <w:r>
        <w:rPr>
          <w:rFonts w:ascii="EADPM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2559" w:wrap="around" w:vAnchor="margin" w:hAnchor="text" w:x="2582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-1"/>
          <w:sz w:val="21"/>
          <w:lang w:eastAsia="zh-CN"/>
        </w:rPr>
        <w:t>2-3</w:t>
      </w:r>
      <w:r>
        <w:rPr>
          <w:rFonts w:ascii="EADPMR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或肠系膜处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见癌细胞；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ADPMR+TimesNewRomanPSMT"/>
          <w:color w:val="333333"/>
          <w:sz w:val="21"/>
          <w:lang w:eastAsia="zh-CN"/>
        </w:rPr>
        <w:t>4</w:t>
      </w:r>
      <w:r>
        <w:rPr>
          <w:rFonts w:ascii="EADPMR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M0</w:t>
      </w:r>
    </w:p>
    <w:p>
      <w:pPr>
        <w:pStyle w:val="50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M1</w:t>
      </w:r>
    </w:p>
    <w:p>
      <w:pPr>
        <w:pStyle w:val="50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M1a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M1b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M1c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腹膜内的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黏液</w:t>
      </w:r>
      <w:r>
        <w:rPr>
          <w:rFonts w:ascii="宋体" w:hAnsi="宋体" w:cs="宋体"/>
          <w:color w:val="000000"/>
          <w:sz w:val="21"/>
          <w:lang w:eastAsia="zh-CN"/>
        </w:rPr>
        <w:t>，在腹膜播散性的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明确肿瘤细胞；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仅腹膜内转移，包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z w:val="21"/>
          <w:lang w:eastAsia="zh-CN"/>
        </w:rPr>
        <w:t>中见肿瘤细胞；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1676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GX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G1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G2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G3</w:t>
      </w:r>
    </w:p>
    <w:p>
      <w:pPr>
        <w:pStyle w:val="50"/>
        <w:framePr w:w="2216" w:wrap="around" w:vAnchor="margin" w:hAnchor="text" w:x="2472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160" w:wrap="around" w:vAnchor="margin" w:hAnchor="text" w:x="2477" w:y="130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50"/>
        <w:framePr w:w="1160" w:wrap="around" w:vAnchor="margin" w:hAnchor="text" w:x="242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2005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47</w:t>
      </w:r>
    </w:p>
    <w:p>
      <w:pPr>
        <w:pStyle w:val="5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5" o:spid="_x0000_s1115" o:spt="75" type="#_x0000_t75" style="position:absolute;left:0pt;margin-left:87.55pt;margin-top:58.25pt;height:2.7pt;width:420.2pt;mso-position-horizontal-relative:page;mso-position-vertical-relative:page;z-index:-25146675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6" o:spid="_x0000_s1116" o:spt="75" type="#_x0000_t75" style="position:absolute;left:0pt;margin-left:87.55pt;margin-top:102.3pt;height:657.2pt;width:420.2pt;mso-position-horizontal-relative:page;mso-position-vertical-relative:page;z-index:-25156403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T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3"/>
        </w:rPr>
        <w:t>Tis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N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M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M1a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M1c</w:t>
      </w:r>
    </w:p>
    <w:p>
      <w:pPr>
        <w:pStyle w:val="51"/>
        <w:framePr w:w="502" w:wrap="around" w:vAnchor="margin" w:hAnchor="text" w:x="7982" w:y="1502"/>
        <w:widowControl w:val="0"/>
        <w:autoSpaceDE w:val="0"/>
        <w:autoSpaceDN w:val="0"/>
        <w:spacing w:before="0" w:after="0" w:line="245" w:lineRule="exact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G</w:t>
      </w:r>
    </w:p>
    <w:p>
      <w:pPr>
        <w:pStyle w:val="51"/>
        <w:framePr w:w="716" w:wrap="around" w:vAnchor="margin" w:hAnchor="text" w:x="229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Tis(LAMN)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87" w:after="0" w:line="245" w:lineRule="exact"/>
        <w:ind w:left="413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00" w:wrap="around" w:vAnchor="margin" w:hAnchor="text" w:x="5143" w:y="2493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75" w:wrap="around" w:vAnchor="margin" w:hAnchor="text" w:x="3710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T4a</w:t>
      </w:r>
    </w:p>
    <w:p>
      <w:pPr>
        <w:pStyle w:val="51"/>
        <w:framePr w:w="600" w:wrap="around" w:vAnchor="margin" w:hAnchor="text" w:x="5143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88" w:wrap="around" w:vAnchor="margin" w:hAnchor="text" w:x="370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T4b</w:t>
      </w:r>
    </w:p>
    <w:p>
      <w:pPr>
        <w:pStyle w:val="51"/>
        <w:framePr w:w="600" w:wrap="around" w:vAnchor="margin" w:hAnchor="text" w:x="514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577" w:wrap="around" w:vAnchor="margin" w:hAnchor="text" w:x="3758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T4</w:t>
      </w:r>
    </w:p>
    <w:p>
      <w:pPr>
        <w:pStyle w:val="51"/>
        <w:framePr w:w="600" w:wrap="around" w:vAnchor="margin" w:hAnchor="text" w:x="5143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600" w:wrap="around" w:vAnchor="margin" w:hAnchor="text" w:x="5143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N2</w:t>
      </w:r>
    </w:p>
    <w:p>
      <w:pPr>
        <w:pStyle w:val="51"/>
        <w:framePr w:w="600" w:wrap="around" w:vAnchor="margin" w:hAnchor="text" w:x="5143" w:y="581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600" w:wrap="around" w:vAnchor="margin" w:hAnchor="text" w:x="7932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G1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G2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G3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GX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87" w:after="0" w:line="245" w:lineRule="exact"/>
        <w:ind w:left="382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AnyG</w:t>
      </w:r>
    </w:p>
    <w:p>
      <w:pPr>
        <w:pStyle w:val="5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48</w:t>
      </w:r>
    </w:p>
    <w:p>
      <w:pPr>
        <w:pStyle w:val="5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7" o:spid="_x0000_s1117" o:spt="75" type="#_x0000_t75" style="position:absolute;left:0pt;margin-left:87.55pt;margin-top:58.25pt;height:2.7pt;width:420.2pt;mso-position-horizontal-relative:page;mso-position-vertical-relative:page;z-index:-2514657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8" o:spid="_x0000_s1118" o:spt="75" type="#_x0000_t75" style="position:absolute;left:0pt;margin-left:88.05pt;margin-top:71.1pt;height:285.2pt;width:351.7pt;mso-position-horizontal-relative:page;mso-position-vertical-relative:page;z-index:-251561984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</w:pic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小肠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、回肠的腺癌。（不包括肉瘤，胃肠道间质</w:t>
      </w:r>
      <w:r>
        <w:rPr>
          <w:rFonts w:ascii="宋体" w:hAnsi="宋体" w:cs="宋体"/>
          <w:b/>
          <w:color w:val="333333"/>
          <w:sz w:val="21"/>
          <w:lang w:eastAsia="zh-CN"/>
        </w:rPr>
        <w:t>肿瘤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Tx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ind w:left="8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T0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z w:val="21"/>
        </w:rPr>
        <w:t>Tis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T1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T1a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T1b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T2</w:t>
      </w:r>
    </w:p>
    <w:p>
      <w:pPr>
        <w:pStyle w:val="52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508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T3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z w:val="21"/>
          <w:lang w:eastAsia="zh-CN"/>
        </w:rPr>
        <w:t>过肌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或无腹膜覆盖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穿透腹膜或直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其它</w:t>
      </w:r>
      <w:r>
        <w:rPr>
          <w:rFonts w:ascii="宋体" w:hAnsi="宋体" w:cs="宋体"/>
          <w:color w:val="333333"/>
          <w:sz w:val="21"/>
          <w:lang w:eastAsia="zh-CN"/>
        </w:rPr>
        <w:t>小肠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袢</w:t>
      </w:r>
      <w:r>
        <w:rPr>
          <w:rFonts w:ascii="宋体" w:hAnsi="宋体" w:cs="宋体"/>
          <w:color w:val="333333"/>
          <w:sz w:val="21"/>
          <w:lang w:eastAsia="zh-CN"/>
        </w:rPr>
        <w:t>、肠系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腹膜后，经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z w:val="21"/>
          <w:lang w:eastAsia="zh-CN"/>
        </w:rPr>
        <w:t>膜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78" w:after="0" w:line="234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EIRSEB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而言</w:t>
      </w:r>
      <w:r>
        <w:rPr>
          <w:rFonts w:ascii="EIRSEB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T4</w:t>
      </w:r>
    </w:p>
    <w:p>
      <w:pPr>
        <w:pStyle w:val="52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Nx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N0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N1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N2</w:t>
      </w:r>
    </w:p>
    <w:p>
      <w:pPr>
        <w:pStyle w:val="52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2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-1"/>
          <w:sz w:val="21"/>
          <w:lang w:eastAsia="zh-CN"/>
        </w:rPr>
        <w:t>1-2</w:t>
      </w:r>
      <w:r>
        <w:rPr>
          <w:rFonts w:ascii="EIRSE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IRSEB+TimesNewRomanPSMT"/>
          <w:color w:val="333333"/>
          <w:sz w:val="21"/>
          <w:lang w:eastAsia="zh-CN"/>
        </w:rPr>
        <w:t>3</w:t>
      </w:r>
      <w:r>
        <w:rPr>
          <w:rFonts w:ascii="EIRSEB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M0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M1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2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T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N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M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0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EIRSEB+TimesNewRomanPSMT"/>
          <w:color w:val="333333"/>
        </w:rPr>
        <w:t>0</w:t>
      </w:r>
      <w:r>
        <w:rPr>
          <w:rFonts w:ascii="EIRSEB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12" w:wrap="around" w:vAnchor="margin" w:hAnchor="text" w:x="3790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3"/>
        </w:rPr>
        <w:t>Tis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M1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T1-2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T3</w:t>
      </w:r>
    </w:p>
    <w:p>
      <w:pPr>
        <w:pStyle w:val="52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T4</w:t>
      </w:r>
    </w:p>
    <w:p>
      <w:pPr>
        <w:pStyle w:val="52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AnyT</w:t>
      </w:r>
    </w:p>
    <w:p>
      <w:pPr>
        <w:pStyle w:val="52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N1</w:t>
      </w:r>
    </w:p>
    <w:p>
      <w:pPr>
        <w:pStyle w:val="52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N2</w:t>
      </w:r>
    </w:p>
    <w:p>
      <w:pPr>
        <w:pStyle w:val="52"/>
        <w:framePr w:w="870" w:wrap="around" w:vAnchor="margin" w:hAnchor="text" w:x="5086" w:y="1162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AnyN</w:t>
      </w:r>
    </w:p>
    <w:p>
      <w:pPr>
        <w:pStyle w:val="5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49</w:t>
      </w:r>
    </w:p>
    <w:p>
      <w:pPr>
        <w:pStyle w:val="5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9" o:spid="_x0000_s1119" o:spt="75" type="#_x0000_t75" style="position:absolute;left:0pt;margin-left:87.55pt;margin-top:58.25pt;height:2.7pt;width:420.2pt;mso-position-horizontal-relative:page;mso-position-vertical-relative:page;z-index:-2514647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0" o:spid="_x0000_s1120" o:spt="75" type="#_x0000_t75" style="position:absolute;left:0pt;margin-left:87.55pt;margin-top:102.3pt;height:494.6pt;width:420.2pt;mso-position-horizontal-relative:page;mso-position-vertical-relative:page;z-index:-251559936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</v:shape>
        </w:pic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肛门肿瘤</w:t>
      </w:r>
    </w:p>
    <w:p>
      <w:pPr>
        <w:pStyle w:val="53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适用于：所有发生于肛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的癌，包括起源于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肛</w:t>
      </w:r>
      <w:r>
        <w:rPr>
          <w:rFonts w:ascii="宋体" w:hAnsi="宋体" w:cs="宋体"/>
          <w:b/>
          <w:color w:val="333333"/>
          <w:sz w:val="21"/>
          <w:lang w:eastAsia="zh-CN"/>
        </w:rPr>
        <w:t>门的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瘘管和肛周的区域。高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</w:t>
      </w:r>
    </w:p>
    <w:p>
      <w:pPr>
        <w:pStyle w:val="53"/>
        <w:framePr w:w="947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癌（大细胞性神经内分泌癌及小细胞性神经内分泌癌）也采用此分期。（不包括肉瘤，黑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色素瘤，类癌）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Tx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T0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Tis</w:t>
      </w:r>
    </w:p>
    <w:p>
      <w:pPr>
        <w:pStyle w:val="53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21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鲍温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，肛门上皮内瘤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变Ⅱ</w:t>
      </w:r>
      <w:r>
        <w:rPr>
          <w:rFonts w:ascii="EDRORM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Ⅲ级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高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101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级别</w:t>
      </w:r>
      <w:r>
        <w:rPr>
          <w:rFonts w:ascii="宋体" w:hAnsi="宋体" w:cs="宋体"/>
          <w:color w:val="333333"/>
          <w:sz w:val="21"/>
          <w:lang w:eastAsia="zh-CN"/>
        </w:rPr>
        <w:t>肛门上皮内瘤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T1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T2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T3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T4</w:t>
      </w:r>
    </w:p>
    <w:p>
      <w:pPr>
        <w:pStyle w:val="53"/>
        <w:framePr w:w="2157" w:wrap="around" w:vAnchor="margin" w:hAnchor="text" w:x="2455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779" w:wrap="around" w:vAnchor="margin" w:hAnchor="text" w:x="2402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157" w:wrap="around" w:vAnchor="margin" w:hAnchor="text" w:x="2455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6072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阴道、尿道、膀胱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3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Nx</w:t>
      </w:r>
    </w:p>
    <w:p>
      <w:pPr>
        <w:pStyle w:val="53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N0</w:t>
      </w:r>
    </w:p>
    <w:p>
      <w:pPr>
        <w:pStyle w:val="53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74" w:wrap="around" w:vAnchor="margin" w:hAnchor="text" w:x="1800" w:y="710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N1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N1a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N1b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N1c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股沟、直肠系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330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转移伴随任何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个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EDRORM+TimesNewRomanPSMT"/>
          <w:color w:val="000000"/>
          <w:sz w:val="21"/>
          <w:lang w:eastAsia="zh-CN"/>
        </w:rPr>
        <w:t>N1a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M0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M1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772" w:wrap="around" w:vAnchor="margin" w:hAnchor="text" w:x="228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NTQEAF+TimesNewRomanPS-BoldMT"/>
          <w:b/>
          <w:color w:val="000000"/>
          <w:lang w:eastAsia="zh-CN"/>
        </w:rPr>
      </w:pPr>
      <w:r>
        <w:rPr>
          <w:rFonts w:ascii="NTQEAF+TimesNewRomanPS-BoldMT"/>
          <w:b/>
          <w:color w:val="000000"/>
          <w:lang w:eastAsia="zh-CN"/>
        </w:rPr>
        <w:t>T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-3"/>
          <w:lang w:eastAsia="zh-CN"/>
        </w:rPr>
        <w:t>Tis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N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38" w:wrap="around" w:vAnchor="margin" w:hAnchor="text" w:x="6672" w:y="9926"/>
        <w:widowControl w:val="0"/>
        <w:autoSpaceDE w:val="0"/>
        <w:autoSpaceDN w:val="0"/>
        <w:spacing w:before="0" w:after="0" w:line="245" w:lineRule="exact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M</w:t>
      </w:r>
    </w:p>
    <w:p>
      <w:pPr>
        <w:pStyle w:val="53"/>
        <w:framePr w:w="716" w:wrap="around" w:vAnchor="margin" w:hAnchor="text" w:x="2309" w:y="102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EDRORM+TimesNewRomanPSMT"/>
          <w:color w:val="333333"/>
        </w:rPr>
        <w:t>0</w:t>
      </w:r>
      <w:r>
        <w:rPr>
          <w:rFonts w:ascii="EDRORM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M1</w:t>
      </w:r>
    </w:p>
    <w:p>
      <w:pPr>
        <w:pStyle w:val="53"/>
        <w:framePr w:w="772" w:wrap="around" w:vAnchor="margin" w:hAnchor="text" w:x="228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00" w:wrap="around" w:vAnchor="margin" w:hAnchor="text" w:x="5218" w:y="1058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577" w:wrap="around" w:vAnchor="margin" w:hAnchor="text" w:x="3804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T4</w:t>
      </w:r>
    </w:p>
    <w:p>
      <w:pPr>
        <w:pStyle w:val="53"/>
        <w:framePr w:w="600" w:wrap="around" w:vAnchor="margin" w:hAnchor="text" w:x="5218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2"/>
          <w:lang w:eastAsia="zh-CN"/>
        </w:rPr>
        <w:t>T4</w:t>
      </w:r>
    </w:p>
    <w:p>
      <w:pPr>
        <w:pStyle w:val="53"/>
        <w:framePr w:w="600" w:wrap="around" w:vAnchor="margin" w:hAnchor="text" w:x="5218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lang w:eastAsia="zh-CN"/>
        </w:rPr>
        <w:t>N1</w:t>
      </w:r>
    </w:p>
    <w:p>
      <w:pPr>
        <w:pStyle w:val="53"/>
        <w:framePr w:w="808" w:wrap="around" w:vAnchor="margin" w:hAnchor="text" w:x="3684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AnyT</w:t>
      </w:r>
    </w:p>
    <w:p>
      <w:pPr>
        <w:pStyle w:val="53"/>
        <w:framePr w:w="831" w:wrap="around" w:vAnchor="margin" w:hAnchor="text" w:x="5095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AnyN</w:t>
      </w:r>
    </w:p>
    <w:p>
      <w:pPr>
        <w:pStyle w:val="5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50</w:t>
      </w:r>
    </w:p>
    <w:p>
      <w:pPr>
        <w:pStyle w:val="5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1" o:spid="_x0000_s1121" o:spt="75" type="#_x0000_t75" style="position:absolute;left:0pt;margin-left:87.55pt;margin-top:58.25pt;height:2.7pt;width:420.2pt;mso-position-horizontal-relative:page;mso-position-vertical-relative:page;z-index:-2514626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2" o:spid="_x0000_s1122" o:spt="75" type="#_x0000_t75" style="position:absolute;left:0pt;margin-left:87.55pt;margin-top:102.3pt;height:575.6pt;width:420.2pt;mso-position-horizontal-relative:page;mso-position-vertical-relative:page;z-index:-251463680;mso-width-relative:page;mso-height-relative:page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</w:pict>
      </w:r>
      <w:r>
        <w:pict>
          <v:shape id="_x0000_s1123" o:spid="_x0000_s1123" o:spt="75" type="#_x0000_t75" style="position:absolute;left:0pt;margin-left:87.55pt;margin-top:691.5pt;height:33.2pt;width:420.2pt;mso-position-horizontal-relative:page;mso-position-vertical-relative:page;z-index:-25155788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肾肿瘤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适用于肾原发的癌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TX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T0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T1</w:t>
      </w:r>
    </w:p>
    <w:p>
      <w:pPr>
        <w:pStyle w:val="54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4"/>
        <w:framePr w:w="3576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ITTROF+TimesNewRomanPSMT"/>
          <w:color w:val="333333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333333"/>
          <w:sz w:val="21"/>
          <w:lang w:eastAsia="zh-CN"/>
        </w:rPr>
        <w:t>，局限于肾脏；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T1a</w:t>
      </w:r>
      <w:r>
        <w:rPr>
          <w:rFonts w:ascii="ITTRO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1"/>
          <w:sz w:val="21"/>
          <w:lang w:eastAsia="zh-CN"/>
        </w:rPr>
        <w:t>4cm</w:t>
      </w:r>
      <w:r>
        <w:rPr>
          <w:rFonts w:ascii="ITTROF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，局限于肾；</w:t>
      </w:r>
    </w:p>
    <w:p>
      <w:pPr>
        <w:pStyle w:val="54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</w:t>
      </w:r>
    </w:p>
    <w:p>
      <w:pPr>
        <w:pStyle w:val="54"/>
        <w:framePr w:w="3090" w:wrap="around" w:vAnchor="margin" w:hAnchor="text" w:x="2402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T2a</w:t>
      </w:r>
      <w:r>
        <w:rPr>
          <w:rFonts w:ascii="ITTRO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肿瘤侵犯主要静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</w:t>
      </w:r>
      <w:r>
        <w:rPr>
          <w:rFonts w:ascii="宋体" w:hAnsi="宋体" w:cs="宋体"/>
          <w:color w:val="000000"/>
          <w:sz w:val="21"/>
          <w:lang w:eastAsia="zh-CN"/>
        </w:rPr>
        <w:t>软组织，但是未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肾上腺和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筋膜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T3a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z w:val="21"/>
          <w:lang w:eastAsia="zh-CN"/>
        </w:rPr>
        <w:t>主要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及肾盂，或肾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周和</w:t>
      </w:r>
      <w:r>
        <w:rPr>
          <w:rFonts w:ascii="ITTRO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脂肪组织，但未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78" w:after="0" w:line="234" w:lineRule="exact"/>
        <w:ind w:left="7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  <w:r>
        <w:rPr>
          <w:rFonts w:ascii="ITTRO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383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000000"/>
          <w:sz w:val="21"/>
          <w:lang w:eastAsia="zh-CN"/>
        </w:rPr>
        <w:t>以下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7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T3c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T4</w:t>
      </w:r>
    </w:p>
    <w:p>
      <w:pPr>
        <w:pStyle w:val="54"/>
        <w:framePr w:w="4192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 xml:space="preserve">s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z w:val="21"/>
          <w:lang w:eastAsia="zh-CN"/>
        </w:rPr>
        <w:t>膜）；</w:t>
      </w:r>
    </w:p>
    <w:p>
      <w:pPr>
        <w:pStyle w:val="54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NX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N0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N1</w:t>
      </w:r>
    </w:p>
    <w:p>
      <w:pPr>
        <w:pStyle w:val="54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M0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M1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772" w:wrap="around" w:vAnchor="margin" w:hAnchor="text" w:x="2282" w:y="105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CRFRTQ+TimesNewRomanPS-BoldMT"/>
          <w:b/>
          <w:color w:val="000000"/>
          <w:lang w:eastAsia="zh-CN"/>
        </w:rPr>
      </w:pPr>
      <w:r>
        <w:rPr>
          <w:rFonts w:ascii="CRFRTQ+TimesNewRomanPS-BoldMT"/>
          <w:b/>
          <w:color w:val="000000"/>
          <w:lang w:eastAsia="zh-CN"/>
        </w:rPr>
        <w:t>T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2"/>
          <w:lang w:eastAsia="zh-CN"/>
        </w:rPr>
        <w:t>T1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N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38" w:wrap="around" w:vAnchor="margin" w:hAnchor="text" w:x="6970" w:y="10550"/>
        <w:widowControl w:val="0"/>
        <w:autoSpaceDE w:val="0"/>
        <w:autoSpaceDN w:val="0"/>
        <w:spacing w:before="0" w:after="0" w:line="245" w:lineRule="exact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M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M1</w:t>
      </w:r>
    </w:p>
    <w:p>
      <w:pPr>
        <w:pStyle w:val="54"/>
        <w:framePr w:w="577" w:wrap="around" w:vAnchor="margin" w:hAnchor="text" w:x="38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T1</w:t>
      </w:r>
    </w:p>
    <w:p>
      <w:pPr>
        <w:pStyle w:val="54"/>
        <w:framePr w:w="600" w:wrap="around" w:vAnchor="margin" w:hAnchor="text" w:x="54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T4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-1"/>
        </w:rPr>
        <w:t>AnyN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AnyN</w:t>
      </w:r>
    </w:p>
    <w:p>
      <w:pPr>
        <w:pStyle w:val="54"/>
        <w:framePr w:w="845" w:wrap="around" w:vAnchor="margin" w:hAnchor="text" w:x="3706" w:y="13202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AnyT</w:t>
      </w:r>
    </w:p>
    <w:p>
      <w:pPr>
        <w:pStyle w:val="5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51</w:t>
      </w:r>
    </w:p>
    <w:p>
      <w:pPr>
        <w:pStyle w:val="5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5" o:spid="_x0000_s1125" o:spt="75" type="#_x0000_t75" style="position:absolute;left:0pt;margin-left:87.05pt;margin-top:71.1pt;height:604.75pt;width:420.2pt;mso-position-horizontal-relative:page;mso-position-vertical-relative:page;z-index:-251583488;mso-width-relative:page;mso-height-relative:page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</v:shape>
        </w:pict>
      </w:r>
      <w:r>
        <w:pict>
          <v:shape id="_x0000_s1124" o:spid="_x0000_s1124" o:spt="75" type="#_x0000_t75" style="position:absolute;left:0pt;margin-left:87.55pt;margin-top:58.25pt;height:2.7pt;width:420.2pt;mso-position-horizontal-relative:page;mso-position-vertical-relative:page;z-index:-2515097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6" o:spid="_x0000_s1126" o:spt="75" type="#_x0000_t75" style="position:absolute;left:0pt;margin-left:87.55pt;margin-top:689.45pt;height:33.2pt;width:420.2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5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肾盂和输尿管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适用于：尿路</w:t>
      </w:r>
      <w:r>
        <w:rPr>
          <w:rFonts w:ascii="宋体" w:hAnsi="宋体" w:cs="宋体"/>
          <w:b/>
          <w:color w:val="333333"/>
          <w:sz w:val="21"/>
          <w:lang w:eastAsia="zh-CN"/>
        </w:rPr>
        <w:t>上皮癌。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TX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T0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13"/>
          <w:sz w:val="21"/>
          <w:lang w:eastAsia="zh-CN"/>
        </w:rPr>
        <w:t>Ta</w:t>
      </w:r>
    </w:p>
    <w:p>
      <w:pPr>
        <w:pStyle w:val="5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5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3"/>
          <w:sz w:val="21"/>
          <w:lang w:eastAsia="zh-CN"/>
        </w:rPr>
        <w:t>Tis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T1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T2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T3</w:t>
      </w:r>
    </w:p>
    <w:p>
      <w:pPr>
        <w:pStyle w:val="55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429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793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肿瘤侵犯超过肌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肾盂周围脂肪组织，或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质；输尿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出肌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组织；</w:t>
      </w:r>
    </w:p>
    <w:p>
      <w:pPr>
        <w:pStyle w:val="5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T4</w:t>
      </w:r>
    </w:p>
    <w:p>
      <w:pPr>
        <w:pStyle w:val="55"/>
        <w:framePr w:w="5829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NX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N0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N1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N2</w:t>
      </w:r>
    </w:p>
    <w:p>
      <w:pPr>
        <w:pStyle w:val="55"/>
        <w:framePr w:w="2429" w:wrap="around" w:vAnchor="margin" w:hAnchor="text" w:x="247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大径</w:t>
      </w:r>
      <w:r>
        <w:rPr>
          <w:rFonts w:ascii="GMSAAH+TimesNewRomanPSMT" w:hAnsi="GMSAAH+TimesNewRomanPSMT" w:cs="GMSAAH+TimesNewRomanPSMT"/>
          <w:color w:val="333333"/>
          <w:spacing w:val="-2"/>
          <w:sz w:val="21"/>
          <w:lang w:eastAsia="zh-CN"/>
        </w:rPr>
        <w:t>≤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；或多个淋巴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M0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M1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772" w:wrap="around" w:vAnchor="margin" w:hAnchor="text" w:x="2282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PAOTQJ+TimesNewRomanPS-BoldMT"/>
          <w:b/>
          <w:color w:val="000000"/>
          <w:lang w:eastAsia="zh-CN"/>
        </w:rPr>
      </w:pPr>
      <w:r>
        <w:rPr>
          <w:rFonts w:ascii="PAOTQJ+TimesNewRomanPS-BoldMT"/>
          <w:b/>
          <w:color w:val="000000"/>
          <w:lang w:eastAsia="zh-CN"/>
        </w:rPr>
        <w:t>T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4"/>
          <w:lang w:eastAsia="zh-CN"/>
        </w:rPr>
        <w:t>Ta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N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38" w:wrap="around" w:vAnchor="margin" w:hAnchor="text" w:x="6970" w:y="8990"/>
        <w:widowControl w:val="0"/>
        <w:autoSpaceDE w:val="0"/>
        <w:autoSpaceDN w:val="0"/>
        <w:spacing w:before="0" w:after="0" w:line="245" w:lineRule="exact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M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0a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0is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M1</w:t>
      </w:r>
    </w:p>
    <w:p>
      <w:pPr>
        <w:pStyle w:val="55"/>
        <w:framePr w:w="612" w:wrap="around" w:vAnchor="margin" w:hAnchor="text" w:x="3823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3"/>
        </w:rPr>
        <w:t>Tis</w:t>
      </w:r>
    </w:p>
    <w:p>
      <w:pPr>
        <w:pStyle w:val="55"/>
        <w:framePr w:w="600" w:wrap="around" w:vAnchor="margin" w:hAnchor="text" w:x="5438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T1</w:t>
      </w:r>
    </w:p>
    <w:p>
      <w:pPr>
        <w:pStyle w:val="55"/>
        <w:framePr w:w="600" w:wrap="around" w:vAnchor="margin" w:hAnchor="text" w:x="54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T2</w:t>
      </w:r>
    </w:p>
    <w:p>
      <w:pPr>
        <w:pStyle w:val="55"/>
        <w:framePr w:w="600" w:wrap="around" w:vAnchor="margin" w:hAnchor="text" w:x="54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N1</w:t>
      </w:r>
    </w:p>
    <w:p>
      <w:pPr>
        <w:pStyle w:val="55"/>
        <w:framePr w:w="577" w:wrap="around" w:vAnchor="margin" w:hAnchor="text" w:x="38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T3</w:t>
      </w:r>
    </w:p>
    <w:p>
      <w:pPr>
        <w:pStyle w:val="55"/>
        <w:framePr w:w="600" w:wrap="around" w:vAnchor="margin" w:hAnchor="text" w:x="54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T4</w:t>
      </w:r>
    </w:p>
    <w:p>
      <w:pPr>
        <w:pStyle w:val="55"/>
        <w:framePr w:w="600" w:wrap="around" w:vAnchor="margin" w:hAnchor="text" w:x="54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600" w:wrap="around" w:vAnchor="margin" w:hAnchor="text" w:x="5438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N1</w:t>
      </w:r>
    </w:p>
    <w:p>
      <w:pPr>
        <w:pStyle w:val="55"/>
        <w:framePr w:w="600" w:wrap="around" w:vAnchor="margin" w:hAnchor="text" w:x="5438" w:y="11642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N2</w:t>
      </w:r>
    </w:p>
    <w:p>
      <w:pPr>
        <w:pStyle w:val="55"/>
        <w:framePr w:w="870" w:wrap="around" w:vAnchor="margin" w:hAnchor="text" w:x="5304" w:y="11973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"/>
          <w:lang w:eastAsia="zh-CN"/>
        </w:rPr>
        <w:t>AnyN</w:t>
      </w:r>
    </w:p>
    <w:p>
      <w:pPr>
        <w:pStyle w:val="5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52</w:t>
      </w:r>
    </w:p>
    <w:p>
      <w:pPr>
        <w:pStyle w:val="5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7" o:spid="_x0000_s1127" o:spt="75" type="#_x0000_t75" style="position:absolute;left:0pt;margin-left:87.55pt;margin-top:58.25pt;height:2.7pt;width:420.2pt;mso-position-horizontal-relative:page;mso-position-vertical-relative:page;z-index:-2515077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8" o:spid="_x0000_s1128" o:spt="75" type="#_x0000_t75" style="position:absolute;left:0pt;margin-left:87.55pt;margin-top:71.1pt;height:543.45pt;width:420.2pt;mso-position-horizontal-relative:page;mso-position-vertical-relative:page;z-index:-251581440;mso-width-relative:page;mso-height-relative:page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</v:shape>
        </w:pict>
      </w:r>
      <w:r>
        <w:pict>
          <v:shape id="_x0000_s1129" o:spid="_x0000_s1129" o:spt="75" type="#_x0000_t75" style="position:absolute;left:0pt;margin-left:87.55pt;margin-top:628.1pt;height:33.2pt;width:420.2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6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膀胱</w:t>
      </w:r>
      <w:r>
        <w:rPr>
          <w:rFonts w:ascii="宋体" w:hAnsi="宋体" w:cs="宋体"/>
          <w:b/>
          <w:color w:val="333333"/>
          <w:sz w:val="32"/>
        </w:rPr>
        <w:t>癌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适用于：膀胱尿路</w:t>
      </w:r>
      <w:r>
        <w:rPr>
          <w:rFonts w:ascii="宋体" w:hAnsi="宋体" w:cs="宋体"/>
          <w:b/>
          <w:color w:val="333333"/>
          <w:sz w:val="21"/>
        </w:rPr>
        <w:t>上皮癌。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TX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T0</w:t>
      </w:r>
    </w:p>
    <w:p>
      <w:pPr>
        <w:pStyle w:val="5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6"/>
        <w:framePr w:w="53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13"/>
          <w:sz w:val="21"/>
          <w:lang w:eastAsia="zh-CN"/>
        </w:rPr>
        <w:t>Ta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PHMQFJ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平坦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PHMQFJ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3"/>
          <w:sz w:val="21"/>
          <w:lang w:eastAsia="zh-CN"/>
        </w:rPr>
        <w:t>Tis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T1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PHMQFJ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PHMQFJ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T2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T2a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T2b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（内侧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浸润深肌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T3a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T3b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</w:t>
      </w:r>
    </w:p>
    <w:p>
      <w:pPr>
        <w:pStyle w:val="56"/>
        <w:framePr w:w="1582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显微镜可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0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见（膀胱外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肿块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肿瘤浸润以下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子宫或阴道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子宫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T4a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T4b</w:t>
      </w:r>
    </w:p>
    <w:p>
      <w:pPr>
        <w:pStyle w:val="5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NX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N0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N1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N2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N3</w:t>
      </w:r>
    </w:p>
    <w:p>
      <w:pPr>
        <w:pStyle w:val="56"/>
        <w:framePr w:w="2429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333333"/>
          <w:sz w:val="21"/>
          <w:lang w:eastAsia="zh-CN"/>
        </w:rPr>
        <w:t>总动脉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6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M0</w:t>
      </w:r>
    </w:p>
    <w:p>
      <w:pPr>
        <w:pStyle w:val="56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z w:val="21"/>
          <w:lang w:eastAsia="zh-CN"/>
        </w:rPr>
        <w:t>M1</w:t>
      </w:r>
    </w:p>
    <w:p>
      <w:pPr>
        <w:pStyle w:val="56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M1a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M1b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超过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z w:val="21"/>
          <w:lang w:eastAsia="zh-CN"/>
        </w:rPr>
        <w:t>总动脉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72" w:wrap="around" w:vAnchor="margin" w:hAnchor="text" w:x="2282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T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14"/>
        </w:rPr>
        <w:t>Ta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N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M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M1a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M1b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0a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0is</w:t>
      </w:r>
    </w:p>
    <w:p>
      <w:pPr>
        <w:pStyle w:val="56"/>
        <w:framePr w:w="612" w:wrap="around" w:vAnchor="margin" w:hAnchor="text" w:x="3823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3"/>
        </w:rPr>
        <w:t>Tis</w:t>
      </w:r>
    </w:p>
    <w:p>
      <w:pPr>
        <w:pStyle w:val="56"/>
        <w:framePr w:w="600" w:wrap="around" w:vAnchor="margin" w:hAnchor="text" w:x="5438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6"/>
        <w:framePr w:w="577" w:wrap="around" w:vAnchor="margin" w:hAnchor="text" w:x="38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2"/>
        </w:rPr>
        <w:t>T1</w:t>
      </w:r>
    </w:p>
    <w:p>
      <w:pPr>
        <w:pStyle w:val="56"/>
        <w:framePr w:w="600" w:wrap="around" w:vAnchor="margin" w:hAnchor="text" w:x="54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75" w:wrap="around" w:vAnchor="margin" w:hAnchor="text" w:x="3790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T2a</w:t>
      </w:r>
    </w:p>
    <w:p>
      <w:pPr>
        <w:pStyle w:val="56"/>
        <w:framePr w:w="600" w:wrap="around" w:vAnchor="margin" w:hAnchor="text" w:x="5438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88" w:wrap="around" w:vAnchor="margin" w:hAnchor="text" w:x="3785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T2b</w:t>
      </w:r>
    </w:p>
    <w:p>
      <w:pPr>
        <w:pStyle w:val="56"/>
        <w:framePr w:w="600" w:wrap="around" w:vAnchor="margin" w:hAnchor="text" w:x="5438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T3a/T3b/T4a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9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49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40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T4b</w:t>
      </w:r>
    </w:p>
    <w:p>
      <w:pPr>
        <w:pStyle w:val="56"/>
        <w:framePr w:w="600" w:wrap="around" w:vAnchor="margin" w:hAnchor="text" w:x="5438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600" w:wrap="around" w:vAnchor="margin" w:hAnchor="text" w:x="5438" w:y="1349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N1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N2,N3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87" w:after="0" w:line="245" w:lineRule="exact"/>
        <w:ind w:left="16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53</w:t>
      </w:r>
    </w:p>
    <w:p>
      <w:pPr>
        <w:pStyle w:val="5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0" o:spid="_x0000_s1130" o:spt="75" type="#_x0000_t75" style="position:absolute;left:0pt;margin-left:87.55pt;margin-top:58.25pt;height:2.7pt;width:420.2pt;mso-position-horizontal-relative:page;mso-position-vertical-relative:page;z-index:-2515793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1" o:spid="_x0000_s1131" o:spt="75" type="#_x0000_t75" style="position:absolute;left:0pt;margin-left:87.55pt;margin-top:71.1pt;height:685.75pt;width:420.2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</v:shape>
        </w:pic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尿道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适用于：尿道尿路上皮癌，鳞状细胞癌，腺癌，</w:t>
      </w:r>
      <w:r>
        <w:rPr>
          <w:rFonts w:ascii="宋体" w:hAnsi="宋体" w:cs="宋体"/>
          <w:b/>
          <w:color w:val="333333"/>
          <w:sz w:val="21"/>
          <w:lang w:eastAsia="zh-CN"/>
        </w:rPr>
        <w:t>前列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腺尿道部移行</w:t>
      </w:r>
      <w:r>
        <w:rPr>
          <w:rFonts w:ascii="宋体" w:hAnsi="宋体" w:cs="宋体"/>
          <w:b/>
          <w:color w:val="333333"/>
          <w:sz w:val="21"/>
          <w:lang w:eastAsia="zh-CN"/>
        </w:rPr>
        <w:t>细胞癌。</w:t>
      </w:r>
    </w:p>
    <w:p>
      <w:pPr>
        <w:pStyle w:val="57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7"/>
        <w:framePr w:w="315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男性</w:t>
      </w:r>
      <w:r>
        <w:rPr>
          <w:rFonts w:ascii="宋体" w:hAnsi="宋体" w:cs="宋体"/>
          <w:color w:val="333333"/>
          <w:sz w:val="21"/>
          <w:lang w:eastAsia="zh-CN"/>
        </w:rPr>
        <w:t>尿道海绵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体</w:t>
      </w:r>
      <w:r>
        <w:rPr>
          <w:rFonts w:ascii="宋体" w:hAnsi="宋体" w:cs="宋体"/>
          <w:color w:val="333333"/>
          <w:sz w:val="21"/>
          <w:lang w:eastAsia="zh-CN"/>
        </w:rPr>
        <w:t>部和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尿道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TX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T0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-13"/>
          <w:sz w:val="21"/>
          <w:lang w:eastAsia="zh-CN"/>
        </w:rPr>
        <w:t>Ta</w:t>
      </w:r>
    </w:p>
    <w:p>
      <w:pPr>
        <w:pStyle w:val="57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T4</w:t>
      </w:r>
    </w:p>
    <w:p>
      <w:pPr>
        <w:pStyle w:val="57"/>
        <w:framePr w:w="2915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尿道海绵体，尿道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阴茎海绵体，阴道；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371" w:wrap="around" w:vAnchor="margin" w:hAnchor="text" w:x="1800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前列</w:t>
      </w:r>
      <w:r>
        <w:rPr>
          <w:rFonts w:ascii="宋体" w:hAnsi="宋体" w:cs="宋体"/>
          <w:color w:val="333333"/>
          <w:spacing w:val="-1"/>
          <w:sz w:val="21"/>
        </w:rPr>
        <w:t>腺</w:t>
      </w:r>
      <w:r>
        <w:rPr>
          <w:rFonts w:ascii="宋体" w:hAnsi="宋体" w:cs="宋体"/>
          <w:color w:val="333333"/>
          <w:spacing w:val="1"/>
          <w:sz w:val="21"/>
        </w:rPr>
        <w:t>尿道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T4</w:t>
      </w:r>
    </w:p>
    <w:p>
      <w:pPr>
        <w:pStyle w:val="57"/>
        <w:framePr w:w="1160" w:wrap="around" w:vAnchor="margin" w:hAnchor="text" w:x="248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915" w:wrap="around" w:vAnchor="margin" w:hAnchor="text" w:x="240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2429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ROEJBG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直肠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875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NX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N0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N1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N2</w:t>
      </w:r>
    </w:p>
    <w:p>
      <w:pPr>
        <w:pStyle w:val="57"/>
        <w:framePr w:w="2429" w:wrap="around" w:vAnchor="margin" w:hAnchor="text" w:x="2472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216" w:wrap="around" w:vAnchor="margin" w:hAnchor="text" w:x="2477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骨盆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z w:val="21"/>
          <w:lang w:eastAsia="zh-CN"/>
        </w:rPr>
        <w:t>股沟单个区域淋巴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髂内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ROEJB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M0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M1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0" w:after="0" w:line="211" w:lineRule="exact"/>
        <w:ind w:left="17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01" w:after="0" w:line="211" w:lineRule="exact"/>
        <w:ind w:left="2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KSKIBL+TimesNewRomanPS-BoldMT"/>
          <w:b/>
          <w:color w:val="000000"/>
          <w:lang w:eastAsia="zh-CN"/>
        </w:rPr>
      </w:pPr>
      <w:r>
        <w:rPr>
          <w:rFonts w:ascii="KSKIBL+TimesNewRomanPS-BoldMT"/>
          <w:b/>
          <w:color w:val="000000"/>
          <w:lang w:eastAsia="zh-CN"/>
        </w:rPr>
        <w:t>T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3"/>
          <w:lang w:eastAsia="zh-CN"/>
        </w:rPr>
        <w:t>Tis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7" w:after="0" w:line="245" w:lineRule="exact"/>
        <w:ind w:left="29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4"/>
        </w:rPr>
        <w:t>Ta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N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38" w:wrap="around" w:vAnchor="margin" w:hAnchor="text" w:x="6970" w:y="10862"/>
        <w:widowControl w:val="0"/>
        <w:autoSpaceDE w:val="0"/>
        <w:autoSpaceDN w:val="0"/>
        <w:spacing w:before="0" w:after="0" w:line="245" w:lineRule="exact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M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0is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0a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M1</w:t>
      </w:r>
    </w:p>
    <w:p>
      <w:pPr>
        <w:pStyle w:val="57"/>
        <w:framePr w:w="600" w:wrap="around" w:vAnchor="margin" w:hAnchor="text" w:x="5438" w:y="1152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0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1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600" w:wrap="around" w:vAnchor="margin" w:hAnchor="text" w:x="5364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lang w:eastAsia="zh-CN"/>
        </w:rPr>
        <w:t>N2</w:t>
      </w:r>
    </w:p>
    <w:p>
      <w:pPr>
        <w:pStyle w:val="57"/>
        <w:framePr w:w="870" w:wrap="around" w:vAnchor="margin" w:hAnchor="text" w:x="5297" w:y="14841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1"/>
          <w:lang w:eastAsia="zh-CN"/>
        </w:rPr>
        <w:t>AnyN</w:t>
      </w:r>
    </w:p>
    <w:p>
      <w:pPr>
        <w:pStyle w:val="5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54</w:t>
      </w:r>
    </w:p>
    <w:p>
      <w:pPr>
        <w:pStyle w:val="5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2" o:spid="_x0000_s1132" o:spt="75" type="#_x0000_t75" style="position:absolute;left:0pt;margin-left:87.55pt;margin-top:58.25pt;height:2.7pt;width:420.2pt;mso-position-horizontal-relative:page;mso-position-vertical-relative:page;z-index:-2515773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3" o:spid="_x0000_s1133" o:spt="75" type="#_x0000_t75" style="position:absolute;left:0pt;margin-left:87.55pt;margin-top:71.1pt;height:686.85pt;width:420.2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</v:shape>
        </w:pic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前列腺癌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适用于：前列腺腺癌和鳞状细胞癌。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333333"/>
          <w:sz w:val="21"/>
          <w:lang w:eastAsia="zh-CN"/>
        </w:rPr>
        <w:t>Clinical</w:t>
      </w:r>
      <w:r>
        <w:rPr>
          <w:rFonts w:ascii="TIIBFL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TIIBF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cTX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cT0</w:t>
      </w:r>
    </w:p>
    <w:p>
      <w:pPr>
        <w:pStyle w:val="58"/>
        <w:framePr w:w="2216" w:wrap="around" w:vAnchor="margin" w:hAnchor="text" w:x="254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58"/>
        <w:framePr w:w="2005" w:wrap="around" w:vAnchor="margin" w:hAnchor="text" w:x="254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58"/>
        <w:framePr w:w="644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</w:t>
      </w:r>
    </w:p>
    <w:p>
      <w:pPr>
        <w:pStyle w:val="58"/>
        <w:framePr w:w="3643" w:wrap="around" w:vAnchor="margin" w:hAnchor="text" w:x="2496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显不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易发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的肿瘤；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cT1a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cT1b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cT1c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0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证实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两侧的肿瘤；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，局限于前列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cT2a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cT2b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cT2c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</w:t>
      </w:r>
    </w:p>
    <w:p>
      <w:pPr>
        <w:pStyle w:val="58"/>
        <w:framePr w:w="3571" w:wrap="around" w:vAnchor="margin" w:hAnchor="text" w:x="264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SLEIQN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围大</w:t>
      </w:r>
      <w:r>
        <w:rPr>
          <w:rFonts w:ascii="宋体" w:hAnsi="宋体" w:cs="宋体"/>
          <w:color w:val="000000"/>
          <w:sz w:val="21"/>
          <w:lang w:eastAsia="zh-CN"/>
        </w:rPr>
        <w:t>于前列腺一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两叶；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外，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</w:t>
      </w:r>
      <w:r>
        <w:rPr>
          <w:rFonts w:ascii="宋体" w:hAnsi="宋体" w:cs="宋体"/>
          <w:color w:val="000000"/>
          <w:sz w:val="21"/>
          <w:lang w:eastAsia="zh-CN"/>
        </w:rPr>
        <w:t>或者浸润邻近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单侧</w:t>
      </w:r>
      <w:r>
        <w:rPr>
          <w:rFonts w:ascii="宋体" w:hAnsi="宋体" w:cs="宋体"/>
          <w:color w:val="000000"/>
          <w:sz w:val="21"/>
          <w:lang w:eastAsia="zh-CN"/>
        </w:rPr>
        <w:t>或者双侧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cT3a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cT3b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cT4</w:t>
      </w:r>
    </w:p>
    <w:p>
      <w:pPr>
        <w:pStyle w:val="58"/>
        <w:framePr w:w="2005" w:wrap="around" w:vAnchor="margin" w:hAnchor="text" w:x="265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囊腺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括：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膀胱、外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约肌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、直肠、</w:t>
      </w:r>
      <w:r>
        <w:rPr>
          <w:rFonts w:ascii="Times New Roman"/>
          <w:color w:val="000000"/>
          <w:spacing w:val="-1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肛提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8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）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101" w:after="0" w:line="211" w:lineRule="exact"/>
        <w:ind w:left="3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286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TIIBFL+TimesNewRomanPS-BoldMT"/>
          <w:b/>
          <w:color w:val="000000"/>
          <w:sz w:val="21"/>
        </w:rPr>
        <w:t>Pathological</w:t>
      </w:r>
      <w:r>
        <w:rPr>
          <w:rFonts w:ascii="TIIBFL+TimesNewRomanPS-BoldMT"/>
          <w:b/>
          <w:color w:val="000000"/>
          <w:spacing w:val="-1"/>
          <w:sz w:val="21"/>
        </w:rPr>
        <w:t xml:space="preserve"> </w:t>
      </w:r>
      <w:r>
        <w:rPr>
          <w:rFonts w:ascii="TIIBFL+TimesNewRomanPS-BoldMT"/>
          <w:b/>
          <w:color w:val="000000"/>
          <w:sz w:val="21"/>
        </w:rPr>
        <w:t>T-----</w:t>
      </w:r>
      <w:r>
        <w:rPr>
          <w:rFonts w:ascii="宋体" w:hAnsi="宋体" w:cs="宋体"/>
          <w:b/>
          <w:color w:val="000000"/>
          <w:sz w:val="21"/>
        </w:rPr>
        <w:t>原发肿瘤</w:t>
      </w:r>
    </w:p>
    <w:p>
      <w:pPr>
        <w:pStyle w:val="58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pT2</w:t>
      </w:r>
    </w:p>
    <w:p>
      <w:pPr>
        <w:pStyle w:val="58"/>
        <w:framePr w:w="2216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肿瘤局限于前列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</w:t>
      </w:r>
    </w:p>
    <w:p>
      <w:pPr>
        <w:pStyle w:val="58"/>
        <w:framePr w:w="2216" w:wrap="around" w:vAnchor="margin" w:hAnchor="text" w:x="2508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pacing w:val="1"/>
          <w:sz w:val="21"/>
        </w:rPr>
        <w:t>外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pT3a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pT3b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pT4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前列</w:t>
      </w:r>
      <w:r>
        <w:rPr>
          <w:rFonts w:ascii="宋体" w:hAnsi="宋体" w:cs="宋体"/>
          <w:color w:val="000000"/>
          <w:spacing w:val="1"/>
          <w:sz w:val="21"/>
        </w:rPr>
        <w:t>腺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（</w:t>
      </w:r>
      <w:r>
        <w:rPr>
          <w:rFonts w:ascii="宋体" w:hAnsi="宋体" w:cs="宋体"/>
          <w:color w:val="000000"/>
          <w:spacing w:val="1"/>
          <w:sz w:val="21"/>
        </w:rPr>
        <w:t>单侧</w:t>
      </w:r>
      <w:r>
        <w:rPr>
          <w:rFonts w:ascii="宋体" w:hAnsi="宋体" w:cs="宋体"/>
          <w:color w:val="000000"/>
          <w:sz w:val="21"/>
        </w:rPr>
        <w:t>或者双侧</w:t>
      </w:r>
      <w:r>
        <w:rPr>
          <w:rFonts w:ascii="宋体" w:hAnsi="宋体" w:cs="宋体"/>
          <w:color w:val="000000"/>
          <w:spacing w:val="-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，或者</w:t>
      </w:r>
      <w:r>
        <w:rPr>
          <w:rFonts w:ascii="宋体" w:hAnsi="宋体" w:cs="宋体"/>
          <w:color w:val="000000"/>
          <w:spacing w:val="-1"/>
          <w:sz w:val="21"/>
        </w:rPr>
        <w:t>镜</w:t>
      </w:r>
      <w:r>
        <w:rPr>
          <w:rFonts w:ascii="宋体" w:hAnsi="宋体" w:cs="宋体"/>
          <w:color w:val="000000"/>
          <w:spacing w:val="1"/>
          <w:sz w:val="21"/>
        </w:rPr>
        <w:t>下见</w:t>
      </w:r>
      <w:r>
        <w:rPr>
          <w:rFonts w:ascii="宋体" w:hAnsi="宋体" w:cs="宋体"/>
          <w:color w:val="000000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颈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侵</w:t>
      </w:r>
      <w:r>
        <w:rPr>
          <w:rFonts w:ascii="宋体" w:hAnsi="宋体" w:cs="宋体"/>
          <w:color w:val="000000"/>
          <w:spacing w:val="-1"/>
          <w:sz w:val="21"/>
        </w:rPr>
        <w:t>及</w:t>
      </w:r>
      <w:r>
        <w:rPr>
          <w:rFonts w:ascii="宋体" w:hAnsi="宋体" w:cs="宋体"/>
          <w:color w:val="000000"/>
          <w:spacing w:val="1"/>
          <w:sz w:val="21"/>
        </w:rPr>
        <w:t>精</w:t>
      </w:r>
      <w:r>
        <w:rPr>
          <w:rFonts w:ascii="宋体" w:hAnsi="宋体" w:cs="宋体"/>
          <w:color w:val="000000"/>
          <w:spacing w:val="-1"/>
          <w:sz w:val="21"/>
        </w:rPr>
        <w:t>囊腺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肿瘤侵犯</w:t>
      </w:r>
      <w:r>
        <w:rPr>
          <w:rFonts w:ascii="宋体" w:hAnsi="宋体" w:cs="宋体"/>
          <w:color w:val="000000"/>
          <w:spacing w:val="-1"/>
          <w:sz w:val="21"/>
        </w:rPr>
        <w:t>精</w:t>
      </w:r>
      <w:r>
        <w:rPr>
          <w:rFonts w:ascii="宋体" w:hAnsi="宋体" w:cs="宋体"/>
          <w:color w:val="000000"/>
          <w:spacing w:val="1"/>
          <w:sz w:val="21"/>
        </w:rPr>
        <w:t>囊</w:t>
      </w:r>
      <w:r>
        <w:rPr>
          <w:rFonts w:ascii="宋体" w:hAnsi="宋体" w:cs="宋体"/>
          <w:color w:val="000000"/>
          <w:spacing w:val="-1"/>
          <w:sz w:val="21"/>
        </w:rPr>
        <w:t>腺以</w:t>
      </w:r>
      <w:r>
        <w:rPr>
          <w:rFonts w:ascii="宋体" w:hAnsi="宋体" w:cs="宋体"/>
          <w:color w:val="000000"/>
          <w:spacing w:val="1"/>
          <w:sz w:val="21"/>
        </w:rPr>
        <w:t>外的</w:t>
      </w:r>
      <w:r>
        <w:rPr>
          <w:rFonts w:ascii="宋体" w:hAnsi="宋体" w:cs="宋体"/>
          <w:color w:val="000000"/>
          <w:sz w:val="21"/>
        </w:rPr>
        <w:t>邻近</w:t>
      </w:r>
      <w:r>
        <w:rPr>
          <w:rFonts w:ascii="宋体" w:hAnsi="宋体" w:cs="宋体"/>
          <w:color w:val="000000"/>
          <w:spacing w:val="-1"/>
          <w:sz w:val="21"/>
        </w:rPr>
        <w:t>组织（</w:t>
      </w:r>
      <w:r>
        <w:rPr>
          <w:rFonts w:ascii="宋体" w:hAnsi="宋体" w:cs="宋体"/>
          <w:color w:val="000000"/>
          <w:spacing w:val="1"/>
          <w:sz w:val="21"/>
        </w:rPr>
        <w:t>包</w:t>
      </w:r>
      <w:r>
        <w:rPr>
          <w:rFonts w:ascii="宋体" w:hAnsi="宋体" w:cs="宋体"/>
          <w:color w:val="000000"/>
          <w:spacing w:val="-1"/>
          <w:sz w:val="21"/>
        </w:rPr>
        <w:t>括：膀胱、外</w:t>
      </w:r>
      <w:r>
        <w:rPr>
          <w:rFonts w:ascii="宋体" w:hAnsi="宋体" w:cs="宋体"/>
          <w:color w:val="000000"/>
          <w:spacing w:val="1"/>
          <w:sz w:val="21"/>
        </w:rPr>
        <w:t>括</w:t>
      </w:r>
      <w:r>
        <w:rPr>
          <w:rFonts w:ascii="宋体" w:hAnsi="宋体" w:cs="宋体"/>
          <w:color w:val="000000"/>
          <w:spacing w:val="-1"/>
          <w:sz w:val="21"/>
        </w:rPr>
        <w:t>约</w:t>
      </w:r>
      <w:r>
        <w:rPr>
          <w:rFonts w:ascii="宋体" w:hAnsi="宋体" w:cs="宋体"/>
          <w:color w:val="000000"/>
          <w:spacing w:val="1"/>
          <w:sz w:val="21"/>
        </w:rPr>
        <w:t>肌</w:t>
      </w:r>
      <w:r>
        <w:rPr>
          <w:rFonts w:ascii="宋体" w:hAnsi="宋体" w:cs="宋体"/>
          <w:color w:val="000000"/>
          <w:sz w:val="21"/>
        </w:rPr>
        <w:t>、直肠、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肛</w:t>
      </w:r>
      <w:r>
        <w:rPr>
          <w:rFonts w:ascii="宋体" w:hAnsi="宋体" w:cs="宋体"/>
          <w:color w:val="000000"/>
          <w:spacing w:val="1"/>
          <w:sz w:val="21"/>
        </w:rPr>
        <w:t>提肌</w:t>
      </w:r>
      <w:r>
        <w:rPr>
          <w:rFonts w:ascii="宋体" w:hAnsi="宋体" w:cs="宋体"/>
          <w:color w:val="000000"/>
          <w:spacing w:val="-4"/>
          <w:sz w:val="21"/>
        </w:rPr>
        <w:t>、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盆</w:t>
      </w:r>
      <w:r>
        <w:rPr>
          <w:rFonts w:ascii="宋体" w:hAnsi="宋体" w:cs="宋体"/>
          <w:color w:val="000000"/>
          <w:sz w:val="21"/>
        </w:rPr>
        <w:t>壁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等）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187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NX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N0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N1</w:t>
      </w:r>
    </w:p>
    <w:p>
      <w:pPr>
        <w:pStyle w:val="58"/>
        <w:framePr w:w="2429" w:wrap="around" w:vAnchor="margin" w:hAnchor="text" w:x="2525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1711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8"/>
        <w:framePr w:w="60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M0</w:t>
      </w:r>
    </w:p>
    <w:p>
      <w:pPr>
        <w:pStyle w:val="58"/>
        <w:framePr w:w="1582" w:wrap="around" w:vAnchor="margin" w:hAnchor="text" w:x="246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608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M1</w:t>
      </w:r>
    </w:p>
    <w:p>
      <w:pPr>
        <w:pStyle w:val="58"/>
        <w:framePr w:w="1582" w:wrap="around" w:vAnchor="margin" w:hAnchor="text" w:x="2513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M1a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M1b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M1c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3643" w:wrap="around" w:vAnchor="margin" w:hAnchor="text" w:x="260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55</w:t>
      </w:r>
    </w:p>
    <w:p>
      <w:pPr>
        <w:pStyle w:val="5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4" o:spid="_x0000_s1134" o:spt="75" type="#_x0000_t75" style="position:absolute;left:0pt;margin-left:87.55pt;margin-top:58.25pt;height:2.7pt;width:420.2pt;mso-position-horizontal-relative:page;mso-position-vertical-relative:page;z-index:-25157529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35" o:spid="_x0000_s1135" o:spt="75" type="#_x0000_t75" style="position:absolute;left:0pt;margin-left:87.55pt;margin-top:71.1pt;height:688.4pt;width:420.2pt;mso-position-horizontal-relative:page;mso-position-vertical-relative:page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LTOQCF+TimesNewRomanPS-BoldMT"/>
          <w:b/>
          <w:color w:val="333333"/>
          <w:sz w:val="21"/>
        </w:rPr>
        <w:t xml:space="preserve">PSA </w:t>
      </w:r>
      <w:r>
        <w:rPr>
          <w:rFonts w:ascii="宋体" w:hAnsi="宋体" w:cs="宋体"/>
          <w:b/>
          <w:color w:val="333333"/>
          <w:sz w:val="21"/>
        </w:rPr>
        <w:t>值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72" w:wrap="around" w:vAnchor="margin" w:hAnchor="text" w:x="1800" w:y="28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10" w:wrap="around" w:vAnchor="margin" w:hAnchor="text" w:x="1800" w:y="31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1371" w:wrap="around" w:vAnchor="margin" w:hAnchor="text" w:x="1853" w:y="3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59"/>
        <w:framePr w:w="772" w:wrap="around" w:vAnchor="margin" w:hAnchor="text" w:x="2633" w:y="41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</w:t>
      </w:r>
      <w:r>
        <w:rPr>
          <w:rFonts w:ascii="宋体" w:hAnsi="宋体" w:cs="宋体"/>
          <w:b/>
          <w:color w:val="000000"/>
          <w:lang w:eastAsia="zh-CN"/>
        </w:rPr>
        <w:t>级</w:t>
      </w:r>
    </w:p>
    <w:p>
      <w:pPr>
        <w:pStyle w:val="59"/>
        <w:framePr w:w="1585" w:wrap="around" w:vAnchor="margin" w:hAnchor="text" w:x="4356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评分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系统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89" w:after="0" w:line="245" w:lineRule="exact"/>
        <w:ind w:left="346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3+3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661" w:wrap="around" w:vAnchor="margin" w:hAnchor="text" w:x="4819" w:y="44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6</w:t>
      </w:r>
    </w:p>
    <w:p>
      <w:pPr>
        <w:pStyle w:val="59"/>
        <w:framePr w:w="440" w:wrap="around" w:vAnchor="margin" w:hAnchor="text" w:x="4930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675" w:wrap="around" w:vAnchor="margin" w:hAnchor="text" w:x="6941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3+4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8</w:t>
      </w:r>
    </w:p>
    <w:p>
      <w:pPr>
        <w:pStyle w:val="59"/>
        <w:framePr w:w="675" w:wrap="around" w:vAnchor="margin" w:hAnchor="text" w:x="6941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4+3</w:t>
      </w:r>
    </w:p>
    <w:p>
      <w:pPr>
        <w:pStyle w:val="59"/>
        <w:framePr w:w="675" w:wrap="around" w:vAnchor="margin" w:hAnchor="text" w:x="6941" w:y="54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4+4</w:t>
      </w:r>
    </w:p>
    <w:p>
      <w:pPr>
        <w:pStyle w:val="59"/>
        <w:framePr w:w="1213" w:wrap="around" w:vAnchor="margin" w:hAnchor="text" w:x="4546" w:y="57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9</w:t>
      </w:r>
      <w:r>
        <w:rPr>
          <w:rFonts w:ascii="RTIJKE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  <w:spacing w:val="1"/>
        </w:rPr>
        <w:t>或者</w:t>
      </w:r>
      <w:r>
        <w:rPr>
          <w:rFonts w:ascii="Times New Roman"/>
          <w:color w:val="333333"/>
        </w:rPr>
        <w:t xml:space="preserve"> 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476" w:wrap="around" w:vAnchor="margin" w:hAnchor="text" w:x="6542" w:y="57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4+5,5+4,5+5</w:t>
      </w:r>
    </w:p>
    <w:p>
      <w:pPr>
        <w:pStyle w:val="59"/>
        <w:framePr w:w="2496" w:wrap="around" w:vAnchor="margin" w:hAnchor="text" w:x="1800" w:y="6425"/>
        <w:widowControl w:val="0"/>
        <w:autoSpaceDE w:val="0"/>
        <w:autoSpaceDN w:val="0"/>
        <w:spacing w:before="0" w:after="0" w:line="234" w:lineRule="exact"/>
        <w:jc w:val="left"/>
        <w:rPr>
          <w:rFonts w:ascii="LTOQCF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预后分组（</w:t>
      </w:r>
      <w:r>
        <w:rPr>
          <w:rFonts w:ascii="LTOQCF+TimesNewRomanPS-BoldMT"/>
          <w:b/>
          <w:color w:val="333333"/>
          <w:sz w:val="21"/>
        </w:rPr>
        <w:t>GOUP</w:t>
      </w:r>
      <w:r>
        <w:rPr>
          <w:rFonts w:ascii="LTOQCF+TimesNewRomanPS-BoldMT"/>
          <w:b/>
          <w:color w:val="333333"/>
          <w:spacing w:val="2"/>
          <w:sz w:val="21"/>
        </w:rPr>
        <w:t xml:space="preserve"> </w:t>
      </w:r>
      <w:r>
        <w:rPr>
          <w:rFonts w:ascii="LTOQCF+TimesNewRomanPS-BoldMT"/>
          <w:b/>
          <w:color w:val="333333"/>
          <w:sz w:val="21"/>
        </w:rPr>
        <w:t>I-IV)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110" w:after="0" w:line="221" w:lineRule="exact"/>
        <w:ind w:left="113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477" w:wrap="around" w:vAnchor="margin" w:hAnchor="text" w:x="3888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T</w:t>
      </w:r>
    </w:p>
    <w:p>
      <w:pPr>
        <w:pStyle w:val="59"/>
        <w:framePr w:w="489" w:wrap="around" w:vAnchor="margin" w:hAnchor="text" w:x="5491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N</w:t>
      </w:r>
    </w:p>
    <w:p>
      <w:pPr>
        <w:pStyle w:val="59"/>
        <w:framePr w:w="538" w:wrap="around" w:vAnchor="margin" w:hAnchor="text" w:x="6967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M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  <w:spacing w:val="1"/>
        </w:rPr>
        <w:t>PSA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84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</w:t>
      </w:r>
      <w:r>
        <w:rPr>
          <w:rFonts w:ascii="宋体" w:hAnsi="宋体" w:cs="宋体"/>
          <w:b/>
          <w:color w:val="000000"/>
        </w:rPr>
        <w:t>级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84" w:after="0" w:line="245" w:lineRule="exact"/>
        <w:ind w:left="166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1439" w:wrap="around" w:vAnchor="margin" w:hAnchor="text" w:x="3408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N1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M1</w:t>
      </w:r>
    </w:p>
    <w:p>
      <w:pPr>
        <w:pStyle w:val="59"/>
        <w:framePr w:w="551" w:wrap="around" w:vAnchor="margin" w:hAnchor="text" w:x="2393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0" w:after="0" w:line="245" w:lineRule="exact"/>
        <w:ind w:left="377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pT2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242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cT2b-c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341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741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440" w:wrap="around" w:vAnchor="margin" w:hAnchor="text" w:x="9818" w:y="7413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87" w:after="0" w:line="245" w:lineRule="exact"/>
        <w:ind w:left="634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77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9818" w:y="80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72" w:wrap="around" w:vAnchor="margin" w:hAnchor="text" w:x="8354" w:y="841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4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759" w:wrap="around" w:vAnchor="margin" w:hAnchor="text" w:x="3749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87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759" w:wrap="around" w:vAnchor="margin" w:hAnchor="text" w:x="3749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0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759" w:wrap="around" w:vAnchor="margin" w:hAnchor="text" w:x="3749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4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759" w:wrap="around" w:vAnchor="margin" w:hAnchor="text" w:x="3749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T3-4</w:t>
      </w:r>
    </w:p>
    <w:p>
      <w:pPr>
        <w:pStyle w:val="59"/>
        <w:framePr w:w="710" w:wrap="around" w:vAnchor="margin" w:hAnchor="text" w:x="8386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710" w:wrap="around" w:vAnchor="margin" w:hAnchor="text" w:x="838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73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56</w:t>
      </w:r>
    </w:p>
    <w:p>
      <w:pPr>
        <w:pStyle w:val="5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6" o:spid="_x0000_s1136" o:spt="75" type="#_x0000_t75" style="position:absolute;left:0pt;margin-left:87.55pt;margin-top:58.25pt;height:2.7pt;width:420.2pt;mso-position-horizontal-relative:page;mso-position-vertical-relative:page;z-index:-2515732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7" o:spid="_x0000_s1137" o:spt="75" type="#_x0000_t75" style="position:absolute;left:0pt;margin-left:87.55pt;margin-top:71.1pt;height:512.6pt;width:429.45pt;mso-position-horizontal-relative:page;mso-position-vertical-relative:page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</v:shape>
        </w:pic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0"/>
        <w:framePr w:w="1442" w:wrap="around" w:vAnchor="margin" w:hAnchor="text" w:x="558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阴茎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适用于：阴茎</w:t>
      </w:r>
      <w:r>
        <w:rPr>
          <w:rFonts w:ascii="宋体" w:hAnsi="宋体" w:cs="宋体"/>
          <w:b/>
          <w:color w:val="333333"/>
          <w:sz w:val="21"/>
          <w:lang w:eastAsia="zh-CN"/>
        </w:rPr>
        <w:t>鳞状细胞癌及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其相关组织学分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TX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T0</w:t>
      </w:r>
    </w:p>
    <w:p>
      <w:pPr>
        <w:pStyle w:val="6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0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Tis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Ta</w:t>
      </w:r>
    </w:p>
    <w:p>
      <w:pPr>
        <w:pStyle w:val="60"/>
        <w:framePr w:w="3698" w:wrap="around" w:vAnchor="margin" w:hAnchor="text" w:x="2489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阴茎上皮内瘤变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PeIN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60"/>
        <w:framePr w:w="3157" w:wrap="around" w:vAnchor="page" w:hAnchor="page" w:x="2404" w:y="36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局限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状细胞癌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T1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；包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，或者阴囊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肿瘤无淋巴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及神经侵犯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非低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化；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T1a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T1b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T2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肿瘤存在淋巴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000000"/>
          <w:sz w:val="21"/>
          <w:lang w:eastAsia="zh-CN"/>
        </w:rPr>
        <w:t>及神经侵犯，或者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VMEFPW+TimesNewRomanPSMT"/>
          <w:color w:val="000000"/>
          <w:sz w:val="21"/>
          <w:lang w:eastAsia="zh-CN"/>
        </w:rPr>
        <w:t>3</w:t>
      </w:r>
      <w:r>
        <w:rPr>
          <w:rFonts w:ascii="VMEFPW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000000"/>
          <w:sz w:val="21"/>
          <w:lang w:eastAsia="zh-CN"/>
        </w:rPr>
        <w:t>或者肉瘤样）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及尿道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VMEFPW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及阴茎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z w:val="21"/>
          <w:lang w:eastAsia="zh-CN"/>
        </w:rPr>
        <w:t>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333333"/>
          <w:sz w:val="21"/>
          <w:lang w:eastAsia="zh-CN"/>
        </w:rPr>
        <w:t>阴囊、前列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T3</w:t>
      </w:r>
    </w:p>
    <w:p>
      <w:pPr>
        <w:pStyle w:val="6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T4</w:t>
      </w:r>
    </w:p>
    <w:p>
      <w:pPr>
        <w:pStyle w:val="6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NX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N0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N1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N2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N3</w:t>
      </w:r>
    </w:p>
    <w:p>
      <w:pPr>
        <w:pStyle w:val="60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MEFPW+TimesNewRomanPSMT"/>
          <w:color w:val="333333"/>
          <w:sz w:val="21"/>
          <w:lang w:eastAsia="zh-CN"/>
        </w:rPr>
        <w:t>2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VMEFPW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ENE(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VMEFPW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MEFPW+TimesNewRomanPSMT"/>
          <w:color w:val="333333"/>
          <w:sz w:val="21"/>
          <w:lang w:eastAsia="zh-CN"/>
        </w:rPr>
        <w:t>3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转移，或者双侧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M0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M1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0" w:after="0" w:line="221" w:lineRule="exact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GX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3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G1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G2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G3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无法评</w:t>
      </w:r>
      <w:r>
        <w:rPr>
          <w:rFonts w:ascii="宋体" w:hAnsi="宋体" w:cs="宋体"/>
          <w:color w:val="333333"/>
          <w:sz w:val="20"/>
        </w:rPr>
        <w:t>估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4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高分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中分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低分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772" w:wrap="around" w:vAnchor="margin" w:hAnchor="text" w:x="2633" w:y="1127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T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3"/>
        </w:rPr>
        <w:t>Tis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N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38" w:wrap="around" w:vAnchor="margin" w:hAnchor="text" w:x="9142" w:y="11274"/>
        <w:widowControl w:val="0"/>
        <w:autoSpaceDE w:val="0"/>
        <w:autoSpaceDN w:val="0"/>
        <w:spacing w:before="0" w:after="0" w:line="245" w:lineRule="exact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M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0is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0a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M1</w:t>
      </w:r>
    </w:p>
    <w:p>
      <w:pPr>
        <w:pStyle w:val="60"/>
        <w:framePr w:w="563" w:wrap="around" w:vAnchor="margin" w:hAnchor="text" w:x="4877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4"/>
        </w:rPr>
        <w:t>Ta</w:t>
      </w:r>
    </w:p>
    <w:p>
      <w:pPr>
        <w:pStyle w:val="60"/>
        <w:framePr w:w="600" w:wrap="around" w:vAnchor="margin" w:hAnchor="text" w:x="6979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51" w:wrap="around" w:vAnchor="margin" w:hAnchor="text" w:x="2743" w:y="1227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T1a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T1b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T2</w:t>
      </w:r>
    </w:p>
    <w:p>
      <w:pPr>
        <w:pStyle w:val="60"/>
        <w:framePr w:w="600" w:wrap="around" w:vAnchor="margin" w:hAnchor="text" w:x="6979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600" w:wrap="around" w:vAnchor="margin" w:hAnchor="text" w:x="6979" w:y="12597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600" w:wrap="around" w:vAnchor="margin" w:hAnchor="text" w:x="6979" w:y="12930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77" w:wrap="around" w:vAnchor="margin" w:hAnchor="text" w:x="4862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T3</w:t>
      </w:r>
    </w:p>
    <w:p>
      <w:pPr>
        <w:pStyle w:val="60"/>
        <w:framePr w:w="600" w:wrap="around" w:vAnchor="margin" w:hAnchor="text" w:x="6979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T4</w:t>
      </w:r>
    </w:p>
    <w:p>
      <w:pPr>
        <w:pStyle w:val="60"/>
        <w:framePr w:w="600" w:wrap="around" w:vAnchor="margin" w:hAnchor="text" w:x="6979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N1</w:t>
      </w:r>
    </w:p>
    <w:p>
      <w:pPr>
        <w:pStyle w:val="60"/>
        <w:framePr w:w="600" w:wrap="around" w:vAnchor="margin" w:hAnchor="text" w:x="6979" w:y="1392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N2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AnyN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N3</w:t>
      </w:r>
    </w:p>
    <w:p>
      <w:pPr>
        <w:pStyle w:val="60"/>
        <w:framePr w:w="551" w:wrap="around" w:vAnchor="margin" w:hAnchor="text" w:x="2743" w:y="145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AnyT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AnyT</w:t>
      </w:r>
    </w:p>
    <w:p>
      <w:pPr>
        <w:pStyle w:val="60"/>
        <w:framePr w:w="551" w:wrap="around" w:vAnchor="margin" w:hAnchor="text" w:x="2743" w:y="149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60"/>
        <w:framePr w:w="870" w:wrap="around" w:vAnchor="margin" w:hAnchor="text" w:x="6847" w:y="1492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AnyN</w: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8" o:spid="_x0000_s1138" o:spt="75" type="#_x0000_t75" style="position:absolute;left:0pt;margin-left:87.55pt;margin-top:58.25pt;height:2.7pt;width:420.2pt;mso-position-horizontal-relative:page;mso-position-vertical-relative:page;z-index:-2515712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9" o:spid="_x0000_s1139" o:spt="75" type="#_x0000_t75" style="position:absolute;left:0pt;margin-left:87.55pt;margin-top:71.1pt;height:722pt;width:429.45pt;mso-position-horizontal-relative:page;mso-position-vertical-relative:page;z-index:-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</v:shape>
        </w:pic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1"/>
        <w:framePr w:w="7758" w:wrap="around" w:vAnchor="margin" w:hAnchor="text" w:x="258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睾丸青春期后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生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殖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细胞肿瘤及恶性性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索间质肿瘤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适用于：青春期后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生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殖细胞肿瘤和恶性性索</w:t>
      </w:r>
      <w:r>
        <w:rPr>
          <w:rFonts w:ascii="宋体" w:hAnsi="宋体" w:cs="宋体"/>
          <w:b/>
          <w:color w:val="333333"/>
          <w:sz w:val="21"/>
          <w:lang w:eastAsia="zh-CN"/>
        </w:rPr>
        <w:t>间质肿瘤。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ADGRLD+TimesNewRomanPS-BoldMT"/>
          <w:b/>
          <w:color w:val="333333"/>
          <w:sz w:val="21"/>
        </w:rPr>
        <w:t>Pathological</w:t>
      </w:r>
      <w:r>
        <w:rPr>
          <w:rFonts w:ascii="ADGRLD+TimesNewRomanPS-BoldMT"/>
          <w:b/>
          <w:color w:val="333333"/>
          <w:spacing w:val="-1"/>
          <w:sz w:val="21"/>
        </w:rPr>
        <w:t xml:space="preserve"> </w:t>
      </w:r>
      <w:r>
        <w:rPr>
          <w:rFonts w:ascii="ADGRLD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z w:val="21"/>
        </w:rPr>
        <w:t>原发肿瘤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pTX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pT0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pTis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pT1</w:t>
      </w:r>
    </w:p>
    <w:p>
      <w:pPr>
        <w:pStyle w:val="61"/>
        <w:framePr w:w="2216" w:wrap="around" w:vAnchor="margin" w:hAnchor="text" w:x="2554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原发肿瘤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</w:t>
      </w:r>
      <w:r>
        <w:rPr>
          <w:rFonts w:ascii="宋体" w:hAnsi="宋体" w:cs="宋体"/>
          <w:color w:val="333333"/>
          <w:spacing w:val="-1"/>
          <w:sz w:val="21"/>
        </w:rPr>
        <w:t>估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61"/>
        <w:framePr w:w="2005" w:wrap="around" w:vAnchor="margin" w:hAnchor="text" w:x="255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无原发肿瘤证据；</w:t>
      </w:r>
    </w:p>
    <w:p>
      <w:pPr>
        <w:pStyle w:val="61"/>
        <w:framePr w:w="2005" w:wrap="around" w:vAnchor="margin" w:hAnchor="text" w:x="254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z w:val="21"/>
        </w:rPr>
        <w:t>生殖细胞瘤；</w:t>
      </w:r>
    </w:p>
    <w:p>
      <w:pPr>
        <w:pStyle w:val="61"/>
        <w:framePr w:w="6382" w:wrap="around" w:vAnchor="margin" w:hAnchor="text" w:x="255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肿瘤局限于睾丸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包括</w:t>
      </w:r>
      <w:r>
        <w:rPr>
          <w:rFonts w:ascii="宋体" w:hAnsi="宋体" w:cs="宋体"/>
          <w:color w:val="333333"/>
          <w:spacing w:val="-1"/>
          <w:sz w:val="21"/>
        </w:rPr>
        <w:t>累</w:t>
      </w:r>
      <w:r>
        <w:rPr>
          <w:rFonts w:ascii="宋体" w:hAnsi="宋体" w:cs="宋体"/>
          <w:color w:val="333333"/>
          <w:sz w:val="21"/>
        </w:rPr>
        <w:t>及睾丸网），无</w:t>
      </w:r>
      <w:r>
        <w:rPr>
          <w:rFonts w:ascii="宋体" w:hAnsi="宋体" w:cs="宋体"/>
          <w:color w:val="333333"/>
          <w:spacing w:val="-1"/>
          <w:sz w:val="21"/>
        </w:rPr>
        <w:t>血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DLDRSH+TimesNewRomanPSMT"/>
          <w:color w:val="333333"/>
          <w:spacing w:val="-1"/>
          <w:sz w:val="21"/>
        </w:rPr>
        <w:t>/</w:t>
      </w:r>
      <w:r>
        <w:rPr>
          <w:rFonts w:ascii="宋体" w:hAnsi="宋体" w:cs="宋体"/>
          <w:color w:val="333333"/>
          <w:sz w:val="21"/>
        </w:rPr>
        <w:t>淋巴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宋体" w:hAnsi="宋体" w:cs="宋体"/>
          <w:color w:val="333333"/>
          <w:sz w:val="21"/>
        </w:rPr>
        <w:t>浸润；</w:t>
      </w:r>
    </w:p>
    <w:p>
      <w:pPr>
        <w:pStyle w:val="61"/>
        <w:framePr w:w="284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DLDRSH+TimesNewRomanPSMT"/>
          <w:color w:val="000000"/>
          <w:spacing w:val="1"/>
          <w:sz w:val="21"/>
        </w:rPr>
        <w:t>pT1a</w:t>
      </w:r>
      <w:r>
        <w:rPr>
          <w:rFonts w:ascii="DLDRSH+TimesNewRomanPSMT"/>
          <w:color w:val="000000"/>
          <w:sz w:val="21"/>
        </w:rPr>
        <w:t xml:space="preserve"> *</w:t>
      </w:r>
      <w:r>
        <w:rPr>
          <w:rFonts w:ascii="DLDRSH+TimesNewRomanPSMT"/>
          <w:color w:val="000000"/>
          <w:spacing w:val="207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肿瘤大</w:t>
      </w:r>
      <w:r>
        <w:rPr>
          <w:rFonts w:ascii="宋体" w:hAnsi="宋体" w:cs="宋体"/>
          <w:color w:val="000000"/>
          <w:spacing w:val="-1"/>
          <w:sz w:val="21"/>
        </w:rPr>
        <w:t>小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DLDRSH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pT1b*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pT2</w:t>
      </w:r>
    </w:p>
    <w:p>
      <w:pPr>
        <w:pStyle w:val="61"/>
        <w:framePr w:w="1946" w:wrap="around" w:vAnchor="margin" w:hAnchor="text" w:x="277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DLDRSH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局限于睾丸（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及睾丸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网）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；或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软组织、</w:t>
      </w:r>
      <w:r>
        <w:rPr>
          <w:rFonts w:ascii="宋体" w:hAnsi="宋体" w:cs="宋体"/>
          <w:color w:val="333333"/>
          <w:sz w:val="21"/>
          <w:lang w:eastAsia="zh-CN"/>
        </w:rPr>
        <w:t>附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睾或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pT3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pT4</w:t>
      </w:r>
    </w:p>
    <w:p>
      <w:pPr>
        <w:pStyle w:val="61"/>
        <w:framePr w:w="4196" w:wrap="around" w:vAnchor="margin" w:hAnchor="text" w:x="250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z w:val="21"/>
          <w:lang w:eastAsia="zh-CN"/>
        </w:rPr>
        <w:t>索，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4196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阴囊，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544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DLDRSH+TimesNewRomanPSMT"/>
          <w:color w:val="333333"/>
          <w:sz w:val="21"/>
          <w:lang w:eastAsia="zh-CN"/>
        </w:rPr>
        <w:t>pT1</w:t>
      </w:r>
      <w:r>
        <w:rPr>
          <w:rFonts w:ascii="DLDRSH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细分为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DLDRSH+TimesNewRomanPSMT"/>
          <w:color w:val="333333"/>
          <w:sz w:val="21"/>
          <w:lang w:eastAsia="zh-CN"/>
        </w:rPr>
        <w:t>pT1a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DLDRSH+TimesNewRomanPSMT"/>
          <w:color w:val="333333"/>
          <w:sz w:val="21"/>
          <w:lang w:eastAsia="zh-CN"/>
        </w:rPr>
        <w:t>pT1b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只适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z w:val="21"/>
          <w:lang w:eastAsia="zh-CN"/>
        </w:rPr>
        <w:t>细胞瘤。</w:t>
      </w:r>
    </w:p>
    <w:p>
      <w:pPr>
        <w:pStyle w:val="61"/>
        <w:framePr w:w="1993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pNX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pN0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pN1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pN2</w:t>
      </w:r>
    </w:p>
    <w:p>
      <w:pPr>
        <w:pStyle w:val="61"/>
        <w:framePr w:w="2429" w:wrap="around" w:vAnchor="margin" w:hAnchor="text" w:x="257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2216" w:wrap="around" w:vAnchor="margin" w:hAnchor="text" w:x="258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均≤</w:t>
      </w:r>
      <w:r>
        <w:rPr>
          <w:rFonts w:ascii="DLDRSH+TimesNewRomanPSMT"/>
          <w:color w:val="333333"/>
          <w:sz w:val="21"/>
          <w:lang w:eastAsia="zh-CN"/>
        </w:rPr>
        <w:t>5cm,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；或</w:t>
      </w:r>
    </w:p>
    <w:p>
      <w:pPr>
        <w:pStyle w:val="61"/>
        <w:framePr w:w="2216" w:wrap="around" w:vAnchor="margin" w:hAnchor="text" w:x="180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者有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61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pN3</w:t>
      </w:r>
    </w:p>
    <w:p>
      <w:pPr>
        <w:pStyle w:val="61"/>
        <w:framePr w:w="3497" w:wrap="around" w:vAnchor="margin" w:hAnchor="text" w:x="253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1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M0</w:t>
      </w:r>
    </w:p>
    <w:p>
      <w:pPr>
        <w:pStyle w:val="61"/>
        <w:framePr w:w="1582" w:wrap="around" w:vAnchor="margin" w:hAnchor="text" w:x="246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M1</w:t>
      </w:r>
    </w:p>
    <w:p>
      <w:pPr>
        <w:pStyle w:val="61"/>
        <w:framePr w:w="1582" w:wrap="around" w:vAnchor="margin" w:hAnchor="text" w:x="2513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M1a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M1b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肺的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000000"/>
          <w:sz w:val="21"/>
          <w:lang w:eastAsia="zh-CN"/>
        </w:rPr>
        <w:t>脏器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S-----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血清学标记物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91" w:after="0" w:line="245" w:lineRule="exact"/>
        <w:ind w:left="206"/>
        <w:jc w:val="left"/>
        <w:rPr>
          <w:rFonts w:ascii="ADGRLD+TimesNewRomanPS-BoldMT"/>
          <w:b/>
          <w:color w:val="000000"/>
          <w:lang w:eastAsia="zh-CN"/>
        </w:rPr>
      </w:pPr>
      <w:r>
        <w:rPr>
          <w:rFonts w:ascii="ADGRLD+TimesNewRomanPS-BoldMT"/>
          <w:b/>
          <w:color w:val="000000"/>
          <w:lang w:eastAsia="zh-CN"/>
        </w:rPr>
        <w:t>S</w:t>
      </w:r>
    </w:p>
    <w:p>
      <w:pPr>
        <w:pStyle w:val="61"/>
        <w:framePr w:w="992" w:wrap="around" w:vAnchor="margin" w:hAnchor="text" w:x="5844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标记物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DLDRSH+TimesNewRomanPSMT"/>
          <w:color w:val="333333"/>
          <w:lang w:eastAsia="zh-CN"/>
        </w:rPr>
        <w:t>SX</w:t>
      </w:r>
      <w:r>
        <w:rPr>
          <w:rFonts w:ascii="DLDRSH+TimesNewRomanPSMT"/>
          <w:color w:val="333333"/>
          <w:spacing w:val="93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血清学</w:t>
      </w:r>
      <w:r>
        <w:rPr>
          <w:rFonts w:ascii="宋体" w:hAnsi="宋体" w:cs="宋体"/>
          <w:color w:val="333333"/>
          <w:spacing w:val="-2"/>
          <w:lang w:eastAsia="zh-CN"/>
        </w:rPr>
        <w:t>标</w:t>
      </w:r>
      <w:r>
        <w:rPr>
          <w:rFonts w:ascii="宋体" w:hAnsi="宋体" w:cs="宋体"/>
          <w:color w:val="333333"/>
          <w:spacing w:val="1"/>
          <w:lang w:eastAsia="zh-CN"/>
        </w:rPr>
        <w:t>记物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Times New Roman"/>
          <w:color w:val="000000"/>
        </w:rPr>
      </w:pPr>
      <w:r>
        <w:rPr>
          <w:rFonts w:ascii="DLDRSH+TimesNewRomanPSMT"/>
          <w:color w:val="333333"/>
        </w:rPr>
        <w:t>S0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宋体" w:hAnsi="宋体" w:cs="宋体"/>
          <w:color w:val="333333"/>
          <w:spacing w:val="1"/>
        </w:rPr>
        <w:t>标记物</w:t>
      </w:r>
      <w:r>
        <w:rPr>
          <w:rFonts w:ascii="宋体" w:hAnsi="宋体" w:cs="宋体"/>
          <w:color w:val="333333"/>
        </w:rPr>
        <w:t>水平</w:t>
      </w:r>
      <w:r>
        <w:rPr>
          <w:rFonts w:ascii="宋体" w:hAnsi="宋体" w:cs="宋体"/>
          <w:color w:val="333333"/>
          <w:spacing w:val="1"/>
        </w:rPr>
        <w:t>正</w:t>
      </w:r>
      <w:r>
        <w:rPr>
          <w:rFonts w:ascii="宋体" w:hAnsi="宋体" w:cs="宋体"/>
          <w:color w:val="333333"/>
        </w:rPr>
        <w:t>常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0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S1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1.5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N(N</w:t>
      </w:r>
      <w:r>
        <w:rPr>
          <w:rFonts w:ascii="DLDRSH+TimesNewRomanPSMT"/>
          <w:color w:val="333333"/>
          <w:spacing w:val="-22"/>
        </w:rPr>
        <w:t xml:space="preserve"> </w:t>
      </w:r>
      <w:r>
        <w:rPr>
          <w:rFonts w:ascii="宋体" w:hAnsi="宋体" w:cs="宋体"/>
          <w:color w:val="333333"/>
          <w:spacing w:val="-2"/>
        </w:rPr>
        <w:t>表</w:t>
      </w:r>
      <w:r>
        <w:rPr>
          <w:rFonts w:ascii="宋体" w:hAnsi="宋体" w:cs="宋体"/>
          <w:color w:val="333333"/>
          <w:spacing w:val="1"/>
        </w:rPr>
        <w:t>示</w:t>
      </w:r>
      <w:r>
        <w:rPr>
          <w:rFonts w:ascii="宋体" w:hAnsi="宋体" w:cs="宋体"/>
          <w:color w:val="333333"/>
          <w:spacing w:val="-2"/>
        </w:rPr>
        <w:t>正</w:t>
      </w:r>
      <w:r>
        <w:rPr>
          <w:rFonts w:ascii="宋体" w:hAnsi="宋体" w:cs="宋体"/>
          <w:color w:val="333333"/>
          <w:spacing w:val="1"/>
        </w:rPr>
        <w:t>常值</w:t>
      </w:r>
      <w:r>
        <w:rPr>
          <w:rFonts w:ascii="宋体" w:hAnsi="宋体" w:cs="宋体"/>
          <w:color w:val="333333"/>
        </w:rPr>
        <w:t>上限</w:t>
      </w:r>
      <w:r>
        <w:rPr>
          <w:rFonts w:ascii="DLDRSH+TimesNewRomanPSMT"/>
          <w:color w:val="333333"/>
          <w:spacing w:val="1"/>
        </w:rPr>
        <w:t>)</w:t>
      </w:r>
      <w:r>
        <w:rPr>
          <w:rFonts w:ascii="宋体" w:hAnsi="宋体" w:cs="宋体"/>
          <w:color w:val="333333"/>
          <w:spacing w:val="-112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5000</w:t>
      </w:r>
      <w:r>
        <w:rPr>
          <w:rFonts w:ascii="宋体" w:hAnsi="宋体" w:cs="宋体"/>
          <w:color w:val="333333"/>
          <w:spacing w:val="-110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9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S2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LDH1.5-10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hCG(mIU/mL)5000-50000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AFP(ng/ml)1000-10000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7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S3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50000</w:t>
      </w:r>
      <w:r>
        <w:rPr>
          <w:rFonts w:ascii="宋体" w:hAnsi="宋体" w:cs="宋体"/>
          <w:color w:val="333333"/>
          <w:spacing w:val="-2"/>
        </w:rPr>
        <w:t>，或</w:t>
      </w:r>
      <w:r>
        <w:rPr>
          <w:rFonts w:ascii="Times New Roman"/>
          <w:color w:val="333333"/>
          <w:spacing w:val="3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10000</w:t>
      </w:r>
    </w:p>
    <w:p>
      <w:pPr>
        <w:pStyle w:val="6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58</w:t>
      </w:r>
    </w:p>
    <w:p>
      <w:pPr>
        <w:pStyle w:val="6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0" o:spid="_x0000_s1140" o:spt="75" type="#_x0000_t75" style="position:absolute;left:0pt;margin-left:87.55pt;margin-top:58.25pt;height:2.7pt;width:420.2pt;mso-position-horizontal-relative:page;mso-position-vertical-relative:page;z-index:-2515691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1" o:spid="_x0000_s1141" o:spt="75" type="#_x0000_t75" style="position:absolute;left:0pt;margin-left:87.55pt;margin-top:71.1pt;height:695.35pt;width:420.2pt;mso-position-horizontal-relative:page;mso-position-vertical-relative:page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</v:shape>
        </w:pic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2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0</w:t>
      </w:r>
    </w:p>
    <w:p>
      <w:pPr>
        <w:pStyle w:val="62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T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N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M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M1b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S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23" w:wrap="around" w:vAnchor="margin" w:hAnchor="text" w:x="3768" w:y="214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2"/>
        </w:rPr>
        <w:t>pTis</w:t>
      </w:r>
    </w:p>
    <w:p>
      <w:pPr>
        <w:pStyle w:val="62"/>
        <w:framePr w:w="551" w:wrap="around" w:vAnchor="margin" w:hAnchor="text" w:x="2393" w:y="24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2"/>
        <w:framePr w:w="870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pT1-4</w:t>
      </w:r>
    </w:p>
    <w:p>
      <w:pPr>
        <w:pStyle w:val="62"/>
        <w:framePr w:w="600" w:wrap="around" w:vAnchor="margin" w:hAnchor="text" w:x="543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S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2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pT1</w:t>
      </w:r>
    </w:p>
    <w:p>
      <w:pPr>
        <w:pStyle w:val="62"/>
        <w:framePr w:w="600" w:wrap="around" w:vAnchor="margin" w:hAnchor="text" w:x="5436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88" w:wrap="around" w:vAnchor="margin" w:hAnchor="text" w:x="3785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pT2</w:t>
      </w:r>
    </w:p>
    <w:p>
      <w:pPr>
        <w:pStyle w:val="62"/>
        <w:framePr w:w="600" w:wrap="around" w:vAnchor="margin" w:hAnchor="text" w:x="5436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pT3</w:t>
      </w:r>
    </w:p>
    <w:p>
      <w:pPr>
        <w:pStyle w:val="62"/>
        <w:framePr w:w="600" w:wrap="around" w:vAnchor="margin" w:hAnchor="text" w:x="5436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pT4</w:t>
      </w:r>
    </w:p>
    <w:p>
      <w:pPr>
        <w:pStyle w:val="62"/>
        <w:framePr w:w="600" w:wrap="around" w:vAnchor="margin" w:hAnchor="text" w:x="5436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600" w:wrap="around" w:vAnchor="margin" w:hAnchor="text" w:x="5436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S1-3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2"/>
        <w:framePr w:w="600" w:wrap="around" w:vAnchor="margin" w:hAnchor="text" w:x="5436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563" w:wrap="around" w:vAnchor="margin" w:hAnchor="text" w:x="8033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7889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8033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563" w:wrap="around" w:vAnchor="margin" w:hAnchor="text" w:x="8033" w:y="745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563" w:wrap="around" w:vAnchor="margin" w:hAnchor="text" w:x="8033" w:y="778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11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45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563" w:wrap="around" w:vAnchor="margin" w:hAnchor="text" w:x="8033" w:y="878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833" w:wrap="around" w:vAnchor="margin" w:hAnchor="text" w:x="7898" w:y="911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AnyS</w:t>
      </w:r>
    </w:p>
    <w:p>
      <w:pPr>
        <w:pStyle w:val="6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59</w:t>
      </w:r>
    </w:p>
    <w:p>
      <w:pPr>
        <w:pStyle w:val="6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2" o:spid="_x0000_s1142" o:spt="75" type="#_x0000_t75" style="position:absolute;left:0pt;margin-left:87.55pt;margin-top:58.25pt;height:2.7pt;width:420.2pt;mso-position-horizontal-relative:page;mso-position-vertical-relative:page;z-index:-2515056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3" o:spid="_x0000_s1143" o:spt="75" type="#_x0000_t75" style="position:absolute;left:0pt;margin-left:87.55pt;margin-top:71.1pt;height:400.4pt;width:420.2pt;mso-position-horizontal-relative:page;mso-position-vertical-relative:page;z-index:-251567104;mso-width-relative:page;mso-height-relative:page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</v:shape>
        </w:pict>
      </w:r>
      <w:r>
        <w:pict>
          <v:shape id="_x0000_s1144" o:spid="_x0000_s1144" o:spt="75" type="#_x0000_t75" style="position:absolute;left:0pt;margin-left:87.55pt;margin-top:485.1pt;height:33.2pt;width:420.2pt;mso-position-horizontal-relative:page;mso-position-vertical-relative:page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宫颈肿瘤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适用于：所有原发于宫颈的恶性肿瘤。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T-------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TX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T0</w:t>
      </w:r>
    </w:p>
    <w:p>
      <w:pPr>
        <w:pStyle w:val="63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3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</w:t>
      </w:r>
    </w:p>
    <w:p>
      <w:pPr>
        <w:pStyle w:val="63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644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T1a</w:t>
      </w:r>
    </w:p>
    <w:p>
      <w:pPr>
        <w:pStyle w:val="63"/>
        <w:framePr w:w="8346" w:wrap="around" w:vAnchor="margin" w:hAnchor="text" w:x="249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见的浸润性癌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IBMAVC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，宽度≤</w:t>
      </w:r>
      <w:r>
        <w:rPr>
          <w:rFonts w:ascii="IBMAVC+TimesNewRomanPSMT"/>
          <w:color w:val="333333"/>
          <w:spacing w:val="-1"/>
          <w:sz w:val="21"/>
          <w:lang w:eastAsia="zh-CN"/>
        </w:rPr>
        <w:t>7mm,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管内瘤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响</w:t>
      </w:r>
      <w:r>
        <w:rPr>
          <w:rFonts w:ascii="宋体" w:hAnsi="宋体" w:cs="宋体"/>
          <w:color w:val="333333"/>
          <w:sz w:val="21"/>
          <w:lang w:eastAsia="zh-CN"/>
        </w:rPr>
        <w:t>分期；</w:t>
      </w:r>
    </w:p>
    <w:p>
      <w:pPr>
        <w:pStyle w:val="63"/>
        <w:framePr w:w="4203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T1a1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浸润深度≤</w:t>
      </w:r>
      <w:r>
        <w:rPr>
          <w:rFonts w:ascii="IBMAVC+TimesNewRomanPSMT"/>
          <w:color w:val="000000"/>
          <w:spacing w:val="-1"/>
          <w:sz w:val="21"/>
        </w:rPr>
        <w:t>3mm</w:t>
      </w:r>
      <w:r>
        <w:rPr>
          <w:rFonts w:ascii="宋体" w:hAnsi="宋体" w:cs="宋体"/>
          <w:color w:val="000000"/>
          <w:spacing w:val="1"/>
          <w:sz w:val="21"/>
        </w:rPr>
        <w:t>，宽</w:t>
      </w:r>
      <w:r>
        <w:rPr>
          <w:rFonts w:ascii="宋体" w:hAnsi="宋体" w:cs="宋体"/>
          <w:color w:val="000000"/>
          <w:sz w:val="21"/>
        </w:rPr>
        <w:t>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4943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T1a2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IBMAVC+TimesNewRomanPSMT"/>
          <w:color w:val="000000"/>
          <w:spacing w:val="-2"/>
          <w:sz w:val="21"/>
        </w:rPr>
        <w:t>3mm</w:t>
      </w:r>
      <w:r>
        <w:rPr>
          <w:rFonts w:ascii="宋体" w:hAnsi="宋体" w:cs="宋体"/>
          <w:color w:val="000000"/>
          <w:sz w:val="21"/>
        </w:rPr>
        <w:t>＜浸润深度≤</w:t>
      </w:r>
      <w:r>
        <w:rPr>
          <w:rFonts w:ascii="IBMAVC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pacing w:val="1"/>
          <w:sz w:val="21"/>
        </w:rPr>
        <w:t>，宽度≤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T1b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T1b1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T1b2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T2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临床可见的局限于宫颈的肿瘤；或者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T1a</w:t>
      </w:r>
      <w:r>
        <w:rPr>
          <w:rFonts w:ascii="IBMAVC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3333" w:wrap="around" w:vAnchor="margin" w:hAnchor="text" w:x="261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到骨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，或者阴道下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pacing w:val="-1"/>
          <w:sz w:val="21"/>
          <w:lang w:eastAsia="zh-CN"/>
        </w:rPr>
        <w:t>1/3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无宫</w:t>
      </w:r>
      <w:r>
        <w:rPr>
          <w:rFonts w:ascii="宋体" w:hAnsi="宋体" w:cs="宋体"/>
          <w:color w:val="000000"/>
          <w:spacing w:val="-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T2a1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T2a2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T2b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T3</w:t>
      </w:r>
    </w:p>
    <w:p>
      <w:pPr>
        <w:pStyle w:val="63"/>
        <w:framePr w:w="3576" w:wrap="around" w:vAnchor="margin" w:hAnchor="text" w:x="2599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3576" w:wrap="around" w:vAnchor="margin" w:hAnchor="text" w:x="2599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1582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有</w:t>
      </w:r>
      <w:r>
        <w:rPr>
          <w:rFonts w:ascii="宋体" w:hAnsi="宋体" w:cs="宋体"/>
          <w:color w:val="000000"/>
          <w:spacing w:val="-1"/>
          <w:sz w:val="21"/>
        </w:rPr>
        <w:t>宫</w:t>
      </w:r>
      <w:r>
        <w:rPr>
          <w:rFonts w:ascii="宋体" w:hAnsi="宋体" w:cs="宋体"/>
          <w:color w:val="000000"/>
          <w:spacing w:val="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起肾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T3a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T3b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T4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起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333333"/>
          <w:sz w:val="21"/>
          <w:lang w:eastAsia="zh-CN"/>
        </w:rPr>
        <w:t>及膀胱或直肠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201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N-------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3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NX</w:t>
      </w:r>
    </w:p>
    <w:p>
      <w:pPr>
        <w:pStyle w:val="63"/>
        <w:framePr w:w="2429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N0</w:t>
      </w:r>
    </w:p>
    <w:p>
      <w:pPr>
        <w:pStyle w:val="63"/>
        <w:framePr w:w="2216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N0(i+)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N1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0" w:after="0" w:line="234" w:lineRule="exact"/>
        <w:ind w:left="26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PEMPWI+TimesNewRomanPSMT" w:hAnsi="PEMPWI+TimesNewRomanPSMT" w:cs="PEMPWI+TimesNewRomanPSMT"/>
          <w:color w:val="333333"/>
          <w:spacing w:val="-2"/>
          <w:sz w:val="21"/>
          <w:lang w:eastAsia="zh-CN"/>
        </w:rPr>
        <w:t>≤</w:t>
      </w:r>
      <w:r>
        <w:rPr>
          <w:rFonts w:ascii="IBMAVC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185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M-------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M0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M1</w:t>
      </w:r>
    </w:p>
    <w:p>
      <w:pPr>
        <w:pStyle w:val="63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8015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腹腔内播散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上、纵膈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骨转移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60</w:t>
      </w:r>
    </w:p>
    <w:p>
      <w:pPr>
        <w:pStyle w:val="6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5" o:spid="_x0000_s1145" o:spt="75" type="#_x0000_t75" style="position:absolute;left:0pt;margin-left:87.55pt;margin-top:58.25pt;height:2.7pt;width:420.2pt;mso-position-horizontal-relative:page;mso-position-vertical-relative:page;z-index:-25156505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46" o:spid="_x0000_s1146" o:spt="75" type="#_x0000_t75" style="position:absolute;left:0pt;margin-left:87.55pt;margin-top:71.1pt;height:688.4pt;width:420.2pt;mso-position-horizontal-relative:page;mso-position-vertical-relative:page;z-index:-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64"/>
        <w:framePr w:w="456" w:wrap="around" w:vAnchor="margin" w:hAnchor="text" w:x="427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T</w:t>
      </w:r>
    </w:p>
    <w:p>
      <w:pPr>
        <w:pStyle w:val="64"/>
        <w:framePr w:w="468" w:wrap="around" w:vAnchor="margin" w:hAnchor="text" w:x="5966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N</w:t>
      </w:r>
    </w:p>
    <w:p>
      <w:pPr>
        <w:pStyle w:val="64"/>
        <w:framePr w:w="514" w:wrap="around" w:vAnchor="margin" w:hAnchor="text" w:x="764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M</w:t>
      </w:r>
    </w:p>
    <w:p>
      <w:pPr>
        <w:pStyle w:val="64"/>
        <w:framePr w:w="550" w:wrap="around" w:vAnchor="margin" w:hAnchor="text" w:x="4224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106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22"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T2a1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T2a2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ind w:left="4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T2b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ind w:left="101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T3a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10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T4</w:t>
      </w:r>
    </w:p>
    <w:p>
      <w:pPr>
        <w:pStyle w:val="64"/>
        <w:framePr w:w="808" w:wrap="around" w:vAnchor="margin" w:hAnchor="text" w:x="4099" w:y="7148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AnyT</w:t>
      </w:r>
    </w:p>
    <w:p>
      <w:pPr>
        <w:pStyle w:val="6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61</w:t>
      </w:r>
    </w:p>
    <w:p>
      <w:pPr>
        <w:pStyle w:val="6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7" o:spid="_x0000_s1147" o:spt="75" type="#_x0000_t75" style="position:absolute;left:0pt;margin-left:87.55pt;margin-top:58.25pt;height:2.7pt;width:420.2pt;mso-position-horizontal-relative:page;mso-position-vertical-relative:page;z-index:-2515036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8" o:spid="_x0000_s1148" o:spt="75" type="#_x0000_t75" style="position:absolute;left:0pt;margin-left:88.05pt;margin-top:71.1pt;height:301.75pt;width:343.15pt;mso-position-horizontal-relative:page;mso-position-vertical-relative:page;z-index:-251563008;mso-width-relative:page;mso-height-relative:page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</v:shape>
        </w:pict>
      </w:r>
      <w:r>
        <w:pict>
          <v:shape id="_x0000_s1149" o:spid="_x0000_s1149" o:spt="75" type="#_x0000_t75" style="position:absolute;left:0pt;margin-left:87.55pt;margin-top:386.45pt;height:33.2pt;width:420.2pt;mso-position-horizontal-relative:page;mso-position-vertical-relative:page;z-index:-25163673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5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卵巢、输卵管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肿瘤和原发性</w:t>
      </w:r>
      <w:r>
        <w:rPr>
          <w:rFonts w:ascii="宋体" w:hAnsi="宋体" w:cs="宋体"/>
          <w:b/>
          <w:color w:val="333333"/>
          <w:sz w:val="32"/>
          <w:lang w:eastAsia="zh-CN"/>
        </w:rPr>
        <w:t>腹膜癌</w:t>
      </w:r>
    </w:p>
    <w:p>
      <w:pPr>
        <w:pStyle w:val="65"/>
        <w:framePr w:w="485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适用于原发于卵巢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z w:val="21"/>
          <w:lang w:eastAsia="zh-CN"/>
        </w:rPr>
        <w:t>输卵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管及腹膜的恶性肿瘤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>T</w:t>
      </w:r>
      <w:r>
        <w:rPr>
          <w:rFonts w:ascii="HRTGUW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TNM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81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Tx</w:t>
      </w:r>
    </w:p>
    <w:p>
      <w:pPr>
        <w:pStyle w:val="65"/>
        <w:framePr w:w="808" w:wrap="around" w:vAnchor="margin" w:hAnchor="text" w:x="2688" w:y="273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FIGO</w:t>
      </w:r>
    </w:p>
    <w:p>
      <w:pPr>
        <w:pStyle w:val="65"/>
        <w:framePr w:w="2216" w:wrap="around" w:vAnchor="margin" w:hAnchor="text" w:x="329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T0</w:t>
      </w:r>
    </w:p>
    <w:p>
      <w:pPr>
        <w:pStyle w:val="65"/>
        <w:framePr w:w="2005" w:wrap="around" w:vAnchor="margin" w:hAnchor="text" w:x="329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5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T1</w:t>
      </w:r>
    </w:p>
    <w:p>
      <w:pPr>
        <w:pStyle w:val="65"/>
        <w:framePr w:w="52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Ⅰ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卵巢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输卵</w:t>
      </w:r>
      <w:r>
        <w:rPr>
          <w:rFonts w:ascii="宋体" w:hAnsi="宋体" w:cs="宋体"/>
          <w:color w:val="333333"/>
          <w:sz w:val="21"/>
          <w:lang w:eastAsia="zh-CN"/>
        </w:rPr>
        <w:t>管）；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</w:t>
      </w:r>
      <w:r>
        <w:rPr>
          <w:rFonts w:ascii="宋体" w:hAnsi="宋体" w:cs="宋体"/>
          <w:color w:val="000000"/>
          <w:spacing w:val="-2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胞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132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T1a</w:t>
      </w:r>
      <w:r>
        <w:rPr>
          <w:rFonts w:ascii="DHTFJ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T1b</w:t>
      </w:r>
    </w:p>
    <w:p>
      <w:pPr>
        <w:pStyle w:val="65"/>
        <w:framePr w:w="667" w:wrap="around" w:vAnchor="margin" w:hAnchor="text" w:x="2558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DHTFJ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DHTFJO+TimesNewRomanPSMT"/>
          <w:color w:val="000000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完整，卵巢或输卵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肿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瘤，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有下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</w:t>
      </w:r>
      <w:r>
        <w:rPr>
          <w:rFonts w:ascii="宋体" w:hAnsi="宋体" w:cs="宋体"/>
          <w:color w:val="000000"/>
          <w:sz w:val="21"/>
          <w:lang w:eastAsia="zh-CN"/>
        </w:rPr>
        <w:t>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64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</w:t>
      </w:r>
    </w:p>
    <w:p>
      <w:pPr>
        <w:pStyle w:val="65"/>
        <w:framePr w:w="667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T1c1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C1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T1c2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C2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T1c3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C3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z w:val="21"/>
          <w:lang w:eastAsia="zh-CN"/>
        </w:rPr>
        <w:t>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或者卵巢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输卵管）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z w:val="21"/>
          <w:lang w:eastAsia="zh-CN"/>
        </w:rPr>
        <w:t>面有肿瘤；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55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T2</w:t>
      </w:r>
    </w:p>
    <w:p>
      <w:pPr>
        <w:pStyle w:val="65"/>
        <w:framePr w:w="526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Ⅱ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两侧卵巢，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种植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管，和</w:t>
      </w:r>
      <w:r>
        <w:rPr>
          <w:rFonts w:ascii="DHTFJ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或卵巢；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T2a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T2b</w:t>
      </w:r>
    </w:p>
    <w:p>
      <w:pPr>
        <w:pStyle w:val="65"/>
        <w:framePr w:w="679" w:wrap="around" w:vAnchor="margin" w:hAnchor="text" w:x="2549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67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T3</w:t>
      </w:r>
    </w:p>
    <w:p>
      <w:pPr>
        <w:pStyle w:val="65"/>
        <w:framePr w:w="526" w:wrap="around" w:vAnchor="margin" w:hAnchor="text" w:x="261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Ⅲ</w:t>
      </w:r>
    </w:p>
    <w:p>
      <w:pPr>
        <w:pStyle w:val="65"/>
        <w:framePr w:w="7759" w:wrap="around" w:vAnchor="margin" w:hAnchor="text" w:x="3401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卵巢</w:t>
      </w:r>
      <w:r>
        <w:rPr>
          <w:rFonts w:ascii="DHTFJO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输卵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腹膜癌</w:t>
      </w:r>
      <w:r>
        <w:rPr>
          <w:rFonts w:ascii="DHTFJO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的腹膜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和</w:t>
      </w:r>
    </w:p>
    <w:p>
      <w:pPr>
        <w:pStyle w:val="65"/>
        <w:framePr w:w="49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DHTFJO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动脉旁</w:t>
      </w:r>
      <w:r>
        <w:rPr>
          <w:rFonts w:ascii="DHTFJO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T3a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T3b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0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z w:val="21"/>
          <w:lang w:eastAsia="zh-CN"/>
        </w:rPr>
        <w:t>小于或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4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T3c</w:t>
      </w:r>
    </w:p>
    <w:p>
      <w:pPr>
        <w:pStyle w:val="65"/>
        <w:framePr w:w="667" w:wrap="around" w:vAnchor="margin" w:hAnchor="text" w:x="2549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后淋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巴结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 xml:space="preserve">N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NX</w:t>
      </w:r>
    </w:p>
    <w:p>
      <w:pPr>
        <w:pStyle w:val="65"/>
        <w:framePr w:w="2429" w:wrap="around" w:vAnchor="margin" w:hAnchor="text" w:x="36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7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N0</w:t>
      </w:r>
    </w:p>
    <w:p>
      <w:pPr>
        <w:pStyle w:val="65"/>
        <w:framePr w:w="2216" w:wrap="around" w:vAnchor="margin" w:hAnchor="text" w:x="3581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NO(i+)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N1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小于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腹膜后淋巴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径达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84" w:wrap="around" w:vAnchor="margin" w:hAnchor="text" w:x="2582" w:y="117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Ⅲ</w:t>
      </w:r>
      <w:r>
        <w:rPr>
          <w:rFonts w:ascii="DHTFJO+TimesNewRomanPSMT"/>
          <w:color w:val="333333"/>
          <w:spacing w:val="2"/>
          <w:sz w:val="21"/>
        </w:rPr>
        <w:t>A1</w:t>
      </w:r>
    </w:p>
    <w:p>
      <w:pPr>
        <w:pStyle w:val="65"/>
        <w:framePr w:w="66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DHTFJO+TimesNewRomanPSMT"/>
          <w:color w:val="000000"/>
          <w:spacing w:val="1"/>
          <w:sz w:val="21"/>
        </w:rPr>
        <w:t>N1a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Ⅲ</w:t>
      </w:r>
      <w:r>
        <w:rPr>
          <w:rFonts w:ascii="DHTFJO+TimesNewRomanPSMT"/>
          <w:color w:val="000000"/>
          <w:sz w:val="21"/>
        </w:rPr>
        <w:t>A1i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Ⅲ</w:t>
      </w:r>
      <w:r>
        <w:rPr>
          <w:rFonts w:ascii="DHTFJO+TimesNewRomanPSMT"/>
          <w:color w:val="000000"/>
          <w:spacing w:val="1"/>
          <w:sz w:val="21"/>
        </w:rPr>
        <w:t>A1ii</w:t>
      </w:r>
    </w:p>
    <w:p>
      <w:pPr>
        <w:pStyle w:val="65"/>
        <w:framePr w:w="680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N1b</w:t>
      </w:r>
    </w:p>
    <w:p>
      <w:pPr>
        <w:pStyle w:val="65"/>
        <w:framePr w:w="2848" w:wrap="around" w:vAnchor="margin" w:hAnchor="text" w:x="3586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径超过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000000"/>
          <w:sz w:val="21"/>
          <w:lang w:eastAsia="zh-CN"/>
        </w:rPr>
        <w:t>M</w:t>
      </w:r>
      <w:r>
        <w:rPr>
          <w:rFonts w:ascii="HRTGUW+TimesNewRomanPS-BoldMT"/>
          <w:b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分期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M0</w:t>
      </w:r>
    </w:p>
    <w:p>
      <w:pPr>
        <w:pStyle w:val="65"/>
        <w:framePr w:w="1582" w:wrap="around" w:vAnchor="margin" w:hAnchor="text" w:x="3194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M1</w:t>
      </w:r>
    </w:p>
    <w:p>
      <w:pPr>
        <w:pStyle w:val="65"/>
        <w:framePr w:w="526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Ⅳ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胸腔积液细胞学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结及</w:t>
      </w:r>
      <w:r>
        <w:rPr>
          <w:rFonts w:ascii="宋体" w:hAnsi="宋体" w:cs="宋体"/>
          <w:color w:val="000000"/>
          <w:sz w:val="21"/>
          <w:lang w:eastAsia="zh-CN"/>
        </w:rPr>
        <w:t>腹腔外淋巴结），肠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4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胸腔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积液</w:t>
      </w:r>
      <w:r>
        <w:rPr>
          <w:rFonts w:ascii="宋体" w:hAnsi="宋体" w:cs="宋体"/>
          <w:color w:val="000000"/>
          <w:sz w:val="21"/>
          <w:lang w:eastAsia="zh-CN"/>
        </w:rPr>
        <w:t>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M1a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M1b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腹腔外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结），肠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62</w:t>
      </w:r>
    </w:p>
    <w:p>
      <w:pPr>
        <w:pStyle w:val="6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0" o:spid="_x0000_s1150" o:spt="75" type="#_x0000_t75" style="position:absolute;left:0pt;margin-left:87.55pt;margin-top:58.25pt;height:2.7pt;width:420.2pt;mso-position-horizontal-relative:page;mso-position-vertical-relative:page;z-index:-25156096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51" o:spid="_x0000_s1151" o:spt="75" type="#_x0000_t75" style="position:absolute;left:0pt;margin-left:87.55pt;margin-top:71.1pt;height:688.4pt;width:420.2pt;mso-position-horizontal-relative:page;mso-position-vertical-relative:page;z-index:-25163468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T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T1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N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M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M1a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6"/>
        <w:framePr w:w="675" w:wrap="around" w:vAnchor="margin" w:hAnchor="text" w:x="4814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T1a</w:t>
      </w:r>
    </w:p>
    <w:p>
      <w:pPr>
        <w:pStyle w:val="66"/>
        <w:framePr w:w="600" w:wrap="around" w:vAnchor="margin" w:hAnchor="text" w:x="6982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T1b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T1c</w:t>
      </w:r>
    </w:p>
    <w:p>
      <w:pPr>
        <w:pStyle w:val="66"/>
        <w:framePr w:w="600" w:wrap="around" w:vAnchor="margin" w:hAnchor="text" w:x="6982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2826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577" w:wrap="around" w:vAnchor="margin" w:hAnchor="text" w:x="486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T2</w:t>
      </w:r>
    </w:p>
    <w:p>
      <w:pPr>
        <w:pStyle w:val="66"/>
        <w:framePr w:w="600" w:wrap="around" w:vAnchor="margin" w:hAnchor="text" w:x="698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A1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A2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110" w:after="0" w:line="221" w:lineRule="exact"/>
        <w:ind w:left="134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6"/>
        <w:framePr w:w="675" w:wrap="around" w:vAnchor="margin" w:hAnchor="text" w:x="4814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T2a</w:t>
      </w:r>
    </w:p>
    <w:p>
      <w:pPr>
        <w:pStyle w:val="66"/>
        <w:framePr w:w="600" w:wrap="around" w:vAnchor="margin" w:hAnchor="text" w:x="6982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0" w:after="0" w:line="245" w:lineRule="exact"/>
        <w:ind w:left="98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T2b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T1/T2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ind w:left="106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T3a</w:t>
      </w:r>
    </w:p>
    <w:p>
      <w:pPr>
        <w:pStyle w:val="66"/>
        <w:framePr w:w="600" w:wrap="around" w:vAnchor="margin" w:hAnchor="text" w:x="6982" w:y="382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415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T3b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T3c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63</w:t>
      </w:r>
    </w:p>
    <w:p>
      <w:pPr>
        <w:pStyle w:val="6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2" o:spid="_x0000_s1152" o:spt="75" type="#_x0000_t75" style="position:absolute;left:0pt;margin-left:87.55pt;margin-top:58.25pt;height:2.7pt;width:420.2pt;mso-position-horizontal-relative:page;mso-position-vertical-relative:page;z-index:-2515015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3" o:spid="_x0000_s1153" o:spt="75" type="#_x0000_t75" style="position:absolute;left:0pt;margin-left:88.05pt;margin-top:71.1pt;height:251.95pt;width:429.1pt;mso-position-horizontal-relative:page;mso-position-vertical-relative:page;z-index:-251558912;mso-width-relative:page;mso-height-relative:page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</v:shape>
        </w:pict>
      </w:r>
      <w:r>
        <w:pict>
          <v:shape id="_x0000_s1154" o:spid="_x0000_s1154" o:spt="75" type="#_x0000_t75" style="position:absolute;left:0pt;margin-left:87.55pt;margin-top:336.65pt;height:33.2pt;width:420.2pt;mso-position-horizontal-relative:page;mso-position-vertical-relative:page;z-index:-25163264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7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子宫体肿瘤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适用于：子宫内膜</w:t>
      </w:r>
      <w:r>
        <w:rPr>
          <w:rFonts w:ascii="宋体" w:hAnsi="宋体" w:cs="宋体"/>
          <w:b/>
          <w:color w:val="333333"/>
          <w:sz w:val="21"/>
          <w:lang w:eastAsia="zh-CN"/>
        </w:rPr>
        <w:t>癌和癌肉瘤。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TX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T0</w:t>
      </w:r>
    </w:p>
    <w:p>
      <w:pPr>
        <w:pStyle w:val="67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7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肿瘤局限于子宫内膜，包括侵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超过肌壁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OJQJJ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超过肌壁的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OJQJJ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T1a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T1b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T2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宫</w:t>
      </w:r>
      <w:r>
        <w:rPr>
          <w:rFonts w:ascii="宋体" w:hAnsi="宋体" w:cs="宋体"/>
          <w:color w:val="000000"/>
          <w:sz w:val="21"/>
          <w:lang w:eastAsia="zh-CN"/>
        </w:rPr>
        <w:t>颈间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但没</w:t>
      </w:r>
      <w:r>
        <w:rPr>
          <w:rFonts w:ascii="宋体" w:hAnsi="宋体" w:cs="宋体"/>
          <w:color w:val="000000"/>
          <w:sz w:val="21"/>
          <w:lang w:eastAsia="zh-CN"/>
        </w:rPr>
        <w:t>有超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z w:val="21"/>
          <w:lang w:eastAsia="zh-CN"/>
        </w:rPr>
        <w:t>子宫；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，阴道或宫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NOJQJJ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NOJQJJ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0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及阴道或宫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T3a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T3b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T4</w:t>
      </w:r>
    </w:p>
    <w:p>
      <w:pPr>
        <w:pStyle w:val="67"/>
        <w:framePr w:w="5654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膜（不包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肿）；</w:t>
      </w:r>
    </w:p>
    <w:p>
      <w:pPr>
        <w:pStyle w:val="67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67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NX</w:t>
      </w:r>
    </w:p>
    <w:p>
      <w:pPr>
        <w:pStyle w:val="67"/>
        <w:framePr w:w="2429" w:wrap="around" w:vAnchor="margin" w:hAnchor="text" w:x="252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N0</w:t>
      </w:r>
    </w:p>
    <w:p>
      <w:pPr>
        <w:pStyle w:val="67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N0(i+)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N1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NOJQJJ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N1mi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N1a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N2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0" w:after="0" w:line="234" w:lineRule="exact"/>
        <w:ind w:left="1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2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N2mi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N2a</w:t>
      </w:r>
    </w:p>
    <w:p>
      <w:pPr>
        <w:pStyle w:val="67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M0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M1</w:t>
      </w:r>
    </w:p>
    <w:p>
      <w:pPr>
        <w:pStyle w:val="67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括转移至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腹腔脏器、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肝或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；不包括转移至盆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腔或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、阴道、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</w:rPr>
        <w:t>Ⅰ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T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84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2"/>
        </w:rPr>
        <w:t>T1</w:t>
      </w:r>
    </w:p>
    <w:p>
      <w:pPr>
        <w:pStyle w:val="67"/>
        <w:framePr w:w="489" w:wrap="around" w:vAnchor="margin" w:hAnchor="text" w:x="7034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N</w:t>
      </w:r>
    </w:p>
    <w:p>
      <w:pPr>
        <w:pStyle w:val="67"/>
        <w:framePr w:w="538" w:wrap="around" w:vAnchor="margin" w:hAnchor="text" w:x="9142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M</w:t>
      </w:r>
    </w:p>
    <w:p>
      <w:pPr>
        <w:pStyle w:val="67"/>
        <w:framePr w:w="600" w:wrap="around" w:vAnchor="margin" w:hAnchor="text" w:x="6979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</w:rPr>
        <w:t>N0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M1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T1a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T1b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T2</w:t>
      </w:r>
    </w:p>
    <w:p>
      <w:pPr>
        <w:pStyle w:val="67"/>
        <w:framePr w:w="600" w:wrap="around" w:vAnchor="margin" w:hAnchor="text" w:x="6979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551" w:wrap="around" w:vAnchor="margin" w:hAnchor="text" w:x="274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7"/>
        <w:framePr w:w="577" w:wrap="around" w:vAnchor="margin" w:hAnchor="text" w:x="4862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T3</w:t>
      </w:r>
    </w:p>
    <w:p>
      <w:pPr>
        <w:pStyle w:val="67"/>
        <w:framePr w:w="600" w:wrap="around" w:vAnchor="margin" w:hAnchor="text" w:x="6979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C1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C2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T3a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58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T4</w:t>
      </w:r>
    </w:p>
    <w:p>
      <w:pPr>
        <w:pStyle w:val="67"/>
        <w:framePr w:w="600" w:wrap="around" w:vAnchor="margin" w:hAnchor="text" w:x="6979" w:y="13161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349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N1/N1mi/N1a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N2/N2mi/N2a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9" w:after="0" w:line="245" w:lineRule="exact"/>
        <w:ind w:left="362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845" w:wrap="around" w:vAnchor="margin" w:hAnchor="text" w:x="4728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AnyT</w:t>
      </w:r>
    </w:p>
    <w:p>
      <w:pPr>
        <w:pStyle w:val="67"/>
        <w:framePr w:w="870" w:wrap="around" w:vAnchor="margin" w:hAnchor="text" w:x="6847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5" o:spid="_x0000_s1155" o:spt="75" type="#_x0000_t75" style="position:absolute;left:0pt;margin-left:87.55pt;margin-top:58.25pt;height:2.7pt;width:420.2pt;mso-position-horizontal-relative:page;mso-position-vertical-relative:page;z-index:-2515568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6" o:spid="_x0000_s1156" o:spt="75" type="#_x0000_t75" style="position:absolute;left:0pt;margin-left:87.55pt;margin-top:71.1pt;height:716.95pt;width:429.45pt;mso-position-horizontal-relative:page;mso-position-vertical-relative:page;z-index:-251630592;mso-width-relative:page;mso-height-relative:page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</v:shape>
        </w:pic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滋养叶细胞肿瘤</w:t>
      </w:r>
    </w:p>
    <w:p>
      <w:pPr>
        <w:pStyle w:val="68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TX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T0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T1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T2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68"/>
        <w:framePr w:w="607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卵巢，输卵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，阴道，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阔韧</w:t>
      </w:r>
      <w:r>
        <w:rPr>
          <w:rFonts w:ascii="宋体" w:hAnsi="宋体" w:cs="宋体"/>
          <w:color w:val="333333"/>
          <w:sz w:val="21"/>
          <w:lang w:eastAsia="zh-CN"/>
        </w:rPr>
        <w:t>带等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8"/>
        <w:framePr w:w="1711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8"/>
        <w:framePr w:w="608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M0</w:t>
      </w:r>
    </w:p>
    <w:p>
      <w:pPr>
        <w:pStyle w:val="68"/>
        <w:framePr w:w="1582" w:wrap="around" w:vAnchor="margin" w:hAnchor="text" w:x="2513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60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M1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M1a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M1b</w:t>
      </w:r>
    </w:p>
    <w:p>
      <w:pPr>
        <w:pStyle w:val="68"/>
        <w:framePr w:w="1793" w:wrap="around" w:vAnchor="margin" w:hAnchor="text" w:x="261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z w:val="21"/>
          <w:lang w:eastAsia="zh-CN"/>
        </w:rPr>
        <w:t>器官转移；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分期（风险评分）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Ⅲ（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477" w:wrap="around" w:vAnchor="margin" w:hAnchor="text" w:x="5856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T</w:t>
      </w:r>
    </w:p>
    <w:p>
      <w:pPr>
        <w:pStyle w:val="68"/>
        <w:framePr w:w="538" w:wrap="around" w:vAnchor="margin" w:hAnchor="text" w:x="8585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M</w:t>
      </w:r>
    </w:p>
    <w:p>
      <w:pPr>
        <w:pStyle w:val="68"/>
        <w:framePr w:w="577" w:wrap="around" w:vAnchor="margin" w:hAnchor="text" w:x="5806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2"/>
          <w:lang w:eastAsia="zh-CN"/>
        </w:rPr>
        <w:t>T1</w:t>
      </w:r>
    </w:p>
    <w:p>
      <w:pPr>
        <w:pStyle w:val="68"/>
        <w:framePr w:w="637" w:wrap="around" w:vAnchor="margin" w:hAnchor="text" w:x="8537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577" w:wrap="around" w:vAnchor="margin" w:hAnchor="text" w:x="5806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2"/>
        </w:rPr>
        <w:t>T2</w:t>
      </w:r>
    </w:p>
    <w:p>
      <w:pPr>
        <w:pStyle w:val="68"/>
        <w:framePr w:w="637" w:wrap="around" w:vAnchor="margin" w:hAnchor="text" w:x="8537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M1a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1"/>
          <w:lang w:eastAsia="zh-CN"/>
        </w:rPr>
        <w:t>M1b</w:t>
      </w:r>
    </w:p>
    <w:p>
      <w:pPr>
        <w:pStyle w:val="68"/>
        <w:framePr w:w="1582" w:wrap="around" w:vAnchor="margin" w:hAnchor="text" w:x="1800" w:y="7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预后风险评</w:t>
      </w:r>
      <w:r>
        <w:rPr>
          <w:rFonts w:ascii="宋体" w:hAnsi="宋体" w:cs="宋体"/>
          <w:b/>
          <w:color w:val="333333"/>
          <w:sz w:val="21"/>
          <w:lang w:eastAsia="zh-CN"/>
        </w:rPr>
        <w:t>估</w:t>
      </w:r>
    </w:p>
    <w:p>
      <w:pPr>
        <w:pStyle w:val="68"/>
        <w:framePr w:w="1213" w:wrap="around" w:vAnchor="margin" w:hAnchor="text" w:x="2179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预后因子</w:t>
      </w:r>
    </w:p>
    <w:p>
      <w:pPr>
        <w:pStyle w:val="68"/>
        <w:framePr w:w="772" w:wrap="around" w:vAnchor="margin" w:hAnchor="text" w:x="6547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评分</w:t>
      </w:r>
    </w:p>
    <w:p>
      <w:pPr>
        <w:pStyle w:val="68"/>
        <w:framePr w:w="440" w:wrap="around" w:vAnchor="margin" w:hAnchor="text" w:x="422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0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0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1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440" w:wrap="around" w:vAnchor="margin" w:hAnchor="text" w:x="7546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</w:p>
    <w:p>
      <w:pPr>
        <w:pStyle w:val="68"/>
        <w:framePr w:w="440" w:wrap="around" w:vAnchor="margin" w:hAnchor="text" w:x="920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年</w:t>
      </w:r>
      <w:r>
        <w:rPr>
          <w:rFonts w:ascii="宋体" w:hAnsi="宋体" w:cs="宋体"/>
          <w:color w:val="333333"/>
          <w:lang w:eastAsia="zh-CN"/>
        </w:rPr>
        <w:t>龄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妊娠史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葡萄</w:t>
      </w:r>
      <w:r>
        <w:rPr>
          <w:rFonts w:ascii="宋体" w:hAnsi="宋体" w:cs="宋体"/>
          <w:color w:val="333333"/>
          <w:lang w:eastAsia="zh-CN"/>
        </w:rPr>
        <w:t>胎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772" w:wrap="around" w:vAnchor="margin" w:hAnchor="text" w:x="5714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流</w:t>
      </w:r>
      <w:r>
        <w:rPr>
          <w:rFonts w:ascii="宋体" w:hAnsi="宋体" w:cs="宋体"/>
          <w:color w:val="333333"/>
          <w:lang w:eastAsia="zh-CN"/>
        </w:rPr>
        <w:t>产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足月妊娠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87" w:after="0" w:line="245" w:lineRule="exact"/>
        <w:ind w:left="240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1"/>
          <w:lang w:eastAsia="zh-CN"/>
        </w:rPr>
        <w:t>7-12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妊娠间</w:t>
      </w:r>
      <w:r>
        <w:rPr>
          <w:rFonts w:ascii="宋体" w:hAnsi="宋体" w:cs="宋体"/>
          <w:color w:val="333333"/>
          <w:lang w:eastAsia="zh-CN"/>
        </w:rPr>
        <w:t>隔时间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84" w:after="0" w:line="245" w:lineRule="exact"/>
        <w:ind w:left="430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</w:rPr>
        <w:t>HCG</w:t>
      </w:r>
    </w:p>
    <w:p>
      <w:pPr>
        <w:pStyle w:val="68"/>
        <w:framePr w:w="624" w:wrap="around" w:vAnchor="margin" w:hAnchor="text" w:x="5791" w:y="94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2"/>
        </w:rPr>
        <w:t>4-6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0" w:after="0" w:line="245" w:lineRule="exact"/>
        <w:ind w:left="34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12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5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8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3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  <w:r>
        <w:rPr>
          <w:rFonts w:ascii="AADCUI+TimesNewRomanPSMT"/>
          <w:color w:val="333333"/>
        </w:rPr>
        <w:t>to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4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84" w:after="0" w:line="245" w:lineRule="exact"/>
        <w:ind w:left="362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3-5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4</w:t>
      </w:r>
      <w:r>
        <w:rPr>
          <w:rFonts w:ascii="AADCUI+TimesNewRomanPSMT"/>
          <w:color w:val="333333"/>
          <w:spacing w:val="1"/>
          <w:lang w:eastAsia="zh-CN"/>
        </w:rPr>
        <w:t>to</w:t>
      </w: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spacing w:val="-1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87" w:after="0" w:line="245" w:lineRule="exact"/>
        <w:ind w:left="319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5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0" w:after="0" w:line="221" w:lineRule="exact"/>
        <w:ind w:left="24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最</w:t>
      </w:r>
      <w:r>
        <w:rPr>
          <w:rFonts w:ascii="宋体" w:hAnsi="宋体" w:cs="宋体"/>
          <w:color w:val="333333"/>
          <w:lang w:eastAsia="zh-CN"/>
        </w:rPr>
        <w:t>大肿瘤大</w:t>
      </w:r>
      <w:r>
        <w:rPr>
          <w:rFonts w:ascii="宋体" w:hAnsi="宋体" w:cs="宋体"/>
          <w:color w:val="333333"/>
          <w:spacing w:val="1"/>
          <w:lang w:eastAsia="zh-CN"/>
        </w:rPr>
        <w:t>小，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67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包括</w:t>
      </w:r>
      <w:r>
        <w:rPr>
          <w:rFonts w:ascii="宋体" w:hAnsi="宋体" w:cs="宋体"/>
          <w:color w:val="333333"/>
          <w:lang w:eastAsia="zh-CN"/>
        </w:rPr>
        <w:t>子宫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AADCUI+TimesNewRomanPSMT"/>
          <w:color w:val="333333"/>
          <w:spacing w:val="-1"/>
          <w:lang w:eastAsia="zh-CN"/>
        </w:rPr>
        <w:t>cm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113" w:after="0" w:line="221" w:lineRule="exact"/>
        <w:ind w:left="35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转移位</w:t>
      </w:r>
      <w:r>
        <w:rPr>
          <w:rFonts w:ascii="宋体" w:hAnsi="宋体" w:cs="宋体"/>
          <w:color w:val="333333"/>
          <w:lang w:eastAsia="zh-CN"/>
        </w:rPr>
        <w:t>点</w:t>
      </w:r>
    </w:p>
    <w:p>
      <w:pPr>
        <w:pStyle w:val="68"/>
        <w:framePr w:w="551" w:wrap="around" w:vAnchor="margin" w:hAnchor="text" w:x="4169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肺</w:t>
      </w:r>
    </w:p>
    <w:p>
      <w:pPr>
        <w:pStyle w:val="68"/>
        <w:framePr w:w="1213" w:wrap="around" w:vAnchor="margin" w:hAnchor="text" w:x="5496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脾脏、肾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胃肠道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84" w:after="0" w:line="245" w:lineRule="exact"/>
        <w:ind w:left="187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5-8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脑、肝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8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确定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数</w:t>
      </w:r>
      <w:r>
        <w:rPr>
          <w:rFonts w:ascii="宋体" w:hAnsi="宋体" w:cs="宋体"/>
          <w:color w:val="333333"/>
          <w:lang w:eastAsia="zh-CN"/>
        </w:rPr>
        <w:t>目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110" w:after="0" w:line="221" w:lineRule="exact"/>
        <w:ind w:left="32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化疗史</w:t>
      </w:r>
    </w:p>
    <w:p>
      <w:pPr>
        <w:pStyle w:val="68"/>
        <w:framePr w:w="624" w:wrap="around" w:vAnchor="margin" w:hAnchor="text" w:x="5791" w:y="1113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1-4</w:t>
      </w:r>
    </w:p>
    <w:p>
      <w:pPr>
        <w:pStyle w:val="68"/>
        <w:framePr w:w="1213" w:wrap="around" w:vAnchor="margin" w:hAnchor="text" w:x="7162" w:y="114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单一药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1597" w:wrap="around" w:vAnchor="margin" w:hAnchor="text" w:x="8626" w:y="114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  <w:r>
        <w:rPr>
          <w:rFonts w:ascii="AADCUI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种以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772" w:wrap="around" w:vAnchor="margin" w:hAnchor="text" w:x="2400" w:y="118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总</w:t>
      </w:r>
      <w:r>
        <w:rPr>
          <w:rFonts w:ascii="宋体" w:hAnsi="宋体" w:cs="宋体"/>
          <w:color w:val="333333"/>
          <w:lang w:eastAsia="zh-CN"/>
        </w:rPr>
        <w:t>分</w:t>
      </w:r>
    </w:p>
    <w:p>
      <w:pPr>
        <w:pStyle w:val="68"/>
        <w:framePr w:w="9031" w:wrap="around" w:vAnchor="margin" w:hAnchor="text" w:x="1800" w:y="121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AADCUI+TimesNewRomanPSMT"/>
          <w:color w:val="333333"/>
          <w:spacing w:val="-1"/>
          <w:sz w:val="21"/>
          <w:lang w:eastAsia="zh-CN"/>
        </w:rPr>
        <w:t>WHO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z w:val="21"/>
          <w:lang w:eastAsia="zh-CN"/>
        </w:rPr>
        <w:t>风险：＜</w:t>
      </w:r>
      <w:r>
        <w:rPr>
          <w:rFonts w:ascii="AADCUI+TimesNewRomanPSMT"/>
          <w:color w:val="333333"/>
          <w:sz w:val="21"/>
          <w:lang w:eastAsia="zh-CN"/>
        </w:rPr>
        <w:t>6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AADCUI+TimesNewRomanPSMT"/>
          <w:color w:val="333333"/>
          <w:sz w:val="21"/>
          <w:lang w:eastAsia="zh-CN"/>
        </w:rPr>
        <w:t>7</w:t>
      </w:r>
      <w:r>
        <w:rPr>
          <w:rFonts w:ascii="AADCUI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z w:val="21"/>
          <w:lang w:eastAsia="zh-CN"/>
        </w:rPr>
        <w:t>报告方式例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（分期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Ⅱ：</w:t>
      </w:r>
      <w:r>
        <w:rPr>
          <w:rFonts w:ascii="AADCUI+TimesNewRomanPSMT"/>
          <w:color w:val="333333"/>
          <w:sz w:val="21"/>
          <w:lang w:eastAsia="zh-CN"/>
        </w:rPr>
        <w:t>4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分）</w:t>
      </w:r>
    </w:p>
    <w:p>
      <w:pPr>
        <w:pStyle w:val="6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65</w:t>
      </w:r>
    </w:p>
    <w:p>
      <w:pPr>
        <w:pStyle w:val="6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7" o:spid="_x0000_s1157" o:spt="75" type="#_x0000_t75" style="position:absolute;left:0pt;margin-left:87.55pt;margin-top:58.25pt;height:2.7pt;width:420.2pt;mso-position-horizontal-relative:page;mso-position-vertical-relative:page;z-index:-2514995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8" o:spid="_x0000_s1158" o:spt="75" type="#_x0000_t75" style="position:absolute;left:0pt;margin-left:87.55pt;margin-top:71.1pt;height:550.4pt;width:420.2pt;mso-position-horizontal-relative:page;mso-position-vertical-relative:page;z-index:-251554816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</v:shape>
        </w:pict>
      </w:r>
      <w:r>
        <w:pict>
          <v:shape id="_x0000_s1159" o:spid="_x0000_s1159" o:spt="75" type="#_x0000_t75" style="position:absolute;left:0pt;margin-left:87.55pt;margin-top:635.1pt;height:33.2pt;width:420.2pt;mso-position-horizontal-relative:page;mso-position-vertical-relative:page;z-index:-25162854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适用于：所有阴道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的癌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TX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T0</w:t>
      </w:r>
    </w:p>
    <w:p>
      <w:pPr>
        <w:pStyle w:val="6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9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T1</w:t>
      </w:r>
    </w:p>
    <w:p>
      <w:pPr>
        <w:pStyle w:val="69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肿瘤局限于阴道；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T1a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T1b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</w:t>
      </w:r>
    </w:p>
    <w:p>
      <w:pPr>
        <w:pStyle w:val="69"/>
        <w:framePr w:w="2847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2847" w:wrap="around" w:vAnchor="margin" w:hAnchor="text" w:x="255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z w:val="21"/>
          <w:lang w:eastAsia="zh-CN"/>
        </w:rPr>
        <w:t>侧壁；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侵犯远端三分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阴道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起</w:t>
      </w:r>
      <w:r>
        <w:rPr>
          <w:rFonts w:ascii="宋体" w:hAnsi="宋体" w:cs="宋体"/>
          <w:color w:val="333333"/>
          <w:sz w:val="21"/>
          <w:lang w:eastAsia="zh-CN"/>
        </w:rPr>
        <w:t>肾盂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z w:val="21"/>
          <w:lang w:eastAsia="zh-CN"/>
        </w:rPr>
        <w:t>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功</w:t>
      </w:r>
      <w:r>
        <w:rPr>
          <w:rFonts w:ascii="宋体" w:hAnsi="宋体" w:cs="宋体"/>
          <w:color w:val="333333"/>
          <w:sz w:val="21"/>
          <w:lang w:eastAsia="zh-CN"/>
        </w:rPr>
        <w:t>能肾；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肿瘤侵犯膀胱或者直肠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T2a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T2b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T3</w:t>
      </w:r>
    </w:p>
    <w:p>
      <w:pPr>
        <w:pStyle w:val="69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T4</w:t>
      </w:r>
    </w:p>
    <w:p>
      <w:pPr>
        <w:pStyle w:val="6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9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NX</w:t>
      </w:r>
    </w:p>
    <w:p>
      <w:pPr>
        <w:pStyle w:val="69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N0</w:t>
      </w:r>
    </w:p>
    <w:p>
      <w:pPr>
        <w:pStyle w:val="69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N0(i+)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N1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0" w:after="0" w:line="234" w:lineRule="exact"/>
        <w:ind w:left="31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ADWBKR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M0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M1</w:t>
      </w:r>
    </w:p>
    <w:p>
      <w:pPr>
        <w:pStyle w:val="69"/>
        <w:framePr w:w="1582" w:wrap="around" w:vAnchor="margin" w:hAnchor="text" w:x="246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0" w:after="0" w:line="245" w:lineRule="exact"/>
        <w:ind w:left="209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T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4" w:after="0" w:line="245" w:lineRule="exact"/>
        <w:ind w:left="110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27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T1-T3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T3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N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84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538" w:wrap="around" w:vAnchor="margin" w:hAnchor="text" w:x="9142" w:y="9302"/>
        <w:widowControl w:val="0"/>
        <w:autoSpaceDE w:val="0"/>
        <w:autoSpaceDN w:val="0"/>
        <w:spacing w:before="0" w:after="0" w:line="245" w:lineRule="exact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M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M1</w:t>
      </w:r>
    </w:p>
    <w:p>
      <w:pPr>
        <w:pStyle w:val="69"/>
        <w:framePr w:w="600" w:wrap="around" w:vAnchor="margin" w:hAnchor="text" w:x="6979" w:y="996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293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626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958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N1</w:t>
      </w:r>
    </w:p>
    <w:p>
      <w:pPr>
        <w:pStyle w:val="69"/>
        <w:framePr w:w="551" w:wrap="around" w:vAnchor="margin" w:hAnchor="text" w:x="2743" w:y="112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600" w:wrap="around" w:vAnchor="margin" w:hAnchor="text" w:x="6979" w:y="11289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577" w:wrap="around" w:vAnchor="margin" w:hAnchor="text" w:x="4862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T4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-1"/>
        </w:rPr>
        <w:t>AnyN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AnyN</w:t>
      </w:r>
    </w:p>
    <w:p>
      <w:pPr>
        <w:pStyle w:val="69"/>
        <w:framePr w:w="845" w:wrap="around" w:vAnchor="margin" w:hAnchor="text" w:x="4728" w:y="11954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AnyT</w:t>
      </w:r>
    </w:p>
    <w:p>
      <w:pPr>
        <w:pStyle w:val="6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66</w:t>
      </w:r>
    </w:p>
    <w:p>
      <w:pPr>
        <w:pStyle w:val="6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0" o:spid="_x0000_s1160" o:spt="75" type="#_x0000_t75" style="position:absolute;left:0pt;margin-left:87.55pt;margin-top:58.25pt;height:2.7pt;width:420.2pt;mso-position-horizontal-relative:page;mso-position-vertical-relative:page;z-index:-2514974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1" o:spid="_x0000_s1161" o:spt="75" type="#_x0000_t75" style="position:absolute;left:0pt;margin-left:87.55pt;margin-top:71.1pt;height:542.35pt;width:429.45pt;mso-position-horizontal-relative:page;mso-position-vertical-relative:page;z-index:-251552768;mso-width-relative:page;mso-height-relative:page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</v:shape>
        </w:pict>
      </w:r>
      <w:r>
        <w:pict>
          <v:shape id="_x0000_s1162" o:spid="_x0000_s1162" o:spt="75" type="#_x0000_t75" style="position:absolute;left:0pt;margin-left:87.55pt;margin-top:627.05pt;height:33.2pt;width:420.2pt;mso-position-horizontal-relative:page;mso-position-vertical-relative:page;z-index:-25162649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女性外阴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适用于：所有外阴</w:t>
      </w:r>
      <w:r>
        <w:rPr>
          <w:rFonts w:ascii="宋体" w:hAnsi="宋体" w:cs="宋体"/>
          <w:b/>
          <w:color w:val="333333"/>
          <w:sz w:val="21"/>
          <w:lang w:eastAsia="zh-CN"/>
        </w:rPr>
        <w:t>的癌。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TX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T0</w:t>
      </w:r>
    </w:p>
    <w:p>
      <w:pPr>
        <w:pStyle w:val="70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T1</w:t>
      </w:r>
    </w:p>
    <w:p>
      <w:pPr>
        <w:pStyle w:val="70"/>
        <w:framePr w:w="322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肿瘤局限于外阴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BPQ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阴；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T1a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T1b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T2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灶≤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浸润≤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灶＞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阴；或者任何肿瘤大小，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浸润＞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远端三分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一的尿道、阴道、肛门受累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侵犯以下：近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端</w:t>
      </w:r>
      <w:r>
        <w:rPr>
          <w:rFonts w:ascii="宋体" w:hAnsi="宋体" w:cs="宋体"/>
          <w:color w:val="000000"/>
          <w:sz w:val="21"/>
          <w:lang w:eastAsia="zh-CN"/>
        </w:rPr>
        <w:t>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二的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尿道</w:t>
      </w:r>
      <w:r>
        <w:rPr>
          <w:rFonts w:ascii="GBPQKR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阴道、膀胱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T3</w:t>
      </w:r>
    </w:p>
    <w:p>
      <w:pPr>
        <w:pStyle w:val="70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0"/>
        <w:framePr w:w="62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NX</w:t>
      </w:r>
    </w:p>
    <w:p>
      <w:pPr>
        <w:pStyle w:val="70"/>
        <w:framePr w:w="2429" w:wrap="around" w:vAnchor="margin" w:hAnchor="text" w:x="252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N0</w:t>
      </w:r>
    </w:p>
    <w:p>
      <w:pPr>
        <w:pStyle w:val="70"/>
        <w:framePr w:w="2216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N0(i+)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N1</w:t>
      </w:r>
    </w:p>
    <w:p>
      <w:pPr>
        <w:pStyle w:val="70"/>
        <w:framePr w:w="4568" w:wrap="around" w:vAnchor="margin" w:hAnchor="text" w:x="2794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GBPQKR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N1a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N1b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N2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N2a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N2b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N2c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N3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3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70"/>
        <w:framePr w:w="3886" w:wrap="around" w:vAnchor="margin" w:hAnchor="text" w:x="2477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溃疡形成；</w:t>
      </w:r>
    </w:p>
    <w:p>
      <w:pPr>
        <w:pStyle w:val="70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M0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M1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70"/>
        <w:framePr w:w="477" w:wrap="around" w:vAnchor="margin" w:hAnchor="text" w:x="4913" w:y="10862"/>
        <w:widowControl w:val="0"/>
        <w:autoSpaceDE w:val="0"/>
        <w:autoSpaceDN w:val="0"/>
        <w:spacing w:before="0" w:after="0" w:line="245" w:lineRule="exact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T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N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84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0" w:after="0" w:line="245" w:lineRule="exact"/>
        <w:ind w:left="139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M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4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M0-1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M1</w:t>
      </w:r>
    </w:p>
    <w:p>
      <w:pPr>
        <w:pStyle w:val="70"/>
        <w:framePr w:w="577" w:wrap="around" w:vAnchor="margin" w:hAnchor="text" w:x="4862" w:y="1119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T1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70"/>
        <w:framePr w:w="675" w:wrap="around" w:vAnchor="margin" w:hAnchor="text" w:x="4838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T1a</w:t>
      </w:r>
    </w:p>
    <w:p>
      <w:pPr>
        <w:pStyle w:val="70"/>
        <w:framePr w:w="600" w:wrap="around" w:vAnchor="margin" w:hAnchor="text" w:x="6979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688" w:wrap="around" w:vAnchor="margin" w:hAnchor="text" w:x="4831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T1b</w:t>
      </w:r>
    </w:p>
    <w:p>
      <w:pPr>
        <w:pStyle w:val="70"/>
        <w:framePr w:w="600" w:wrap="around" w:vAnchor="margin" w:hAnchor="text" w:x="6979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77" w:wrap="around" w:vAnchor="margin" w:hAnchor="text" w:x="4862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T2</w:t>
      </w:r>
    </w:p>
    <w:p>
      <w:pPr>
        <w:pStyle w:val="70"/>
        <w:framePr w:w="600" w:wrap="around" w:vAnchor="margin" w:hAnchor="text" w:x="6979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51" w:wrap="around" w:vAnchor="margin" w:hAnchor="text" w:x="2743" w:y="125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T1-T3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T3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N1-N2c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C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N2a,N2b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N2c</w:t>
      </w:r>
    </w:p>
    <w:p>
      <w:pPr>
        <w:pStyle w:val="70"/>
        <w:framePr w:w="600" w:wrap="around" w:vAnchor="margin" w:hAnchor="text" w:x="6979" w:y="13845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600" w:wrap="around" w:vAnchor="margin" w:hAnchor="text" w:x="6979" w:y="1417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AnyN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AnyN</w:t>
      </w:r>
    </w:p>
    <w:p>
      <w:pPr>
        <w:pStyle w:val="70"/>
        <w:framePr w:w="845" w:wrap="around" w:vAnchor="margin" w:hAnchor="text" w:x="4728" w:y="1484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AnyT</w:t>
      </w:r>
    </w:p>
    <w:p>
      <w:pPr>
        <w:pStyle w:val="7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3" o:spid="_x0000_s1163" o:spt="75" type="#_x0000_t75" style="position:absolute;left:0pt;margin-left:87.55pt;margin-top:58.25pt;height:2.7pt;width:420.2pt;mso-position-horizontal-relative:page;mso-position-vertical-relative:page;z-index:-2515507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4" o:spid="_x0000_s1164" o:spt="75" type="#_x0000_t75" style="position:absolute;left:0pt;margin-left:87.55pt;margin-top:71.1pt;height:718.05pt;width:429.45pt;mso-position-horizontal-relative:page;mso-position-vertical-relative:page;z-index:-251624448;mso-width-relative:page;mso-height-relative:page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</v:shape>
        </w:pic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1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皮肤恶性黑</w:t>
      </w:r>
      <w:r>
        <w:rPr>
          <w:rFonts w:ascii="宋体" w:hAnsi="宋体" w:cs="宋体"/>
          <w:b/>
          <w:color w:val="333333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细胞瘤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1068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T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334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TX:</w:t>
      </w:r>
      <w:r>
        <w:rPr>
          <w:rFonts w:ascii="宋体" w:hAnsi="宋体" w:cs="宋体"/>
          <w:color w:val="333333"/>
          <w:spacing w:val="1"/>
          <w:lang w:eastAsia="zh-CN"/>
        </w:rPr>
        <w:t>肿瘤</w:t>
      </w:r>
      <w:r>
        <w:rPr>
          <w:rFonts w:ascii="宋体" w:hAnsi="宋体" w:cs="宋体"/>
          <w:color w:val="333333"/>
          <w:spacing w:val="-2"/>
          <w:lang w:eastAsia="zh-CN"/>
        </w:rPr>
        <w:t>厚</w:t>
      </w:r>
      <w:r>
        <w:rPr>
          <w:rFonts w:ascii="宋体" w:hAnsi="宋体" w:cs="宋体"/>
          <w:color w:val="333333"/>
          <w:spacing w:val="1"/>
          <w:lang w:eastAsia="zh-CN"/>
        </w:rPr>
        <w:t>度无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肿瘤厚</w:t>
      </w:r>
      <w:r>
        <w:rPr>
          <w:rFonts w:ascii="宋体" w:hAnsi="宋体" w:cs="宋体"/>
          <w:b/>
          <w:color w:val="000000"/>
          <w:lang w:eastAsia="zh-CN"/>
        </w:rPr>
        <w:t>度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0" w:after="0" w:line="221" w:lineRule="exact"/>
        <w:ind w:left="10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溃疡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2182" w:wrap="around" w:vAnchor="margin" w:hAnchor="text" w:x="2268" w:y="31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T0:</w:t>
      </w:r>
      <w:r>
        <w:rPr>
          <w:rFonts w:ascii="宋体" w:hAnsi="宋体" w:cs="宋体"/>
          <w:color w:val="333333"/>
          <w:lang w:eastAsia="zh-CN"/>
        </w:rPr>
        <w:t>无原发肿瘤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1"/>
        <w:framePr w:w="992" w:wrap="around" w:vAnchor="margin" w:hAnchor="text" w:x="5674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JBBLCG+TimesNewRomanPSMT"/>
          <w:color w:val="333333"/>
          <w:spacing w:val="-2"/>
        </w:rPr>
        <w:t>Tis:</w:t>
      </w:r>
      <w:r>
        <w:rPr>
          <w:rFonts w:ascii="宋体" w:hAnsi="宋体" w:cs="宋体"/>
          <w:color w:val="333333"/>
          <w:spacing w:val="1"/>
        </w:rPr>
        <w:t>原</w:t>
      </w:r>
      <w:r>
        <w:rPr>
          <w:rFonts w:ascii="宋体" w:hAnsi="宋体" w:cs="宋体"/>
          <w:color w:val="333333"/>
          <w:spacing w:val="-2"/>
        </w:rPr>
        <w:t>位</w:t>
      </w:r>
      <w:r>
        <w:rPr>
          <w:rFonts w:ascii="宋体" w:hAnsi="宋体" w:cs="宋体"/>
          <w:color w:val="333333"/>
        </w:rPr>
        <w:t>癌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87" w:after="0" w:line="245" w:lineRule="exact"/>
        <w:ind w:left="374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T1</w:t>
      </w:r>
    </w:p>
    <w:p>
      <w:pPr>
        <w:pStyle w:val="71"/>
        <w:framePr w:w="992" w:wrap="around" w:vAnchor="margin" w:hAnchor="text" w:x="5674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992" w:wrap="around" w:vAnchor="margin" w:hAnchor="text" w:x="8412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170" w:wrap="around" w:vAnchor="margin" w:hAnchor="text" w:x="5587" w:y="376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JBBLCG+TimesNewRomanPSMT"/>
          <w:color w:val="333333"/>
        </w:rPr>
        <w:t>1.0mm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未知或</w:t>
      </w:r>
      <w:r>
        <w:rPr>
          <w:rFonts w:ascii="宋体" w:hAnsi="宋体" w:cs="宋体"/>
          <w:color w:val="333333"/>
          <w:spacing w:val="-2"/>
        </w:rPr>
        <w:t>未</w:t>
      </w:r>
      <w:r>
        <w:rPr>
          <w:rFonts w:ascii="宋体" w:hAnsi="宋体" w:cs="宋体"/>
          <w:color w:val="333333"/>
          <w:spacing w:val="1"/>
        </w:rPr>
        <w:t>表明</w:t>
      </w:r>
      <w:r>
        <w:rPr>
          <w:rFonts w:ascii="宋体" w:hAnsi="宋体" w:cs="宋体"/>
          <w:color w:val="333333"/>
        </w:rPr>
        <w:t>的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无溃疡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T1a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T1b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T2</w:t>
      </w:r>
    </w:p>
    <w:p>
      <w:pPr>
        <w:pStyle w:val="71"/>
        <w:framePr w:w="1170" w:wrap="around" w:vAnchor="margin" w:hAnchor="text" w:x="5587" w:y="409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0.8mm,0.8-1.0mm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509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JBBLCG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无</w:t>
      </w:r>
      <w:r>
        <w:rPr>
          <w:rFonts w:ascii="宋体" w:hAnsi="宋体" w:cs="宋体"/>
          <w:color w:val="333333"/>
          <w:spacing w:val="1"/>
          <w:lang w:eastAsia="zh-CN"/>
        </w:rPr>
        <w:t>溃疡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3" w:after="0" w:line="221" w:lineRule="exact"/>
        <w:ind w:left="142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0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T2a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T2b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T3</w:t>
      </w:r>
    </w:p>
    <w:p>
      <w:pPr>
        <w:pStyle w:val="71"/>
        <w:framePr w:w="992" w:wrap="around" w:vAnchor="margin" w:hAnchor="text" w:x="8412" w:y="54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T3a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T3b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T4</w:t>
      </w:r>
    </w:p>
    <w:p>
      <w:pPr>
        <w:pStyle w:val="71"/>
        <w:framePr w:w="992" w:wrap="around" w:vAnchor="margin" w:hAnchor="text" w:x="8412" w:y="6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T4a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T4b</w:t>
      </w:r>
    </w:p>
    <w:p>
      <w:pPr>
        <w:pStyle w:val="71"/>
        <w:framePr w:w="1170" w:wrap="around" w:vAnchor="margin" w:hAnchor="text" w:x="5587" w:y="708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1170" w:wrap="around" w:vAnchor="margin" w:hAnchor="text" w:x="5587" w:y="741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992" w:wrap="around" w:vAnchor="margin" w:hAnchor="text" w:x="8412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5" w:wrap="around" w:vAnchor="margin" w:hAnchor="text" w:x="1800" w:y="8067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1"/>
        <w:framePr w:w="985" w:wrap="around" w:vAnchor="margin" w:hAnchor="text" w:x="2105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N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1876" w:wrap="around" w:vAnchor="margin" w:hAnchor="text" w:x="4433" w:y="839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转移淋巴结数</w:t>
      </w:r>
      <w:r>
        <w:rPr>
          <w:rFonts w:ascii="宋体" w:hAnsi="宋体" w:cs="宋体"/>
          <w:b/>
          <w:color w:val="000000"/>
          <w:lang w:eastAsia="zh-CN"/>
        </w:rPr>
        <w:t>目</w:t>
      </w:r>
    </w:p>
    <w:p>
      <w:pPr>
        <w:pStyle w:val="71"/>
        <w:framePr w:w="3119" w:wrap="around" w:vAnchor="margin" w:hAnchor="text" w:x="7373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卫星灶，中途转移灶，和</w:t>
      </w:r>
      <w:r>
        <w:rPr>
          <w:rFonts w:ascii="EPEHJH+TimesNewRomanPS-BoldMT"/>
          <w:b/>
          <w:color w:val="000000"/>
          <w:spacing w:val="1"/>
          <w:lang w:eastAsia="zh-CN"/>
        </w:rPr>
        <w:t>/</w:t>
      </w:r>
      <w:r>
        <w:rPr>
          <w:rFonts w:ascii="宋体" w:hAnsi="宋体" w:cs="宋体"/>
          <w:b/>
          <w:color w:val="000000"/>
          <w:lang w:eastAsia="zh-CN"/>
        </w:rPr>
        <w:t>或</w:t>
      </w:r>
    </w:p>
    <w:p>
      <w:pPr>
        <w:pStyle w:val="71"/>
        <w:framePr w:w="1213" w:wrap="around" w:vAnchor="margin" w:hAnchor="text" w:x="8285" w:y="87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微卫星灶</w:t>
      </w:r>
    </w:p>
    <w:p>
      <w:pPr>
        <w:pStyle w:val="71"/>
        <w:framePr w:w="649" w:wrap="around" w:vAnchor="margin" w:hAnchor="text" w:x="2273" w:y="903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NX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评估</w:t>
      </w:r>
      <w:r>
        <w:rPr>
          <w:rFonts w:ascii="宋体" w:hAnsi="宋体" w:cs="宋体"/>
          <w:color w:val="333333"/>
          <w:spacing w:val="-2"/>
          <w:lang w:eastAsia="zh-CN"/>
        </w:rPr>
        <w:t>（比</w:t>
      </w:r>
      <w:r>
        <w:rPr>
          <w:rFonts w:ascii="宋体" w:hAnsi="宋体" w:cs="宋体"/>
          <w:color w:val="333333"/>
          <w:spacing w:val="1"/>
          <w:lang w:eastAsia="zh-CN"/>
        </w:rPr>
        <w:t>如未做</w:t>
      </w:r>
      <w:r>
        <w:rPr>
          <w:rFonts w:ascii="宋体" w:hAnsi="宋体" w:cs="宋体"/>
          <w:color w:val="333333"/>
          <w:spacing w:val="-2"/>
          <w:lang w:eastAsia="zh-CN"/>
        </w:rPr>
        <w:t>前</w:t>
      </w:r>
      <w:r>
        <w:rPr>
          <w:rFonts w:ascii="宋体" w:hAnsi="宋体" w:cs="宋体"/>
          <w:color w:val="333333"/>
          <w:spacing w:val="1"/>
          <w:lang w:eastAsia="zh-CN"/>
        </w:rPr>
        <w:t>哨</w:t>
      </w:r>
      <w:r>
        <w:rPr>
          <w:rFonts w:ascii="宋体" w:hAnsi="宋体" w:cs="宋体"/>
          <w:color w:val="333333"/>
          <w:lang w:eastAsia="zh-CN"/>
        </w:rPr>
        <w:t>淋巴结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91" w:after="0" w:line="221" w:lineRule="exact"/>
        <w:ind w:left="21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活检，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已先</w:t>
      </w:r>
      <w:r>
        <w:rPr>
          <w:rFonts w:ascii="宋体" w:hAnsi="宋体" w:cs="宋体"/>
          <w:color w:val="333333"/>
          <w:spacing w:val="-2"/>
          <w:lang w:eastAsia="zh-CN"/>
        </w:rPr>
        <w:t>行</w:t>
      </w:r>
      <w:r>
        <w:rPr>
          <w:rFonts w:ascii="宋体" w:hAnsi="宋体" w:cs="宋体"/>
          <w:color w:val="333333"/>
          <w:spacing w:val="1"/>
          <w:lang w:eastAsia="zh-CN"/>
        </w:rPr>
        <w:t>切除等</w:t>
      </w:r>
      <w:r>
        <w:rPr>
          <w:rFonts w:ascii="宋体" w:hAnsi="宋体" w:cs="宋体"/>
          <w:color w:val="333333"/>
          <w:spacing w:val="-2"/>
          <w:lang w:eastAsia="zh-CN"/>
        </w:rPr>
        <w:t>原</w:t>
      </w:r>
      <w:r>
        <w:rPr>
          <w:rFonts w:ascii="宋体" w:hAnsi="宋体" w:cs="宋体"/>
          <w:color w:val="333333"/>
          <w:spacing w:val="1"/>
          <w:lang w:eastAsia="zh-CN"/>
        </w:rPr>
        <w:t>因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113" w:after="0" w:line="221" w:lineRule="exact"/>
        <w:ind w:left="12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N0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</w:t>
      </w:r>
    </w:p>
    <w:p>
      <w:pPr>
        <w:pStyle w:val="71"/>
        <w:framePr w:w="551" w:wrap="around" w:vAnchor="margin" w:hAnchor="text" w:x="8618" w:y="9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98" w:wrap="around" w:vAnchor="margin" w:hAnchor="text" w:x="2249" w:y="10341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N1a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隐匿性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宋体" w:hAnsi="宋体" w:cs="宋体"/>
          <w:color w:val="333333"/>
          <w:spacing w:val="-2"/>
          <w:lang w:eastAsia="zh-CN"/>
        </w:rPr>
        <w:t>如通</w:t>
      </w:r>
      <w:r>
        <w:rPr>
          <w:rFonts w:ascii="宋体" w:hAnsi="宋体" w:cs="宋体"/>
          <w:color w:val="333333"/>
          <w:spacing w:val="1"/>
          <w:lang w:eastAsia="zh-CN"/>
        </w:rPr>
        <w:t>过前哨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91" w:after="0" w:line="221" w:lineRule="exact"/>
        <w:ind w:left="175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551" w:wrap="around" w:vAnchor="margin" w:hAnchor="text" w:x="9223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N1b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N1c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</w:t>
      </w:r>
    </w:p>
    <w:p>
      <w:pPr>
        <w:pStyle w:val="71"/>
        <w:framePr w:w="1876" w:wrap="around" w:vAnchor="margin" w:hAnchor="text" w:x="443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临床可</w:t>
      </w:r>
      <w:r>
        <w:rPr>
          <w:rFonts w:ascii="宋体" w:hAnsi="宋体" w:cs="宋体"/>
          <w:color w:val="333333"/>
          <w:lang w:eastAsia="zh-CN"/>
        </w:rPr>
        <w:t>见的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</w:p>
    <w:p>
      <w:pPr>
        <w:pStyle w:val="71"/>
        <w:framePr w:w="551" w:wrap="around" w:vAnchor="margin" w:hAnchor="text" w:x="861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2096" w:wrap="around" w:vAnchor="margin" w:hAnchor="text" w:x="4327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N2a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N2b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N2c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个隐匿性区域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转移（</w:t>
      </w:r>
      <w:r>
        <w:rPr>
          <w:rFonts w:ascii="宋体" w:hAnsi="宋体" w:cs="宋体"/>
          <w:color w:val="333333"/>
          <w:spacing w:val="-2"/>
          <w:lang w:eastAsia="zh-CN"/>
        </w:rPr>
        <w:t>镜</w:t>
      </w:r>
      <w:r>
        <w:rPr>
          <w:rFonts w:ascii="宋体" w:hAnsi="宋体" w:cs="宋体"/>
          <w:color w:val="333333"/>
          <w:spacing w:val="1"/>
          <w:lang w:eastAsia="zh-CN"/>
        </w:rPr>
        <w:t>下所</w:t>
      </w:r>
      <w:r>
        <w:rPr>
          <w:rFonts w:ascii="宋体" w:hAnsi="宋体" w:cs="宋体"/>
          <w:color w:val="333333"/>
          <w:spacing w:val="-2"/>
          <w:lang w:eastAsia="zh-CN"/>
        </w:rPr>
        <w:t>见）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个，至</w:t>
      </w:r>
      <w:r>
        <w:rPr>
          <w:rFonts w:ascii="宋体" w:hAnsi="宋体" w:cs="宋体"/>
          <w:color w:val="333333"/>
          <w:lang w:eastAsia="zh-CN"/>
        </w:rPr>
        <w:t>少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862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的或</w:t>
      </w:r>
      <w:r>
        <w:rPr>
          <w:rFonts w:ascii="宋体" w:hAnsi="宋体" w:cs="宋体"/>
          <w:color w:val="333333"/>
          <w:lang w:eastAsia="zh-CN"/>
        </w:rPr>
        <w:t>临床可</w:t>
      </w:r>
      <w:r>
        <w:rPr>
          <w:rFonts w:ascii="宋体" w:hAnsi="宋体" w:cs="宋体"/>
          <w:color w:val="333333"/>
          <w:spacing w:val="-2"/>
          <w:lang w:eastAsia="zh-CN"/>
        </w:rPr>
        <w:t>见的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698" w:wrap="around" w:vAnchor="margin" w:hAnchor="text" w:x="2249" w:y="1331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N3a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JBBLCG+TimesNewRomanPSMT"/>
          <w:color w:val="333333"/>
          <w:spacing w:val="-1"/>
          <w:lang w:eastAsia="zh-CN"/>
        </w:rPr>
        <w:t>(</w:t>
      </w:r>
      <w:r>
        <w:rPr>
          <w:rFonts w:ascii="宋体" w:hAnsi="宋体" w:cs="宋体"/>
          <w:color w:val="333333"/>
          <w:spacing w:val="1"/>
          <w:lang w:eastAsia="zh-CN"/>
        </w:rPr>
        <w:t>如前哨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67" w:after="0" w:line="245" w:lineRule="exact"/>
        <w:ind w:left="1841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JBBLCG+TimesNewRomanPSMT"/>
          <w:color w:val="333333"/>
          <w:lang w:eastAsia="zh-CN"/>
        </w:rPr>
        <w:t>)</w:t>
      </w:r>
    </w:p>
    <w:p>
      <w:pPr>
        <w:pStyle w:val="71"/>
        <w:framePr w:w="551" w:wrap="around" w:vAnchor="margin" w:hAnchor="text" w:x="8618" w:y="133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N3b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401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N3c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至少</w:t>
      </w:r>
      <w:r>
        <w:rPr>
          <w:rFonts w:ascii="宋体" w:hAnsi="宋体" w:cs="宋体"/>
          <w:color w:val="333333"/>
          <w:spacing w:val="1"/>
          <w:lang w:eastAsia="zh-CN"/>
        </w:rPr>
        <w:t>有一个</w:t>
      </w:r>
      <w:r>
        <w:rPr>
          <w:rFonts w:ascii="宋体" w:hAnsi="宋体" w:cs="宋体"/>
          <w:color w:val="333333"/>
          <w:lang w:eastAsia="zh-CN"/>
        </w:rPr>
        <w:t>为临床可见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，或存在转移</w:t>
      </w: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有黏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2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隐匿</w:t>
      </w:r>
      <w:r>
        <w:rPr>
          <w:rFonts w:ascii="宋体" w:hAnsi="宋体" w:cs="宋体"/>
          <w:color w:val="333333"/>
          <w:spacing w:val="-2"/>
          <w:lang w:eastAsia="zh-CN"/>
        </w:rPr>
        <w:t>性</w:t>
      </w:r>
      <w:r>
        <w:rPr>
          <w:rFonts w:ascii="宋体" w:hAnsi="宋体" w:cs="宋体"/>
          <w:color w:val="333333"/>
          <w:spacing w:val="1"/>
          <w:lang w:eastAsia="zh-CN"/>
        </w:rPr>
        <w:t>或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-50"/>
          <w:lang w:eastAsia="zh-CN"/>
        </w:rPr>
        <w:t>，或</w:t>
      </w:r>
      <w:r>
        <w:rPr>
          <w:rFonts w:ascii="宋体" w:hAnsi="宋体" w:cs="宋体"/>
          <w:color w:val="333333"/>
          <w:lang w:eastAsia="zh-CN"/>
        </w:rPr>
        <w:t>转移淋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168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巴结黏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551" w:wrap="around" w:vAnchor="margin" w:hAnchor="text" w:x="8618" w:y="142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49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68</w:t>
      </w:r>
    </w:p>
    <w:p>
      <w:pPr>
        <w:pStyle w:val="7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5" o:spid="_x0000_s1165" o:spt="75" type="#_x0000_t75" style="position:absolute;left:0pt;margin-left:87.55pt;margin-top:58.25pt;height:2.7pt;width:420.2pt;mso-position-horizontal-relative:page;mso-position-vertical-relative:page;z-index:-2515486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6" o:spid="_x0000_s1166" o:spt="75" type="#_x0000_t75" style="position:absolute;left:0pt;margin-left:87.55pt;margin-top:71.1pt;height:690.2pt;width:420.2pt;mso-position-horizontal-relative:page;mso-position-vertical-relative:page;z-index:-251622400;mso-width-relative:page;mso-height-relative:page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</v:shape>
        </w:pic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2"/>
        <w:framePr w:w="1711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CVVW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UCVVWM+TimesNewRomanPS-BoldMT"/>
          <w:b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M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84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M0</w:t>
      </w:r>
    </w:p>
    <w:p>
      <w:pPr>
        <w:pStyle w:val="72"/>
        <w:framePr w:w="772" w:wrap="around" w:vAnchor="margin" w:hAnchor="text" w:x="5405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部</w:t>
      </w:r>
      <w:r>
        <w:rPr>
          <w:rFonts w:ascii="宋体" w:hAnsi="宋体" w:cs="宋体"/>
          <w:b/>
          <w:color w:val="000000"/>
          <w:lang w:eastAsia="zh-CN"/>
        </w:rPr>
        <w:t>位</w:t>
      </w:r>
    </w:p>
    <w:p>
      <w:pPr>
        <w:pStyle w:val="72"/>
        <w:framePr w:w="1304" w:wrap="around" w:vAnchor="margin" w:hAnchor="text" w:x="8258" w:y="18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LDH</w:t>
      </w:r>
      <w:r>
        <w:rPr>
          <w:rFonts w:ascii="UCVVWM+TimesNewRomanPS-BoldMT"/>
          <w:b/>
          <w:color w:val="000000"/>
          <w:spacing w:val="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lang w:eastAsia="zh-CN"/>
        </w:rPr>
        <w:t>水平</w:t>
      </w:r>
    </w:p>
    <w:p>
      <w:pPr>
        <w:pStyle w:val="72"/>
        <w:framePr w:w="1876" w:wrap="around" w:vAnchor="margin" w:hAnchor="text" w:x="4855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无原发</w:t>
      </w:r>
      <w:r>
        <w:rPr>
          <w:rFonts w:ascii="宋体" w:hAnsi="宋体" w:cs="宋体"/>
          <w:color w:val="333333"/>
          <w:lang w:eastAsia="zh-CN"/>
        </w:rPr>
        <w:t>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不评价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如</w:t>
      </w:r>
      <w:r>
        <w:rPr>
          <w:rFonts w:ascii="宋体" w:hAnsi="宋体" w:cs="宋体"/>
          <w:color w:val="333333"/>
          <w:lang w:eastAsia="zh-CN"/>
        </w:rPr>
        <w:t>下</w:t>
      </w:r>
    </w:p>
    <w:p>
      <w:pPr>
        <w:pStyle w:val="72"/>
        <w:framePr w:w="637" w:wrap="around" w:vAnchor="margin" w:hAnchor="text" w:x="2705" w:y="2474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0" w:after="0" w:line="245" w:lineRule="exact"/>
        <w:ind w:left="127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M1a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103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M1a(0)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远处皮</w:t>
      </w:r>
      <w:r>
        <w:rPr>
          <w:rFonts w:ascii="宋体" w:hAnsi="宋体" w:cs="宋体"/>
          <w:color w:val="333333"/>
          <w:lang w:eastAsia="zh-CN"/>
        </w:rPr>
        <w:t>肤、</w:t>
      </w:r>
      <w:r>
        <w:rPr>
          <w:rFonts w:ascii="宋体" w:hAnsi="宋体" w:cs="宋体"/>
          <w:color w:val="333333"/>
          <w:spacing w:val="1"/>
          <w:lang w:eastAsia="zh-CN"/>
        </w:rPr>
        <w:t>皮</w:t>
      </w:r>
      <w:r>
        <w:rPr>
          <w:rFonts w:ascii="宋体" w:hAnsi="宋体" w:cs="宋体"/>
          <w:color w:val="333333"/>
          <w:spacing w:val="-2"/>
          <w:lang w:eastAsia="zh-CN"/>
        </w:rPr>
        <w:t>下</w:t>
      </w:r>
      <w:r>
        <w:rPr>
          <w:rFonts w:ascii="宋体" w:hAnsi="宋体" w:cs="宋体"/>
          <w:color w:val="333333"/>
          <w:lang w:eastAsia="zh-CN"/>
        </w:rPr>
        <w:t>软组织，包</w:t>
      </w:r>
      <w:r>
        <w:rPr>
          <w:rFonts w:ascii="宋体" w:hAnsi="宋体" w:cs="宋体"/>
          <w:color w:val="333333"/>
          <w:spacing w:val="1"/>
          <w:lang w:eastAsia="zh-CN"/>
        </w:rPr>
        <w:t>括肌</w:t>
      </w:r>
      <w:r>
        <w:rPr>
          <w:rFonts w:ascii="宋体" w:hAnsi="宋体" w:cs="宋体"/>
          <w:color w:val="333333"/>
          <w:lang w:eastAsia="zh-CN"/>
        </w:rPr>
        <w:t>肉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67" w:after="0" w:line="245" w:lineRule="exact"/>
        <w:ind w:left="7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和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或</w:t>
      </w:r>
      <w:r>
        <w:rPr>
          <w:rFonts w:ascii="宋体" w:hAnsi="宋体" w:cs="宋体"/>
          <w:color w:val="333333"/>
          <w:spacing w:val="1"/>
          <w:lang w:eastAsia="zh-CN"/>
        </w:rPr>
        <w:t>非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M1a(1)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M1b</w:t>
      </w:r>
    </w:p>
    <w:p>
      <w:pPr>
        <w:pStyle w:val="72"/>
        <w:framePr w:w="772" w:wrap="around" w:vAnchor="margin" w:hAnchor="text" w:x="8525" w:y="352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170" w:wrap="around" w:vAnchor="margin" w:hAnchor="text" w:x="4872" w:y="417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肺转移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M1a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M1b(0)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M1b(1)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01" w:after="0" w:line="245" w:lineRule="exact"/>
        <w:ind w:left="134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M1c</w:t>
      </w:r>
    </w:p>
    <w:p>
      <w:pPr>
        <w:pStyle w:val="72"/>
        <w:framePr w:w="772" w:wrap="around" w:vAnchor="margin" w:hAnchor="text" w:x="8525" w:y="458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M1c(0)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M1c(1)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M1d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非中枢</w:t>
      </w:r>
      <w:r>
        <w:rPr>
          <w:rFonts w:ascii="宋体" w:hAnsi="宋体" w:cs="宋体"/>
          <w:color w:val="333333"/>
          <w:lang w:eastAsia="zh-CN"/>
        </w:rPr>
        <w:t>神经系统</w:t>
      </w:r>
      <w:r>
        <w:rPr>
          <w:rFonts w:ascii="宋体" w:hAnsi="宋体" w:cs="宋体"/>
          <w:color w:val="333333"/>
          <w:spacing w:val="1"/>
          <w:lang w:eastAsia="zh-CN"/>
        </w:rPr>
        <w:t>的内</w:t>
      </w:r>
      <w:r>
        <w:rPr>
          <w:rFonts w:ascii="宋体" w:hAnsi="宋体" w:cs="宋体"/>
          <w:color w:val="333333"/>
          <w:spacing w:val="-1"/>
          <w:lang w:eastAsia="zh-CN"/>
        </w:rPr>
        <w:t>脏器官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  <w:r>
        <w:rPr>
          <w:rFonts w:ascii="宋体" w:hAnsi="宋体" w:cs="宋体"/>
          <w:color w:val="333333"/>
          <w:lang w:eastAsia="zh-CN"/>
        </w:rPr>
        <w:t>，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67" w:after="0" w:line="245" w:lineRule="exact"/>
        <w:ind w:left="797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-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M1b</w:t>
      </w:r>
    </w:p>
    <w:p>
      <w:pPr>
        <w:pStyle w:val="72"/>
        <w:framePr w:w="772" w:wrap="around" w:vAnchor="margin" w:hAnchor="text" w:x="8525" w:y="563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127" w:after="0" w:line="221" w:lineRule="exact"/>
        <w:ind w:left="6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正</w:t>
      </w:r>
      <w:r>
        <w:rPr>
          <w:rFonts w:ascii="宋体" w:hAnsi="宋体" w:cs="宋体"/>
          <w:color w:val="333333"/>
          <w:lang w:eastAsia="zh-CN"/>
        </w:rPr>
        <w:t>常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中枢</w:t>
      </w:r>
      <w:r>
        <w:rPr>
          <w:rFonts w:ascii="宋体" w:hAnsi="宋体" w:cs="宋体"/>
          <w:color w:val="333333"/>
          <w:lang w:eastAsia="zh-CN"/>
        </w:rPr>
        <w:t>神经系统转移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67" w:after="0" w:line="245" w:lineRule="exact"/>
        <w:ind w:left="1032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  <w:spacing w:val="1"/>
        </w:rPr>
        <w:t>M1b</w:t>
      </w:r>
      <w:r>
        <w:rPr>
          <w:rFonts w:ascii="NIAPEI+TimesNewRomanPSMT"/>
          <w:color w:val="333333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NIAPEI+TimesNewRomanPSMT"/>
          <w:color w:val="333333"/>
          <w:spacing w:val="1"/>
        </w:rPr>
        <w:t>M1c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M1d(0)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M1d(1)</w:t>
      </w:r>
    </w:p>
    <w:p>
      <w:pPr>
        <w:pStyle w:val="72"/>
        <w:framePr w:w="772" w:wrap="around" w:vAnchor="margin" w:hAnchor="text" w:x="8525" w:y="669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升</w:t>
      </w:r>
      <w:r>
        <w:rPr>
          <w:rFonts w:ascii="宋体" w:hAnsi="宋体" w:cs="宋体"/>
          <w:color w:val="333333"/>
        </w:rPr>
        <w:t>高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95" w:after="0" w:line="234" w:lineRule="exact"/>
        <w:ind w:left="161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0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0" w:after="0" w:line="234" w:lineRule="exact"/>
        <w:ind w:left="62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T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95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-3"/>
          <w:sz w:val="21"/>
        </w:rPr>
        <w:t>Tis</w:t>
      </w:r>
    </w:p>
    <w:p>
      <w:pPr>
        <w:pStyle w:val="72"/>
        <w:framePr w:w="468" w:wrap="around" w:vAnchor="margin" w:hAnchor="text" w:x="6910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N</w:t>
      </w:r>
    </w:p>
    <w:p>
      <w:pPr>
        <w:pStyle w:val="72"/>
        <w:framePr w:w="514" w:wrap="around" w:vAnchor="margin" w:hAnchor="text" w:x="8971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M</w:t>
      </w:r>
    </w:p>
    <w:p>
      <w:pPr>
        <w:pStyle w:val="72"/>
        <w:framePr w:w="574" w:wrap="around" w:vAnchor="margin" w:hAnchor="text" w:x="6857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44" w:wrap="around" w:vAnchor="margin" w:hAnchor="text" w:x="4721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T1a</w:t>
      </w:r>
    </w:p>
    <w:p>
      <w:pPr>
        <w:pStyle w:val="72"/>
        <w:framePr w:w="574" w:wrap="around" w:vAnchor="margin" w:hAnchor="text" w:x="6857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T1b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8696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T2a</w:t>
      </w:r>
    </w:p>
    <w:p>
      <w:pPr>
        <w:pStyle w:val="72"/>
        <w:framePr w:w="656" w:wrap="around" w:vAnchor="margin" w:hAnchor="text" w:x="4716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T2b</w:t>
      </w:r>
    </w:p>
    <w:p>
      <w:pPr>
        <w:pStyle w:val="72"/>
        <w:framePr w:w="574" w:wrap="around" w:vAnchor="margin" w:hAnchor="text" w:x="6857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T3a</w:t>
      </w:r>
    </w:p>
    <w:p>
      <w:pPr>
        <w:pStyle w:val="72"/>
        <w:framePr w:w="574" w:wrap="around" w:vAnchor="margin" w:hAnchor="text" w:x="6857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T3b</w:t>
      </w:r>
    </w:p>
    <w:p>
      <w:pPr>
        <w:pStyle w:val="72"/>
        <w:framePr w:w="574" w:wrap="around" w:vAnchor="margin" w:hAnchor="text" w:x="6857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T4a</w:t>
      </w:r>
    </w:p>
    <w:p>
      <w:pPr>
        <w:pStyle w:val="72"/>
        <w:framePr w:w="574" w:wrap="around" w:vAnchor="margin" w:hAnchor="text" w:x="6857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T4b</w:t>
      </w:r>
    </w:p>
    <w:p>
      <w:pPr>
        <w:pStyle w:val="72"/>
        <w:framePr w:w="574" w:wrap="around" w:vAnchor="margin" w:hAnchor="text" w:x="6857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50" w:wrap="around" w:vAnchor="margin" w:hAnchor="text" w:x="4769" w:y="10688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0" w:after="0" w:line="234" w:lineRule="exact"/>
        <w:ind w:left="40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N1b,N1c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N2b,N2c,N3b,N3c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413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N1a,N2a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26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N1b/c,N2b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9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N1a-N2b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257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N2c,N3a/b/c</w:t>
      </w:r>
    </w:p>
    <w:p>
      <w:pPr>
        <w:pStyle w:val="72"/>
        <w:framePr w:w="550" w:wrap="around" w:vAnchor="margin" w:hAnchor="text" w:x="4769" w:y="11019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T2b/T3a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100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T1a-T3a</w:t>
      </w:r>
    </w:p>
    <w:p>
      <w:pPr>
        <w:pStyle w:val="7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69</w:t>
      </w:r>
    </w:p>
    <w:p>
      <w:pPr>
        <w:pStyle w:val="7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7" o:spid="_x0000_s1167" o:spt="75" type="#_x0000_t75" style="position:absolute;left:0pt;margin-left:87.55pt;margin-top:58.25pt;height:2.7pt;width:420.2pt;mso-position-horizontal-relative:page;mso-position-vertical-relative:page;z-index:-2515466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8" o:spid="_x0000_s1168" o:spt="75" type="#_x0000_t75" style="position:absolute;left:0pt;margin-left:87.55pt;margin-top:71.1pt;height:639.8pt;width:422.1pt;mso-position-horizontal-relative:page;mso-position-vertical-relative:page;z-index:-251620352;mso-width-relative:page;mso-height-relative:page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</v:shape>
        </w:pic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3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四肢和躯干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四肢和躯干软组织肉瘤。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TX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T0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T1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T2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T3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T4</w:t>
      </w:r>
    </w:p>
    <w:p>
      <w:pPr>
        <w:pStyle w:val="73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3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N0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N1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M0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M1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GX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G1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G2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G3</w:t>
      </w:r>
    </w:p>
    <w:p>
      <w:pPr>
        <w:pStyle w:val="73"/>
        <w:framePr w:w="1371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2-3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4-5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6-8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3400" w:wrap="around" w:vAnchor="margin" w:hAnchor="text" w:x="253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的间</w:t>
      </w:r>
      <w:r>
        <w:rPr>
          <w:rFonts w:ascii="宋体" w:hAnsi="宋体" w:cs="宋体"/>
          <w:color w:val="333333"/>
          <w:sz w:val="21"/>
          <w:lang w:eastAsia="zh-CN"/>
        </w:rPr>
        <w:t>质组织；</w:t>
      </w:r>
    </w:p>
    <w:p>
      <w:pPr>
        <w:pStyle w:val="73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3"/>
        <w:framePr w:w="6504" w:wrap="around" w:vAnchor="margin" w:hAnchor="text" w:x="2537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尤文</w:t>
      </w:r>
      <w:r>
        <w:rPr>
          <w:rFonts w:ascii="VEMWAE+TimesNewRomanPSMT"/>
          <w:color w:val="333333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4531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EMWAE+TimesNewRomanPSMT"/>
          <w:color w:val="333333"/>
          <w:spacing w:val="-1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2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3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2402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3"/>
        <w:framePr w:w="456" w:wrap="around" w:vAnchor="margin" w:hAnchor="text" w:x="4205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T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N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14" w:wrap="around" w:vAnchor="margin" w:hAnchor="text" w:x="7481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M</w:t>
      </w:r>
    </w:p>
    <w:p>
      <w:pPr>
        <w:pStyle w:val="73"/>
        <w:framePr w:w="479" w:wrap="around" w:vAnchor="margin" w:hAnchor="text" w:x="9158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G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3"/>
        <w:framePr w:w="550" w:wrap="around" w:vAnchor="margin" w:hAnchor="text" w:x="4154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M1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T2.3.4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574" w:wrap="around" w:vAnchor="margin" w:hAnchor="text" w:x="57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341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3"/>
        <w:framePr w:w="550" w:wrap="around" w:vAnchor="margin" w:hAnchor="text" w:x="4154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T2</w:t>
      </w:r>
    </w:p>
    <w:p>
      <w:pPr>
        <w:pStyle w:val="73"/>
        <w:framePr w:w="574" w:wrap="around" w:vAnchor="margin" w:hAnchor="text" w:x="5798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T3.4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574" w:wrap="around" w:vAnchor="margin" w:hAnchor="text" w:x="5798" w:y="1408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441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N1</w:t>
      </w:r>
    </w:p>
    <w:p>
      <w:pPr>
        <w:pStyle w:val="73"/>
        <w:framePr w:w="526" w:wrap="around" w:vAnchor="margin" w:hAnchor="text" w:x="2508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3"/>
        <w:framePr w:w="831" w:wrap="around" w:vAnchor="margin" w:hAnchor="text" w:x="5671" w:y="1474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AnyN</w: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9" o:spid="_x0000_s1169" o:spt="75" type="#_x0000_t75" style="position:absolute;left:0pt;margin-left:87.55pt;margin-top:58.25pt;height:2.7pt;width:420.2pt;mso-position-horizontal-relative:page;mso-position-vertical-relative:page;z-index:-2514954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70" o:spid="_x0000_s1170" o:spt="75" type="#_x0000_t75" style="position:absolute;left:0pt;margin-left:87.55pt;margin-top:71.1pt;height:681.8pt;width:420.2pt;mso-position-horizontal-relative:page;mso-position-vertical-relative:page;z-index:-251544576;mso-width-relative:page;mso-height-relative:page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</v:shape>
        </w:pict>
      </w:r>
      <w:r>
        <w:pict>
          <v:shape id="_x0000_s1171" o:spid="_x0000_s1171" o:spt="75" type="#_x0000_t75" style="position:absolute;left:0pt;margin-left:87.55pt;margin-top:766.5pt;height:33.2pt;width:420.2pt;mso-position-horizontal-relative:page;mso-position-vertical-relative:page;z-index:-25161830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4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乳腺肉瘤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乳腺肉瘤（</w:t>
      </w:r>
      <w:r>
        <w:rPr>
          <w:rFonts w:ascii="宋体" w:hAnsi="宋体" w:cs="宋体"/>
          <w:b/>
          <w:color w:val="333333"/>
          <w:sz w:val="21"/>
          <w:lang w:eastAsia="zh-CN"/>
        </w:rPr>
        <w:t>同四肢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及躯干软组织肿瘤）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TX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T0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T1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T2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T3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T4</w:t>
      </w:r>
    </w:p>
    <w:p>
      <w:pPr>
        <w:pStyle w:val="74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4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N0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M0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M1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GX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G1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G2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G3</w:t>
      </w:r>
    </w:p>
    <w:p>
      <w:pPr>
        <w:pStyle w:val="74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2-3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4-5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6-8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2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4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4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LHGJQ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443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  <w:r>
        <w:rPr>
          <w:rFonts w:ascii="Times New Roman"/>
          <w:color w:val="333333"/>
          <w:spacing w:val="263"/>
          <w:sz w:val="21"/>
        </w:rPr>
        <w:t xml:space="preserve"> </w:t>
      </w: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LHGJQ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  <w:r>
        <w:rPr>
          <w:rFonts w:ascii="Times New Roman"/>
          <w:color w:val="333333"/>
          <w:spacing w:val="421"/>
          <w:sz w:val="21"/>
          <w:lang w:eastAsia="zh-CN"/>
        </w:rPr>
        <w:t xml:space="preserve"> </w:t>
      </w: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431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1160" w:wrap="around" w:vAnchor="margin" w:hAnchor="text" w:x="5098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＜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78" w:after="0" w:line="234" w:lineRule="exact"/>
        <w:ind w:left="8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3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4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T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N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M</w:t>
      </w:r>
    </w:p>
    <w:p>
      <w:pPr>
        <w:pStyle w:val="74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G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T2.3.4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M1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4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T2</w:t>
      </w:r>
    </w:p>
    <w:p>
      <w:pPr>
        <w:pStyle w:val="74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T3.4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4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AnyN</w: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2" o:spid="_x0000_s1172" o:spt="75" type="#_x0000_t75" style="position:absolute;left:0pt;margin-left:87.55pt;margin-top:58.25pt;height:2.7pt;width:420.2pt;mso-position-horizontal-relative:page;mso-position-vertical-relative:page;z-index:-251493376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3" o:spid="_x0000_s1173" o:spt="75" type="#_x0000_t75" style="position:absolute;left:0pt;margin-left:87.55pt;margin-top:71.1pt;height:681.8pt;width:420.2pt;mso-position-horizontal-relative:page;mso-position-vertical-relative:page;z-index:-251542528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4" o:spid="_x0000_s1174" o:spt="75" type="#_x0000_t75" style="position:absolute;left:0pt;margin-left:87.55pt;margin-top:766.5pt;height:33.2pt;width:420.2pt;mso-position-horizontal-relative:page;mso-position-vertical-relative:page;z-index:-25161625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5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乳腺叶状肿瘤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乳腺叶状肿瘤（同四肢及躯干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软组织肿瘤）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TX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T0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T1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T2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T3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T4</w:t>
      </w:r>
    </w:p>
    <w:p>
      <w:pPr>
        <w:pStyle w:val="7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5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M0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M1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GX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G1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G2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G3</w:t>
      </w:r>
    </w:p>
    <w:p>
      <w:pPr>
        <w:pStyle w:val="75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2-3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4-5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6-8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5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5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RAUCT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4589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5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0" w:after="0" w:line="234" w:lineRule="exact"/>
        <w:ind w:left="55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RAUCTF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3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5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T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N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M</w:t>
      </w:r>
    </w:p>
    <w:p>
      <w:pPr>
        <w:pStyle w:val="75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G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5"/>
        <w:framePr w:w="550" w:wrap="around" w:vAnchor="margin" w:hAnchor="text" w:x="4169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M1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T2.3.4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5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T2</w:t>
      </w:r>
    </w:p>
    <w:p>
      <w:pPr>
        <w:pStyle w:val="75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T3.4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5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AnyN</w: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5" o:spid="_x0000_s1175" o:spt="75" type="#_x0000_t75" style="position:absolute;left:0pt;margin-left:87.55pt;margin-top:58.25pt;height:2.7pt;width:420.2pt;mso-position-horizontal-relative:page;mso-position-vertical-relative:page;z-index:-251491328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6" o:spid="_x0000_s1176" o:spt="75" type="#_x0000_t75" style="position:absolute;left:0pt;margin-left:87.55pt;margin-top:71.1pt;height:681.8pt;width:420.2pt;mso-position-horizontal-relative:page;mso-position-vertical-relative:page;z-index:-251540480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7" o:spid="_x0000_s1177" o:spt="75" type="#_x0000_t75" style="position:absolute;left:0pt;margin-left:87.55pt;margin-top:766.5pt;height:33.2pt;width:420.2pt;mso-position-horizontal-relative:page;mso-position-vertical-relative:page;z-index:-25161420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6"/>
        <w:framePr w:w="5172" w:wrap="around" w:vAnchor="margin" w:hAnchor="text" w:x="3703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腹部和胸腔内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脏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器官软组织肉瘤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适用于：腹腔和胸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TX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T1</w:t>
      </w:r>
    </w:p>
    <w:p>
      <w:pPr>
        <w:pStyle w:val="7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6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1"/>
          <w:sz w:val="21"/>
          <w:lang w:eastAsia="zh-CN"/>
        </w:rPr>
        <w:t>T2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及器官外组织；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BGETW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T2a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T2b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T3</w:t>
      </w:r>
    </w:p>
    <w:p>
      <w:pPr>
        <w:pStyle w:val="76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T4a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T4b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T4c</w:t>
      </w:r>
    </w:p>
    <w:p>
      <w:pPr>
        <w:pStyle w:val="76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z w:val="21"/>
          <w:lang w:eastAsia="zh-CN"/>
        </w:rPr>
        <w:t>2</w:t>
      </w:r>
      <w:r>
        <w:rPr>
          <w:rFonts w:ascii="BGETWH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-1"/>
          <w:sz w:val="21"/>
          <w:lang w:eastAsia="zh-CN"/>
        </w:rPr>
        <w:t>3-5</w:t>
      </w:r>
      <w:r>
        <w:rPr>
          <w:rFonts w:ascii="BGETWH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BGETWH+TimesNewRomanPSMT"/>
          <w:color w:val="000000"/>
          <w:sz w:val="21"/>
          <w:lang w:eastAsia="zh-CN"/>
        </w:rPr>
        <w:t>5</w:t>
      </w:r>
      <w:r>
        <w:rPr>
          <w:rFonts w:ascii="BGETWH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N0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N1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淋巴结状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6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M0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M1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GX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G1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G2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G3</w:t>
      </w:r>
    </w:p>
    <w:p>
      <w:pPr>
        <w:pStyle w:val="76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2-3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4-5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6-8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6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6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BGETWH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BGETWH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2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3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73</w:t>
      </w:r>
    </w:p>
    <w:p>
      <w:pPr>
        <w:pStyle w:val="7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8" o:spid="_x0000_s1178" o:spt="75" type="#_x0000_t75" style="position:absolute;left:0pt;margin-left:87.55pt;margin-top:58.25pt;height:2.7pt;width:420.2pt;mso-position-horizontal-relative:page;mso-position-vertical-relative:page;z-index:-251489280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79" o:spid="_x0000_s1179" o:spt="75" type="#_x0000_t75" style="position:absolute;left:0pt;margin-left:87.55pt;margin-top:71.1pt;height:594.8pt;width:420.2pt;mso-position-horizontal-relative:page;mso-position-vertical-relative:page;z-index:-251538432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0" o:spid="_x0000_s1180" o:spt="75" type="#_x0000_t75" style="position:absolute;left:0pt;margin-left:87.55pt;margin-top:679.5pt;height:33.2pt;width:420.2pt;mso-position-horizontal-relative:page;mso-position-vertical-relative:page;z-index:-25161216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7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腹膜后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适用于：腹膜后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软组织肉瘤。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TX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T0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T1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T2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T3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T4</w:t>
      </w:r>
    </w:p>
    <w:p>
      <w:pPr>
        <w:pStyle w:val="7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7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N0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N1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M0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M1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GX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G1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G2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G3</w:t>
      </w:r>
    </w:p>
    <w:p>
      <w:pPr>
        <w:pStyle w:val="77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2-3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4-5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6-8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7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7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VDCFTW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5222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7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160" w:wrap="around" w:vAnchor="margin" w:hAnchor="text" w:x="5309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3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2429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7"/>
        <w:framePr w:w="456" w:wrap="around" w:vAnchor="margin" w:hAnchor="text" w:x="4277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T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N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14" w:wrap="around" w:vAnchor="margin" w:hAnchor="text" w:x="7656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M</w:t>
      </w:r>
    </w:p>
    <w:p>
      <w:pPr>
        <w:pStyle w:val="77"/>
        <w:framePr w:w="479" w:wrap="around" w:vAnchor="margin" w:hAnchor="text" w:x="9382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G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7"/>
        <w:framePr w:w="550" w:wrap="around" w:vAnchor="margin" w:hAnchor="text" w:x="4229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M1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5" w:after="0" w:line="234" w:lineRule="exact"/>
        <w:ind w:left="130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AnyG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z w:val="21"/>
        </w:rPr>
        <w:t>T3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95" w:after="0" w:line="234" w:lineRule="exact"/>
        <w:ind w:left="44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574" w:wrap="around" w:vAnchor="margin" w:hAnchor="text" w:x="5923" w:y="1308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341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122"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7"/>
        <w:framePr w:w="550" w:wrap="around" w:vAnchor="margin" w:hAnchor="text" w:x="4229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</w:p>
    <w:p>
      <w:pPr>
        <w:pStyle w:val="77"/>
        <w:framePr w:w="574" w:wrap="around" w:vAnchor="margin" w:hAnchor="text" w:x="5923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T3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95" w:after="0" w:line="234" w:lineRule="exact"/>
        <w:ind w:left="98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AnyT</w:t>
      </w:r>
    </w:p>
    <w:p>
      <w:pPr>
        <w:pStyle w:val="77"/>
        <w:framePr w:w="574" w:wrap="around" w:vAnchor="margin" w:hAnchor="text" w:x="5923" w:y="1408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441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N1</w:t>
      </w:r>
    </w:p>
    <w:p>
      <w:pPr>
        <w:pStyle w:val="77"/>
        <w:framePr w:w="808" w:wrap="around" w:vAnchor="margin" w:hAnchor="text" w:x="41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AnyT</w:t>
      </w:r>
    </w:p>
    <w:p>
      <w:pPr>
        <w:pStyle w:val="77"/>
        <w:framePr w:w="831" w:wrap="around" w:vAnchor="margin" w:hAnchor="text" w:x="5796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AnyN</w:t>
      </w:r>
    </w:p>
    <w:p>
      <w:pPr>
        <w:pStyle w:val="77"/>
        <w:framePr w:w="831" w:wrap="around" w:vAnchor="margin" w:hAnchor="text" w:x="92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AnyG</w: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1" o:spid="_x0000_s1181" o:spt="75" type="#_x0000_t75" style="position:absolute;left:0pt;margin-left:87.55pt;margin-top:58.25pt;height:2.7pt;width:420.2pt;mso-position-horizontal-relative:page;mso-position-vertical-relative:page;z-index:-2514872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82" o:spid="_x0000_s1182" o:spt="75" type="#_x0000_t75" style="position:absolute;left:0pt;margin-left:87.55pt;margin-top:71.1pt;height:681.8pt;width:429.55pt;mso-position-horizontal-relative:page;mso-position-vertical-relative:page;z-index:-251536384;mso-width-relative:page;mso-height-relative:page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</v:shape>
        </w:pict>
      </w:r>
      <w:r>
        <w:pict>
          <v:shape id="_x0000_s1183" o:spid="_x0000_s1183" o:spt="75" type="#_x0000_t75" style="position:absolute;left:0pt;margin-left:87.55pt;margin-top:766.5pt;height:33.2pt;width:420.2pt;mso-position-horizontal-relative:page;mso-position-vertical-relative:page;z-index:-25161011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TX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T1</w:t>
      </w:r>
    </w:p>
    <w:p>
      <w:pPr>
        <w:pStyle w:val="7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T2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EBRNA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T2a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T2b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T3</w:t>
      </w:r>
    </w:p>
    <w:p>
      <w:pPr>
        <w:pStyle w:val="7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T4a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T4b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T4c</w:t>
      </w:r>
    </w:p>
    <w:p>
      <w:pPr>
        <w:pStyle w:val="78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z w:val="21"/>
          <w:lang w:eastAsia="zh-CN"/>
        </w:rPr>
        <w:t>2</w:t>
      </w:r>
      <w:r>
        <w:rPr>
          <w:rFonts w:ascii="EBRNA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pacing w:val="-1"/>
          <w:sz w:val="21"/>
          <w:lang w:eastAsia="zh-CN"/>
        </w:rPr>
        <w:t>3-5</w:t>
      </w:r>
      <w:r>
        <w:rPr>
          <w:rFonts w:ascii="EBRNAF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BRNAF+TimesNewRomanPSMT"/>
          <w:color w:val="000000"/>
          <w:sz w:val="21"/>
          <w:lang w:eastAsia="zh-CN"/>
        </w:rPr>
        <w:t>5</w:t>
      </w:r>
      <w:r>
        <w:rPr>
          <w:rFonts w:ascii="EBRNA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N0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N1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M0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M1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GX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G1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G2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G3</w:t>
      </w:r>
    </w:p>
    <w:p>
      <w:pPr>
        <w:pStyle w:val="78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2-3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4-5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6-8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8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8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BRNA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BRNAF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2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3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75</w:t>
      </w:r>
    </w:p>
    <w:p>
      <w:pPr>
        <w:pStyle w:val="7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4" o:spid="_x0000_s1184" o:spt="75" type="#_x0000_t75" style="position:absolute;left:0pt;margin-left:87.55pt;margin-top:58.25pt;height:2.7pt;width:420.2pt;mso-position-horizontal-relative:page;mso-position-vertical-relative:page;z-index:-251485184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5" o:spid="_x0000_s1185" o:spt="75" type="#_x0000_t75" style="position:absolute;left:0pt;margin-left:87.55pt;margin-top:71.1pt;height:594.8pt;width:420.2pt;mso-position-horizontal-relative:page;mso-position-vertical-relative:page;z-index:-251534336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6" o:spid="_x0000_s1186" o:spt="75" type="#_x0000_t75" style="position:absolute;left:0pt;margin-left:87.55pt;margin-top:679.5pt;height:33.2pt;width:420.2pt;mso-position-horizontal-relative:page;mso-position-vertical-relative:page;z-index:-25160806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TX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T1</w:t>
      </w:r>
    </w:p>
    <w:p>
      <w:pPr>
        <w:pStyle w:val="7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T2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WNFGFK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T2a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T2b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T3</w:t>
      </w:r>
    </w:p>
    <w:p>
      <w:pPr>
        <w:pStyle w:val="7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T4a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T4b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T4c</w:t>
      </w:r>
    </w:p>
    <w:p>
      <w:pPr>
        <w:pStyle w:val="79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z w:val="21"/>
          <w:lang w:eastAsia="zh-CN"/>
        </w:rPr>
        <w:t>2</w:t>
      </w:r>
      <w:r>
        <w:rPr>
          <w:rFonts w:ascii="WNFGFK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pacing w:val="-1"/>
          <w:sz w:val="21"/>
          <w:lang w:eastAsia="zh-CN"/>
        </w:rPr>
        <w:t>3-5</w:t>
      </w:r>
      <w:r>
        <w:rPr>
          <w:rFonts w:ascii="WNFGF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WNFGFK+TimesNewRomanPSMT"/>
          <w:color w:val="000000"/>
          <w:sz w:val="21"/>
          <w:lang w:eastAsia="zh-CN"/>
        </w:rPr>
        <w:t>5</w:t>
      </w:r>
      <w:r>
        <w:rPr>
          <w:rFonts w:ascii="WNFGF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N0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N1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M0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M1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GX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G1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G2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G3</w:t>
      </w:r>
    </w:p>
    <w:p>
      <w:pPr>
        <w:pStyle w:val="79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2-3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4-5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6-8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9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9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WNFGFK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WNFGFK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2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3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pacing w:val="-2"/>
          <w:sz w:val="18"/>
        </w:rPr>
        <w:t>76</w:t>
      </w:r>
    </w:p>
    <w:p>
      <w:pPr>
        <w:pStyle w:val="7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7" o:spid="_x0000_s1187" o:spt="75" type="#_x0000_t75" style="position:absolute;left:0pt;margin-left:87.55pt;margin-top:58.25pt;height:2.7pt;width:420.2pt;mso-position-horizontal-relative:page;mso-position-vertical-relative:page;z-index:-251483136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8" o:spid="_x0000_s1188" o:spt="75" type="#_x0000_t75" style="position:absolute;left:0pt;margin-left:87.55pt;margin-top:71.1pt;height:594.8pt;width:420.2pt;mso-position-horizontal-relative:page;mso-position-vertical-relative:page;z-index:-251532288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9" o:spid="_x0000_s1189" o:spt="75" type="#_x0000_t75" style="position:absolute;left:0pt;margin-left:87.55pt;margin-top:679.5pt;height:33.2pt;width:420.2pt;mso-position-horizontal-relative:page;mso-position-vertical-relative:page;z-index:-2516060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子宫体肉瘤</w:t>
      </w:r>
    </w:p>
    <w:p>
      <w:pPr>
        <w:pStyle w:val="80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适用于：子宫体</w:t>
      </w:r>
      <w:r>
        <w:rPr>
          <w:rFonts w:ascii="宋体" w:hAnsi="宋体" w:cs="宋体"/>
          <w:b/>
          <w:color w:val="333333"/>
          <w:sz w:val="21"/>
          <w:lang w:eastAsia="zh-CN"/>
        </w:rPr>
        <w:t>肉瘤。</w:t>
      </w:r>
    </w:p>
    <w:p>
      <w:pPr>
        <w:pStyle w:val="80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0"/>
        <w:framePr w:w="322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UNDODD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TX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T0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HRWCNP+TimesNewRomanPSMT" w:hAnsi="HRWCNP+TimesNewRomanPSMT" w:cs="HRWCNP+TimesNewRomanPSMT"/>
          <w:color w:val="000000"/>
          <w:spacing w:val="-2"/>
          <w:sz w:val="21"/>
          <w:lang w:eastAsia="zh-CN"/>
        </w:rPr>
        <w:t>≤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直肠；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腺肉瘤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TX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T0</w:t>
      </w:r>
    </w:p>
    <w:p>
      <w:pPr>
        <w:pStyle w:val="80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T1c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</w:t>
      </w:r>
      <w:r>
        <w:rPr>
          <w:rFonts w:ascii="RBCFN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超过子宫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肿瘤浸润超过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496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1582" w:wrap="around" w:vAnchor="margin" w:hAnchor="text" w:x="2558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直肠；</w:t>
      </w:r>
    </w:p>
    <w:p>
      <w:pPr>
        <w:pStyle w:val="8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0"/>
        <w:framePr w:w="62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NX</w:t>
      </w:r>
    </w:p>
    <w:p>
      <w:pPr>
        <w:pStyle w:val="80"/>
        <w:framePr w:w="2429" w:wrap="around" w:vAnchor="margin" w:hAnchor="text" w:x="2472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574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N0</w:t>
      </w:r>
    </w:p>
    <w:p>
      <w:pPr>
        <w:pStyle w:val="8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N0(i+)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N1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HRWCNP+TimesNewRomanPSMT" w:hAnsi="HRWCNP+TimesNewRomanPSMT" w:cs="HRWCNP+TimesNewRomanPSMT"/>
          <w:color w:val="333333"/>
          <w:sz w:val="21"/>
          <w:lang w:eastAsia="zh-CN"/>
        </w:rPr>
        <w:t>≤</w:t>
      </w:r>
      <w:r>
        <w:rPr>
          <w:rFonts w:ascii="RBCFNH+TimesNewRomanPSMT"/>
          <w:color w:val="333333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1711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M0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M1</w:t>
      </w:r>
    </w:p>
    <w:p>
      <w:pPr>
        <w:pStyle w:val="80"/>
        <w:framePr w:w="1582" w:wrap="around" w:vAnchor="margin" w:hAnchor="text" w:x="2513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4858" w:wrap="around" w:vAnchor="margin" w:hAnchor="text" w:x="2513" w:y="142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附件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腔和腹腔组织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55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2"/>
          <w:sz w:val="18"/>
          <w:lang w:eastAsia="zh-CN"/>
        </w:rPr>
        <w:t>77</w:t>
      </w:r>
    </w:p>
    <w:p>
      <w:pPr>
        <w:pStyle w:val="8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0" o:spid="_x0000_s1190" o:spt="75" type="#_x0000_t75" style="position:absolute;left:0pt;margin-left:87.55pt;margin-top:58.25pt;height:2.7pt;width:420.2pt;mso-position-horizontal-relative:page;mso-position-vertical-relative:page;z-index:-25153024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91" o:spid="_x0000_s1191" o:spt="75" type="#_x0000_t75" style="position:absolute;left:0pt;margin-left:87.55pt;margin-top:71.1pt;height:688.4pt;width:420.2pt;mso-position-horizontal-relative:page;mso-position-vertical-relative:page;z-index:-25160396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1"/>
        <w:framePr w:w="3225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KSISCC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1814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T1c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2805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1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4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T1-T3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38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1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4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51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AnyT</w:t>
      </w:r>
    </w:p>
    <w:p>
      <w:pPr>
        <w:pStyle w:val="81"/>
        <w:framePr w:w="949" w:wrap="around" w:vAnchor="margin" w:hAnchor="text" w:x="1800" w:y="5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腺肉瘤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6110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1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4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T1-3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77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0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4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909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  <w:lang w:eastAsia="zh-CN"/>
        </w:rPr>
      </w:pPr>
      <w:r>
        <w:rPr>
          <w:rFonts w:ascii="IHBLNI+TimesNewRomanPSMT"/>
          <w:color w:val="333333"/>
          <w:spacing w:val="-1"/>
          <w:lang w:eastAsia="zh-CN"/>
        </w:rPr>
        <w:t>AnyT</w:t>
      </w:r>
    </w:p>
    <w:p>
      <w:pPr>
        <w:pStyle w:val="81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78</w:t>
      </w:r>
    </w:p>
    <w:p>
      <w:pPr>
        <w:pStyle w:val="8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2" o:spid="_x0000_s1192" o:spt="75" type="#_x0000_t75" style="position:absolute;left:0pt;margin-left:87.55pt;margin-top:58.25pt;height:2.7pt;width:420.2pt;mso-position-horizontal-relative:page;mso-position-vertical-relative:page;z-index:-25148108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3" o:spid="_x0000_s1193" o:spt="75" type="#_x0000_t75" style="position:absolute;left:0pt;margin-left:87.55pt;margin-top:71.1pt;height:399.45pt;width:429.45pt;mso-position-horizontal-relative:page;mso-position-vertical-relative:page;z-index:-251528192;mso-width-relative:page;mso-height-relative:page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</v:shape>
        </w:pict>
      </w:r>
      <w:r>
        <w:pict>
          <v:shape id="_x0000_s1194" o:spid="_x0000_s1194" o:spt="75" type="#_x0000_t75" style="position:absolute;left:0pt;margin-left:87.55pt;margin-top:484.1pt;height:33.2pt;width:420.2pt;mso-position-horizontal-relative:page;mso-position-vertical-relative:page;z-index:-25160192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2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胃肠道间质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适用于：胃肠道间质瘤。</w:t>
      </w:r>
      <w:r>
        <w:rPr>
          <w:rFonts w:ascii="DDDOUW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不包括小</w:t>
      </w:r>
      <w:r>
        <w:rPr>
          <w:rFonts w:ascii="宋体" w:hAnsi="宋体" w:cs="宋体"/>
          <w:b/>
          <w:color w:val="333333"/>
          <w:sz w:val="21"/>
          <w:lang w:eastAsia="zh-CN"/>
        </w:rPr>
        <w:t>儿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，家族</w:t>
      </w:r>
      <w:r>
        <w:rPr>
          <w:rFonts w:ascii="宋体" w:hAnsi="宋体" w:cs="宋体"/>
          <w:b/>
          <w:color w:val="333333"/>
          <w:sz w:val="21"/>
          <w:lang w:eastAsia="zh-CN"/>
        </w:rPr>
        <w:t>性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，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DDDOUW+TimesNewRomanPS-BoldMT"/>
          <w:b/>
          <w:color w:val="333333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综合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征</w:t>
      </w:r>
      <w:r>
        <w:rPr>
          <w:rFonts w:ascii="DDDOUW+TimesNewRomanPS-BoldMT"/>
          <w:b/>
          <w:color w:val="333333"/>
          <w:sz w:val="21"/>
          <w:lang w:eastAsia="zh-CN"/>
        </w:rPr>
        <w:t>)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TX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T0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T1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T2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T3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T4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2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N0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N1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M0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M1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肿瘤核分裂像</w:t>
      </w:r>
    </w:p>
    <w:p>
      <w:pPr>
        <w:pStyle w:val="82"/>
        <w:framePr w:w="526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JSCUSA+TimesNewRomanPSMT"/>
          <w:color w:val="333333"/>
          <w:sz w:val="21"/>
          <w:lang w:eastAsia="zh-CN"/>
        </w:rPr>
        <w:t>5/50HPF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JSCUSA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²）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核</w:t>
      </w:r>
      <w:r>
        <w:rPr>
          <w:rFonts w:ascii="宋体" w:hAnsi="宋体" w:cs="宋体"/>
          <w:color w:val="333333"/>
          <w:spacing w:val="-1"/>
          <w:sz w:val="21"/>
        </w:rPr>
        <w:t>分</w:t>
      </w:r>
      <w:r>
        <w:rPr>
          <w:rFonts w:ascii="宋体" w:hAnsi="宋体" w:cs="宋体"/>
          <w:color w:val="333333"/>
          <w:spacing w:val="1"/>
          <w:sz w:val="21"/>
        </w:rPr>
        <w:t>裂</w:t>
      </w:r>
      <w:r>
        <w:rPr>
          <w:rFonts w:ascii="宋体" w:hAnsi="宋体" w:cs="宋体"/>
          <w:color w:val="333333"/>
          <w:spacing w:val="-1"/>
          <w:sz w:val="21"/>
        </w:rPr>
        <w:t>＞</w:t>
      </w:r>
      <w:r>
        <w:rPr>
          <w:rFonts w:ascii="JSCUSA+TimesNewRomanPSMT"/>
          <w:color w:val="333333"/>
          <w:sz w:val="21"/>
        </w:rPr>
        <w:t>5/50HPF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JSCUSA+TimesNewRomanPSMT"/>
          <w:color w:val="333333"/>
          <w:spacing w:val="-1"/>
          <w:sz w:val="21"/>
        </w:rPr>
        <w:t>5mm</w:t>
      </w:r>
      <w:r>
        <w:rPr>
          <w:rFonts w:ascii="宋体" w:hAnsi="宋体" w:cs="宋体"/>
          <w:color w:val="333333"/>
          <w:spacing w:val="1"/>
          <w:sz w:val="21"/>
        </w:rPr>
        <w:t>²）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82"/>
        <w:framePr w:w="526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高</w:t>
      </w:r>
    </w:p>
    <w:p>
      <w:pPr>
        <w:pStyle w:val="82"/>
        <w:framePr w:w="1716" w:wrap="around" w:vAnchor="margin" w:hAnchor="text" w:x="5254" w:y="8038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胃和网膜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z w:val="21"/>
        </w:rPr>
        <w:t>GIST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7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8366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87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600" w:wrap="around" w:vAnchor="margin" w:hAnchor="text" w:x="5818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970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1003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13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870" w:wrap="around" w:vAnchor="margin" w:hAnchor="text" w:x="5686" w:y="11349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AnyN</w:t>
      </w:r>
    </w:p>
    <w:p>
      <w:pPr>
        <w:pStyle w:val="82"/>
        <w:framePr w:w="4517" w:wrap="around" w:vAnchor="margin" w:hAnchor="text" w:x="1800" w:y="11691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小肠，食管，结直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，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系膜和腹膜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</w:rPr>
        <w:t>GIST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9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12018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84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551" w:wrap="around" w:vAnchor="margin" w:hAnchor="text" w:x="2510" w:y="12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600" w:wrap="around" w:vAnchor="margin" w:hAnchor="text" w:x="5818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50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2"/>
        <w:framePr w:w="870" w:wrap="around" w:vAnchor="margin" w:hAnchor="text" w:x="5686" w:y="1500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  <w:lang w:eastAsia="zh-CN"/>
        </w:rPr>
      </w:pPr>
      <w:r>
        <w:rPr>
          <w:rFonts w:ascii="JSCUSA+TimesNewRomanPSMT"/>
          <w:color w:val="333333"/>
          <w:spacing w:val="-1"/>
          <w:lang w:eastAsia="zh-CN"/>
        </w:rPr>
        <w:t>AnyN</w: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5" o:spid="_x0000_s1195" o:spt="75" type="#_x0000_t75" style="position:absolute;left:0pt;margin-left:87.55pt;margin-top:58.25pt;height:2.7pt;width:420.2pt;mso-position-horizontal-relative:page;mso-position-vertical-relative:page;z-index:-251526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6" o:spid="_x0000_s1196" o:spt="75" type="#_x0000_t75" style="position:absolute;left:0pt;margin-left:87.55pt;margin-top:71.1pt;height:725.95pt;width:420.2pt;mso-position-horizontal-relative:page;mso-position-vertical-relative:page;z-index:-251599872;mso-width-relative:page;mso-height-relative:page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</v:shape>
        </w:pic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3"/>
        <w:framePr w:w="4433" w:wrap="around" w:vAnchor="margin" w:hAnchor="text" w:x="402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结肠、直肠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适用于：结肠、直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G1/G2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G3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3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Tx</w:t>
      </w:r>
    </w:p>
    <w:p>
      <w:pPr>
        <w:pStyle w:val="8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3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T0</w:t>
      </w:r>
    </w:p>
    <w:p>
      <w:pPr>
        <w:pStyle w:val="83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T1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EJTNF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T1a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T1b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T2</w:t>
      </w:r>
    </w:p>
    <w:p>
      <w:pPr>
        <w:pStyle w:val="83"/>
        <w:framePr w:w="1952" w:wrap="around" w:vAnchor="margin" w:hAnchor="text" w:x="250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EJTNFT+TimesNewRomanPSMT"/>
          <w:color w:val="000000"/>
          <w:spacing w:val="-1"/>
          <w:sz w:val="21"/>
          <w:lang w:eastAsia="zh-CN"/>
        </w:rPr>
        <w:t>1-2cm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层且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JTNF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组织，未穿透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EJTNFT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T3</w:t>
      </w:r>
    </w:p>
    <w:p>
      <w:pPr>
        <w:pStyle w:val="8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T4</w:t>
      </w:r>
    </w:p>
    <w:p>
      <w:pPr>
        <w:pStyle w:val="83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Nx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N0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N1</w:t>
      </w:r>
    </w:p>
    <w:p>
      <w:pPr>
        <w:pStyle w:val="83"/>
        <w:framePr w:w="2429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83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M0</w:t>
      </w:r>
    </w:p>
    <w:p>
      <w:pPr>
        <w:pStyle w:val="83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M1</w:t>
      </w:r>
    </w:p>
    <w:p>
      <w:pPr>
        <w:pStyle w:val="83"/>
        <w:framePr w:w="1582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M1a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M1b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M1c</w:t>
      </w:r>
    </w:p>
    <w:p>
      <w:pPr>
        <w:pStyle w:val="83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3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T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N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M</w:t>
      </w:r>
    </w:p>
    <w:p>
      <w:pPr>
        <w:pStyle w:val="83"/>
        <w:framePr w:w="772" w:wrap="around" w:vAnchor="margin" w:hAnchor="text" w:x="2280" w:y="964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772" w:wrap="around" w:vAnchor="margin" w:hAnchor="text" w:x="2280" w:y="1262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295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32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8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80</w:t>
      </w:r>
    </w:p>
    <w:p>
      <w:pPr>
        <w:pStyle w:val="8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7" o:spid="_x0000_s1197" o:spt="75" type="#_x0000_t75" style="position:absolute;left:0pt;margin-left:87.55pt;margin-top:58.25pt;height:2.7pt;width:420.2pt;mso-position-horizontal-relative:page;mso-position-vertical-relative:page;z-index:-25147904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198" o:spid="_x0000_s1198" o:spt="75" type="#_x0000_t75" style="position:absolute;left:0pt;margin-left:87.55pt;margin-top:71.1pt;height:608.85pt;width:420.2pt;mso-position-horizontal-relative:page;mso-position-vertical-relative:page;z-index:-25152409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199" o:spid="_x0000_s1199" o:spt="75" type="#_x0000_t75" style="position:absolute;left:0pt;margin-left:87.55pt;margin-top:693.5pt;height:33.2pt;width:420.2pt;mso-position-horizontal-relative:page;mso-position-vertical-relative:page;z-index:-25159782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4"/>
        <w:framePr w:w="4063" w:wrap="around" w:vAnchor="margin" w:hAnchor="text" w:x="418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空肠回肠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适用于：小肠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z w:val="21"/>
          <w:lang w:eastAsia="zh-CN"/>
        </w:rPr>
        <w:t>G3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Tx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T0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T1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T2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T3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T4</w:t>
      </w:r>
    </w:p>
    <w:p>
      <w:pPr>
        <w:pStyle w:val="84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LCVHG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VLCVHG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4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Nx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N0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N1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N2</w:t>
      </w:r>
    </w:p>
    <w:p>
      <w:pPr>
        <w:pStyle w:val="84"/>
        <w:framePr w:w="2429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4"/>
        <w:framePr w:w="2216" w:wrap="around" w:vAnchor="margin" w:hAnchor="text" w:x="247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2719" w:wrap="around" w:vAnchor="margin" w:hAnchor="text" w:x="242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LCVHG+TimesNewRomanPSMT"/>
          <w:color w:val="333333"/>
          <w:spacing w:val="1"/>
          <w:sz w:val="21"/>
          <w:lang w:eastAsia="zh-CN"/>
        </w:rPr>
        <w:t>12</w:t>
      </w:r>
      <w:r>
        <w:rPr>
          <w:rFonts w:ascii="VLCVHG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4885" w:wrap="around" w:vAnchor="margin" w:hAnchor="text" w:x="2477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1"/>
          <w:sz w:val="21"/>
          <w:lang w:eastAsia="zh-CN"/>
        </w:rPr>
        <w:t>2cm</w:t>
      </w:r>
      <w:r>
        <w:rPr>
          <w:rFonts w:ascii="VLCVHG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肠系膜肿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块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-2"/>
          <w:sz w:val="21"/>
          <w:lang w:eastAsia="zh-CN"/>
        </w:rPr>
        <w:t>12</w:t>
      </w:r>
      <w:r>
        <w:rPr>
          <w:rFonts w:ascii="VLCVHG+TimesNewRomanPSMT"/>
          <w:color w:val="333333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4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M0</w:t>
      </w:r>
    </w:p>
    <w:p>
      <w:pPr>
        <w:pStyle w:val="84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M1</w:t>
      </w:r>
    </w:p>
    <w:p>
      <w:pPr>
        <w:pStyle w:val="84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M1a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M1b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M1c</w:t>
      </w:r>
    </w:p>
    <w:p>
      <w:pPr>
        <w:pStyle w:val="84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T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N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M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0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81</w:t>
      </w:r>
    </w:p>
    <w:p>
      <w:pPr>
        <w:pStyle w:val="8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0" o:spid="_x0000_s1200" o:spt="75" type="#_x0000_t75" style="position:absolute;left:0pt;margin-left:87.55pt;margin-top:58.25pt;height:2.7pt;width:420.2pt;mso-position-horizontal-relative:page;mso-position-vertical-relative:page;z-index:-251476992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01" o:spid="_x0000_s1201" o:spt="75" type="#_x0000_t75" style="position:absolute;left:0pt;margin-left:87.55pt;margin-top:71.1pt;height:608.85pt;width:420.2pt;mso-position-horizontal-relative:page;mso-position-vertical-relative:page;z-index:-251522048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02" o:spid="_x0000_s1202" o:spt="75" type="#_x0000_t75" style="position:absolute;left:0pt;margin-left:87.55pt;margin-top:693.5pt;height:33.2pt;width:420.2pt;mso-position-horizontal-relative:page;mso-position-vertical-relative:page;z-index:-25159577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5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z w:val="21"/>
          <w:lang w:eastAsia="zh-CN"/>
        </w:rPr>
        <w:t>G3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Tx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T0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T1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T2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T3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T4</w:t>
      </w:r>
    </w:p>
    <w:p>
      <w:pPr>
        <w:pStyle w:val="85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5"/>
        <w:framePr w:w="2157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779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KOVWUD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Nx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N0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N1</w:t>
      </w:r>
    </w:p>
    <w:p>
      <w:pPr>
        <w:pStyle w:val="85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5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M0</w:t>
      </w:r>
    </w:p>
    <w:p>
      <w:pPr>
        <w:pStyle w:val="85"/>
        <w:framePr w:w="1582" w:wrap="around" w:vAnchor="margin" w:hAnchor="text" w:x="246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M1</w:t>
      </w:r>
    </w:p>
    <w:p>
      <w:pPr>
        <w:pStyle w:val="85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M1a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M1b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M1c</w:t>
      </w:r>
    </w:p>
    <w:p>
      <w:pPr>
        <w:pStyle w:val="85"/>
        <w:framePr w:w="2216" w:wrap="around" w:vAnchor="margin" w:hAnchor="text" w:x="2554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肝外器官转移；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477" w:wrap="around" w:vAnchor="margin" w:hAnchor="text" w:x="3854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T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N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84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538" w:wrap="around" w:vAnchor="margin" w:hAnchor="text" w:x="6672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M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00" w:wrap="around" w:vAnchor="margin" w:hAnchor="text" w:x="5218" w:y="965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9981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0314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646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977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131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1642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82</w:t>
      </w:r>
    </w:p>
    <w:p>
      <w:pPr>
        <w:pStyle w:val="8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3" o:spid="_x0000_s1203" o:spt="75" type="#_x0000_t75" style="position:absolute;left:0pt;margin-left:87.55pt;margin-top:58.25pt;height:2.7pt;width:420.2pt;mso-position-horizontal-relative:page;mso-position-vertical-relative:page;z-index:-2514749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4" o:spid="_x0000_s1204" o:spt="75" type="#_x0000_t75" style="position:absolute;left:0pt;margin-left:87.55pt;margin-top:71.1pt;height:593.25pt;width:420.2pt;mso-position-horizontal-relative:page;mso-position-vertical-relative:page;z-index:-251520000;mso-width-relative:page;mso-height-relative:page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</v:shape>
        </w:pict>
      </w:r>
      <w:r>
        <w:pict>
          <v:shape id="_x0000_s1205" o:spid="_x0000_s1205" o:spt="75" type="#_x0000_t75" style="position:absolute;left:0pt;margin-left:87.55pt;margin-top:677.9pt;height:33.2pt;width:420.2pt;mso-position-horizontal-relative:page;mso-position-vertical-relative:page;z-index:-25159372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6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上腺神经内分泌肿瘤</w:t>
      </w:r>
    </w:p>
    <w:p>
      <w:pPr>
        <w:pStyle w:val="86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适用于：肾上腺神经内分泌肿瘤。</w:t>
      </w:r>
    </w:p>
    <w:p>
      <w:pPr>
        <w:pStyle w:val="86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6"/>
        <w:framePr w:w="280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TX</w:t>
      </w:r>
      <w:r>
        <w:rPr>
          <w:rFonts w:ascii="JJMINI+TimesNewRomanPSMT"/>
          <w:color w:val="333333"/>
          <w:spacing w:val="210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T1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径＜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T2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径＞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感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能，无肾上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T3</w:t>
      </w:r>
    </w:p>
    <w:p>
      <w:pPr>
        <w:pStyle w:val="86"/>
        <w:framePr w:w="631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的肿瘤浸润周围组织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肝、胰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脏、肾脏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NX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N0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N1</w:t>
      </w:r>
    </w:p>
    <w:p>
      <w:pPr>
        <w:pStyle w:val="86"/>
        <w:framePr w:w="2429" w:wrap="around" w:vAnchor="margin" w:hAnchor="text" w:x="252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6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M0</w:t>
      </w:r>
    </w:p>
    <w:p>
      <w:pPr>
        <w:pStyle w:val="86"/>
        <w:framePr w:w="1582" w:wrap="around" w:vAnchor="margin" w:hAnchor="text" w:x="2460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M1</w:t>
      </w:r>
    </w:p>
    <w:p>
      <w:pPr>
        <w:pStyle w:val="86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M1a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M1b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M1c</w:t>
      </w:r>
    </w:p>
    <w:p>
      <w:pPr>
        <w:pStyle w:val="86"/>
        <w:framePr w:w="1582" w:wrap="around" w:vAnchor="margin" w:hAnchor="text" w:x="2554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转移至骨；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转移至骨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位转移；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T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N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38" w:wrap="around" w:vAnchor="margin" w:hAnchor="text" w:x="8971" w:y="8054"/>
        <w:widowControl w:val="0"/>
        <w:autoSpaceDE w:val="0"/>
        <w:autoSpaceDN w:val="0"/>
        <w:spacing w:before="0" w:after="0" w:line="245" w:lineRule="exact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M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9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M1</w:t>
      </w:r>
    </w:p>
    <w:p>
      <w:pPr>
        <w:pStyle w:val="86"/>
        <w:framePr w:w="551" w:wrap="around" w:vAnchor="margin" w:hAnchor="text" w:x="2717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6"/>
        <w:framePr w:w="577" w:wrap="around" w:vAnchor="margin" w:hAnchor="text" w:x="4783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51" w:wrap="around" w:vAnchor="margin" w:hAnchor="text" w:x="2717" w:y="90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3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7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T3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551" w:wrap="around" w:vAnchor="margin" w:hAnchor="text" w:x="2717" w:y="100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6"/>
        <w:framePr w:w="845" w:wrap="around" w:vAnchor="margin" w:hAnchor="text" w:x="4651" w:y="10041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  <w:lang w:eastAsia="zh-CN"/>
        </w:rPr>
      </w:pPr>
      <w:r>
        <w:rPr>
          <w:rFonts w:ascii="JJMINI+TimesNewRomanPSMT"/>
          <w:color w:val="333333"/>
          <w:spacing w:val="-1"/>
          <w:lang w:eastAsia="zh-CN"/>
        </w:rPr>
        <w:t>AnyT</w:t>
      </w:r>
    </w:p>
    <w:p>
      <w:pPr>
        <w:pStyle w:val="8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83</w:t>
      </w:r>
    </w:p>
    <w:p>
      <w:pPr>
        <w:pStyle w:val="8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6" o:spid="_x0000_s1206" o:spt="75" type="#_x0000_t75" style="position:absolute;left:0pt;margin-left:87.55pt;margin-top:58.25pt;height:2.7pt;width:420.2pt;mso-position-horizontal-relative:page;mso-position-vertical-relative:page;z-index:-2514728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7" o:spid="_x0000_s1207" o:spt="75" type="#_x0000_t75" style="position:absolute;left:0pt;margin-left:87.55pt;margin-top:71.1pt;height:446.85pt;width:420.2pt;mso-position-horizontal-relative:page;mso-position-vertical-relative:page;z-index:-251517952;mso-width-relative:page;mso-height-relative:page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</v:shape>
        </w:pict>
      </w:r>
      <w:r>
        <w:pict>
          <v:shape id="_x0000_s1208" o:spid="_x0000_s1208" o:spt="75" type="#_x0000_t75" style="position:absolute;left:0pt;margin-left:87.55pt;margin-top:531.5pt;height:33.2pt;width:420.2pt;mso-position-horizontal-relative:page;mso-position-vertical-relative:page;z-index:-25159168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7"/>
        <w:framePr w:w="6254" w:wrap="around" w:vAnchor="margin" w:hAnchor="text" w:x="3233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十二指肠</w:t>
      </w:r>
      <w:r>
        <w:rPr>
          <w:rFonts w:ascii="宋体" w:hAnsi="宋体" w:cs="宋体"/>
          <w:b/>
          <w:color w:val="333333"/>
          <w:sz w:val="32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32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32"/>
          <w:lang w:eastAsia="zh-CN"/>
        </w:rPr>
        <w:t>Vater</w:t>
      </w:r>
      <w:r>
        <w:rPr>
          <w:rFonts w:ascii="MAKCWI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壶腹神经内分泌肿瘤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z w:val="21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pacing w:val="-1"/>
          <w:sz w:val="21"/>
          <w:lang w:eastAsia="zh-CN"/>
        </w:rPr>
        <w:t>Vater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壶腹神经内分泌肿瘤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21"/>
          <w:lang w:eastAsia="zh-CN"/>
        </w:rPr>
        <w:t>G1/G2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Tx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T1</w:t>
      </w:r>
    </w:p>
    <w:p>
      <w:pPr>
        <w:pStyle w:val="87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7"/>
        <w:framePr w:w="8741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腹）肿瘤局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限于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  <w:r>
        <w:rPr>
          <w:rFonts w:ascii="HDDFFV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T2</w:t>
      </w:r>
      <w:r>
        <w:rPr>
          <w:rFonts w:ascii="HDDFFV+TimesNewRomanPSMT"/>
          <w:color w:val="333333"/>
          <w:spacing w:val="367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z w:val="21"/>
          <w:lang w:eastAsia="zh-CN"/>
        </w:rPr>
        <w:t>过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括约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T3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T4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，或胰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周围组织；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器官；</w:t>
      </w:r>
    </w:p>
    <w:p>
      <w:pPr>
        <w:pStyle w:val="87"/>
        <w:framePr w:w="8973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HDDFFV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7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Nx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N0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N1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7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z w:val="21"/>
          <w:lang w:eastAsia="zh-CN"/>
        </w:rPr>
        <w:t>M0</w:t>
      </w:r>
    </w:p>
    <w:p>
      <w:pPr>
        <w:pStyle w:val="87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z w:val="21"/>
          <w:lang w:eastAsia="zh-CN"/>
        </w:rPr>
        <w:t>M1</w:t>
      </w:r>
    </w:p>
    <w:p>
      <w:pPr>
        <w:pStyle w:val="8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M1a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M1b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M1c</w:t>
      </w:r>
    </w:p>
    <w:p>
      <w:pPr>
        <w:pStyle w:val="87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T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T1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N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M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M1</w:t>
      </w:r>
    </w:p>
    <w:p>
      <w:pPr>
        <w:pStyle w:val="87"/>
        <w:framePr w:w="577" w:wrap="around" w:vAnchor="margin" w:hAnchor="text" w:x="3804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T2</w:t>
      </w:r>
    </w:p>
    <w:p>
      <w:pPr>
        <w:pStyle w:val="87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T3</w:t>
      </w:r>
    </w:p>
    <w:p>
      <w:pPr>
        <w:pStyle w:val="87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T4</w:t>
      </w:r>
    </w:p>
    <w:p>
      <w:pPr>
        <w:pStyle w:val="87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-1"/>
        </w:rPr>
        <w:t>AnyT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AnyT</w:t>
      </w:r>
    </w:p>
    <w:p>
      <w:pPr>
        <w:pStyle w:val="87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lang w:eastAsia="zh-CN"/>
        </w:rPr>
        <w:t>N1</w:t>
      </w:r>
    </w:p>
    <w:p>
      <w:pPr>
        <w:pStyle w:val="87"/>
        <w:framePr w:w="870" w:wrap="around" w:vAnchor="margin" w:hAnchor="text" w:x="5086" w:y="11289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AnyN</w:t>
      </w:r>
    </w:p>
    <w:p>
      <w:pPr>
        <w:pStyle w:val="8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84</w:t>
      </w:r>
    </w:p>
    <w:p>
      <w:pPr>
        <w:pStyle w:val="8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9" o:spid="_x0000_s1209" o:spt="75" type="#_x0000_t75" style="position:absolute;left:0pt;margin-left:87.55pt;margin-top:58.25pt;height:2.7pt;width:420.2pt;mso-position-horizontal-relative:page;mso-position-vertical-relative:page;z-index:-2514708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0" o:spid="_x0000_s1210" o:spt="75" type="#_x0000_t75" style="position:absolute;left:0pt;margin-left:87.55pt;margin-top:71.1pt;height:509.25pt;width:420.2pt;mso-position-horizontal-relative:page;mso-position-vertical-relative:page;z-index:-251515904;mso-width-relative:page;mso-height-relative:page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</v:shape>
        </w:pict>
      </w:r>
      <w:r>
        <w:pict>
          <v:shape id="_x0000_s1211" o:spid="_x0000_s1211" o:spt="75" type="#_x0000_t75" style="position:absolute;left:0pt;margin-left:87.55pt;margin-top:593.9pt;height:33.2pt;width:420.2pt;mso-position-horizontal-relative:page;mso-position-vertical-relative:page;z-index:-2515896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8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z w:val="21"/>
          <w:lang w:eastAsia="zh-CN"/>
        </w:rPr>
        <w:t>G1/G2</w:t>
      </w:r>
      <w:r>
        <w:rPr>
          <w:rFonts w:ascii="MTVIWV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pacing w:val="-3"/>
          <w:sz w:val="21"/>
          <w:lang w:eastAsia="zh-CN"/>
        </w:rPr>
        <w:t>G3</w:t>
      </w:r>
      <w:r>
        <w:rPr>
          <w:rFonts w:ascii="MTVIWV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Tx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T0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T1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T2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T3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T4</w:t>
      </w:r>
    </w:p>
    <w:p>
      <w:pPr>
        <w:pStyle w:val="8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8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WLKFSL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WLKFSL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8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Nx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N0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N1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8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z w:val="21"/>
          <w:lang w:eastAsia="zh-CN"/>
        </w:rPr>
        <w:t>M0</w:t>
      </w:r>
    </w:p>
    <w:p>
      <w:pPr>
        <w:pStyle w:val="88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8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z w:val="21"/>
          <w:lang w:eastAsia="zh-CN"/>
        </w:rPr>
        <w:t>M1</w:t>
      </w:r>
    </w:p>
    <w:p>
      <w:pPr>
        <w:pStyle w:val="88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M1a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M1b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M1c</w:t>
      </w:r>
    </w:p>
    <w:p>
      <w:pPr>
        <w:pStyle w:val="88"/>
        <w:framePr w:w="2216" w:wrap="around" w:vAnchor="margin" w:hAnchor="text" w:x="2606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T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N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M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85</w:t>
      </w:r>
    </w:p>
    <w:p>
      <w:pPr>
        <w:pStyle w:val="8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2" o:spid="_x0000_s1212" o:spt="75" type="#_x0000_t75" style="position:absolute;left:0pt;margin-left:87.55pt;margin-top:58.25pt;height:2.7pt;width:420.2pt;mso-position-horizontal-relative:page;mso-position-vertical-relative:page;z-index:-25146880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13" o:spid="_x0000_s1213" o:spt="75" type="#_x0000_t75" style="position:absolute;left:0pt;margin-left:87.55pt;margin-top:71.1pt;height:608.85pt;width:420.2pt;mso-position-horizontal-relative:page;mso-position-vertical-relative:page;z-index:-25151385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14" o:spid="_x0000_s1214" o:spt="75" type="#_x0000_t75" style="position:absolute;left:0pt;margin-left:87.55pt;margin-top:693.5pt;height:33.2pt;width:420.2pt;mso-position-horizontal-relative:page;mso-position-vertical-relative:page;z-index:-25158758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9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腺神经内分泌肿瘤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适用于：胰腺神经内分泌肿瘤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TKJRJF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Tx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T1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T2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T3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T4</w:t>
      </w:r>
    </w:p>
    <w:p>
      <w:pPr>
        <w:pStyle w:val="89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9"/>
        <w:framePr w:w="2665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QTTNFK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QTTNFK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806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TTNFK+TimesNewRomanPSMT"/>
          <w:color w:val="333333"/>
          <w:spacing w:val="-1"/>
          <w:sz w:val="21"/>
          <w:lang w:eastAsia="zh-CN"/>
        </w:rPr>
        <w:t>2-4cm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QTTNFK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指肠或胆囊；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动脉（腹腔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、肠系膜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6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局限于胰腺内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为无</w:t>
      </w:r>
      <w:r>
        <w:rPr>
          <w:rFonts w:ascii="宋体" w:hAnsi="宋体" w:cs="宋体"/>
          <w:color w:val="333333"/>
          <w:sz w:val="21"/>
          <w:lang w:eastAsia="zh-CN"/>
        </w:rPr>
        <w:t>邻近器官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胃</w:t>
      </w:r>
      <w:r>
        <w:rPr>
          <w:rFonts w:ascii="宋体" w:hAnsi="宋体" w:cs="宋体"/>
          <w:color w:val="333333"/>
          <w:spacing w:val="-13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腺）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血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4"/>
          <w:sz w:val="21"/>
          <w:lang w:eastAsia="zh-CN"/>
        </w:rPr>
        <w:t>管（腹腔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z w:val="21"/>
          <w:lang w:eastAsia="zh-CN"/>
        </w:rPr>
        <w:t>作为分期的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判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果</w:t>
      </w:r>
      <w:r>
        <w:rPr>
          <w:rFonts w:ascii="宋体" w:hAnsi="宋体" w:cs="宋体"/>
          <w:color w:val="333333"/>
          <w:sz w:val="21"/>
          <w:lang w:eastAsia="zh-CN"/>
        </w:rPr>
        <w:t>有多个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那么以最大的肿瘤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（书写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QTTNFK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QTTNFK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9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Nx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N0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N1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z w:val="21"/>
          <w:lang w:eastAsia="zh-CN"/>
        </w:rPr>
        <w:t>M0</w:t>
      </w:r>
    </w:p>
    <w:p>
      <w:pPr>
        <w:pStyle w:val="8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z w:val="21"/>
          <w:lang w:eastAsia="zh-CN"/>
        </w:rPr>
        <w:t>M1</w:t>
      </w:r>
    </w:p>
    <w:p>
      <w:pPr>
        <w:pStyle w:val="89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M1a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M1b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M1c</w:t>
      </w:r>
    </w:p>
    <w:p>
      <w:pPr>
        <w:pStyle w:val="89"/>
        <w:framePr w:w="2216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T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T1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N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14" w:wrap="around" w:vAnchor="margin" w:hAnchor="text" w:x="6677" w:y="9617"/>
        <w:widowControl w:val="0"/>
        <w:autoSpaceDE w:val="0"/>
        <w:autoSpaceDN w:val="0"/>
        <w:spacing w:before="0" w:after="0" w:line="234" w:lineRule="exact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M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10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M1</w:t>
      </w:r>
    </w:p>
    <w:p>
      <w:pPr>
        <w:pStyle w:val="89"/>
        <w:framePr w:w="550" w:wrap="around" w:vAnchor="margin" w:hAnchor="text" w:x="3809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T2</w:t>
      </w:r>
    </w:p>
    <w:p>
      <w:pPr>
        <w:pStyle w:val="89"/>
        <w:framePr w:w="574" w:wrap="around" w:vAnchor="margin" w:hAnchor="text" w:x="5222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T3</w:t>
      </w:r>
    </w:p>
    <w:p>
      <w:pPr>
        <w:pStyle w:val="89"/>
        <w:framePr w:w="574" w:wrap="around" w:vAnchor="margin" w:hAnchor="text" w:x="5222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T4</w:t>
      </w:r>
    </w:p>
    <w:p>
      <w:pPr>
        <w:pStyle w:val="89"/>
        <w:framePr w:w="574" w:wrap="around" w:vAnchor="margin" w:hAnchor="text" w:x="5222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574" w:wrap="around" w:vAnchor="margin" w:hAnchor="text" w:x="5222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N1</w:t>
      </w:r>
    </w:p>
    <w:p>
      <w:pPr>
        <w:pStyle w:val="89"/>
        <w:framePr w:w="831" w:wrap="around" w:vAnchor="margin" w:hAnchor="text" w:x="5095" w:y="11607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AnyN</w:t>
      </w:r>
    </w:p>
    <w:p>
      <w:pPr>
        <w:pStyle w:val="8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86</w:t>
      </w:r>
    </w:p>
    <w:p>
      <w:pPr>
        <w:pStyle w:val="8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000000"/>
          <w:sz w:val="18"/>
        </w:rPr>
        <w:t>刘秋华译</w:t>
      </w:r>
      <w:r>
        <w:rPr>
          <w:rFonts w:ascii="Times New Roman"/>
          <w:color w:val="000000"/>
          <w:spacing w:val="133"/>
          <w:sz w:val="18"/>
        </w:rPr>
        <w:t xml:space="preserve"> </w:t>
      </w:r>
      <w:r>
        <w:rPr>
          <w:rFonts w:ascii="宋体" w:hAnsi="宋体" w:cs="宋体"/>
          <w:color w:val="000000"/>
          <w:sz w:val="18"/>
        </w:rPr>
        <w:t>仅供内部使用</w: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pict>
          <v:shape id="_x0000_s1215" o:spid="_x0000_s1215" o:spt="75" type="#_x0000_t75" style="position:absolute;left:0pt;margin-left:87.55pt;margin-top:58.25pt;height:2.7pt;width:420.2pt;mso-position-horizontal-relative:page;mso-position-vertical-relative:page;z-index:-2515118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6" o:spid="_x0000_s1216" o:spt="75" type="#_x0000_t75" style="position:absolute;left:0pt;margin-left:87.55pt;margin-top:71.1pt;height:524.85pt;width:420.2pt;mso-position-horizontal-relative:page;mso-position-vertical-relative:page;z-index:-251585536;mso-width-relative:page;mso-height-relative:page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HHDF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NUCH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HNJ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CBND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PK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QGQR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JRRJ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VBRM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JCES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SNSQ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TKUJ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LBE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RFKP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QQBG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AUWS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IMV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KWTB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AJON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KREF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QHKS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DN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CSUI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ILL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IAM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JILO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OUJN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KFFGE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TWFH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WNNH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KOUD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OQDR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SIBD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CFOE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FHHH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SEUP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CCPI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JPNH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OQALS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MHMA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PCIH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QLLR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PBFC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EVQEJ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PHVA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ALVL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MLDG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NCKQ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CNL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UAKD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WHGM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RHFQ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DKTA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UAK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TLC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RQC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UDRP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EKO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NEDR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URWS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JND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QROD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OGJ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NGV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WREGU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VOTF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HJIU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ECIT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JBRU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DMR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PWEC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NJC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VKGO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MQC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WATS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QCR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GSEU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EHIR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BKQD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DBHW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AHKL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UDVF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OPNF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AFCV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IJS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ODCS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GQUK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OHQ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VQB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EN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KAD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GWAD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EHSP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VMI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MWGV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ADPM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MAE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MRTF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LPRW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IRSE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TQEA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RORM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RFRT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TTRO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AOTQ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OHUA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MSAAH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RHEW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HMQ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S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OEJB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IIBF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LEIQ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TOQC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TIJK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LBM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EFP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GRL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LDRS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LUO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BMT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WO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BMAV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MPW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FTMH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BHLN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TG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HTFJ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AP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COWW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PMLF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OJQJ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WAPB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ADC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QTB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WB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MPCJ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BPQ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PEHJ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BBLC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VVW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IAPE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LKMD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EMWA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QVFQ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LHGJ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EWBR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AUCT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DWB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TW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HITI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CFT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FVUW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BRNA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ALJR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NFG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NDOD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BCFN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WCN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KSIS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HBL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DDO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SCUS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PI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JTN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DWQK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LCVH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RAQQ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OVWU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RFL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JMI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AKC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DDFF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TVIW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LKFS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KJRJ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TTN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67DB2"/>
    <w:rsid w:val="00067DB2"/>
    <w:rsid w:val="00A8563E"/>
    <w:rsid w:val="00D3067C"/>
    <w:rsid w:val="2438710E"/>
    <w:rsid w:val="403B0AAC"/>
    <w:rsid w:val="473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Normal_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5">
    <w:name w:val="Normal_1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Normal_1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7">
    <w:name w:val="Normal_1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8">
    <w:name w:val="Normal_1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Normal_1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Normal_1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Normal_1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2">
    <w:name w:val="Normal_1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3">
    <w:name w:val="Normal_1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4">
    <w:name w:val="Normal_2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5">
    <w:name w:val="Normal_2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Normal_2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7">
    <w:name w:val="Normal_2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8">
    <w:name w:val="Normal_2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9">
    <w:name w:val="Normal_2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0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1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">
    <w:name w:val="Normal_2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3">
    <w:name w:val="Normal_2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4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5">
    <w:name w:val="Normal_3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6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7">
    <w:name w:val="Normal_3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8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9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0">
    <w:name w:val="Normal_3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">
    <w:name w:val="Normal_3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8">
    <w:name w:val="Normal_4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9">
    <w:name w:val="Normal_4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0">
    <w:name w:val="Normal_4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1">
    <w:name w:val="Normal_4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2">
    <w:name w:val="Normal_4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3">
    <w:name w:val="Normal_4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4">
    <w:name w:val="Normal_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5">
    <w:name w:val="Normal_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6">
    <w:name w:val="Normal_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7">
    <w:name w:val="Normal_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8">
    <w:name w:val="Normal_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9">
    <w:name w:val="Normal_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0">
    <w:name w:val="Normal_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1">
    <w:name w:val="Normal_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2">
    <w:name w:val="Normal_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3">
    <w:name w:val="Normal_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4">
    <w:name w:val="Normal_1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5">
    <w:name w:val="Normal_1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6">
    <w:name w:val="Normal_1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7">
    <w:name w:val="Normal_1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8">
    <w:name w:val="Normal_1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9">
    <w:name w:val="Normal_1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0">
    <w:name w:val="Normal_1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1">
    <w:name w:val="Normal_1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2">
    <w:name w:val="Normal_1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3">
    <w:name w:val="Normal_1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4">
    <w:name w:val="Normal_2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5">
    <w:name w:val="Normal_2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6">
    <w:name w:val="Normal_2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7">
    <w:name w:val="Normal_2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8">
    <w:name w:val="Normal_2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9">
    <w:name w:val="Normal_2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0">
    <w:name w:val="Normal_2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1">
    <w:name w:val="Normal_2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2">
    <w:name w:val="Normal_2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3">
    <w:name w:val="Normal_2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4">
    <w:name w:val="Normal_3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5">
    <w:name w:val="Normal_3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6">
    <w:name w:val="Normal_3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7">
    <w:name w:val="Normal_3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8">
    <w:name w:val="Normal_3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9">
    <w:name w:val="Normal_3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0" Type="http://schemas.openxmlformats.org/officeDocument/2006/relationships/fontTable" Target="fontTable.xml"/><Relationship Id="rId8" Type="http://schemas.openxmlformats.org/officeDocument/2006/relationships/image" Target="media/image5.jpeg"/><Relationship Id="rId79" Type="http://schemas.openxmlformats.org/officeDocument/2006/relationships/customXml" Target="../customXml/item1.xml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1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6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5"/>
    <customShpInfo spid="_x0000_s1124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7601</Words>
  <Characters>43326</Characters>
  <Lines>361</Lines>
  <Paragraphs>101</Paragraphs>
  <TotalTime>174</TotalTime>
  <ScaleCrop>false</ScaleCrop>
  <LinksUpToDate>false</LinksUpToDate>
  <CharactersWithSpaces>50826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2019-07-15T03:46:00Z</dcterms:created>
  <dc:creator>holee</dc:creator>
  <cp:lastModifiedBy>Mi</cp:lastModifiedBy>
  <dcterms:modified xsi:type="dcterms:W3CDTF">2019-09-24T02:32:40Z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